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A5ACE" w:rsidR="001D58C6" w:rsidP="3CC04E49" w:rsidRDefault="001D58C6" w14:paraId="071BB2C6" w14:textId="67B058A8">
      <w:pPr>
        <w:pStyle w:val="NormalWeb"/>
        <w:spacing w:before="0" w:beforeAutospacing="off" w:after="0" w:afterAutospacing="off"/>
        <w:rPr>
          <w:rFonts w:ascii="Arial" w:hAnsi="Arial" w:cs="Arial"/>
          <w:b w:val="1"/>
          <w:bCs w:val="1"/>
        </w:rPr>
      </w:pPr>
      <w:r w:rsidRPr="3CC04E49" w:rsidR="001D58C6">
        <w:rPr>
          <w:rFonts w:ascii="Arial" w:hAnsi="Arial" w:cs="Arial"/>
          <w:b w:val="1"/>
          <w:bCs w:val="1"/>
        </w:rPr>
        <w:t xml:space="preserve">Workplace Health February 2024 </w:t>
      </w:r>
      <w:r w:rsidRPr="3CC04E49" w:rsidR="001D58C6">
        <w:rPr>
          <w:rFonts w:ascii="Arial" w:hAnsi="Arial" w:cs="Arial"/>
          <w:b w:val="1"/>
          <w:bCs w:val="1"/>
        </w:rPr>
        <w:t>Bulletin -</w:t>
      </w:r>
      <w:r w:rsidRPr="3CC04E49" w:rsidR="001D58C6">
        <w:rPr>
          <w:rFonts w:ascii="Arial" w:hAnsi="Arial" w:cs="Arial"/>
          <w:b w:val="1"/>
          <w:bCs w:val="1"/>
        </w:rPr>
        <w:t xml:space="preserve"> </w:t>
      </w:r>
      <w:r w:rsidRPr="3CC04E49" w:rsidR="001D58C6">
        <w:rPr>
          <w:rFonts w:ascii="Arial" w:hAnsi="Arial" w:cs="Arial"/>
          <w:b w:val="1"/>
          <w:bCs w:val="1"/>
        </w:rPr>
        <w:t xml:space="preserve">A focus on </w:t>
      </w:r>
      <w:r w:rsidRPr="3CC04E49" w:rsidR="001D58C6">
        <w:rPr>
          <w:rFonts w:ascii="Arial" w:hAnsi="Arial" w:cs="Arial"/>
          <w:b w:val="1"/>
          <w:bCs w:val="1"/>
        </w:rPr>
        <w:t>Long Term Health Conditions</w:t>
      </w:r>
    </w:p>
    <w:p w:rsidR="3CC04E49" w:rsidP="3CC04E49" w:rsidRDefault="3CC04E49" w14:paraId="2FEAABEB" w14:textId="03A46A6D">
      <w:pPr>
        <w:pStyle w:val="NormalWeb"/>
        <w:spacing w:before="0" w:beforeAutospacing="off" w:after="0" w:afterAutospacing="off"/>
        <w:rPr>
          <w:rFonts w:ascii="Arial" w:hAnsi="Arial" w:cs="Arial"/>
          <w:b w:val="1"/>
          <w:bCs w:val="1"/>
        </w:rPr>
      </w:pPr>
    </w:p>
    <w:p w:rsidRPr="000754B5" w:rsidR="001D58C6" w:rsidP="001D58C6" w:rsidRDefault="001D58C6" w14:paraId="7D0C36A0" w14:textId="77777777">
      <w:pPr>
        <w:pStyle w:val="NormalWeb"/>
        <w:rPr>
          <w:rFonts w:ascii="Arial" w:hAnsi="Arial" w:cs="Arial"/>
          <w:sz w:val="22"/>
          <w:szCs w:val="22"/>
        </w:rPr>
      </w:pPr>
      <w:r w:rsidRPr="3CC04E49" w:rsidR="001D58C6">
        <w:rPr>
          <w:rFonts w:ascii="Arial" w:hAnsi="Arial" w:cs="Arial"/>
          <w:sz w:val="22"/>
          <w:szCs w:val="22"/>
        </w:rPr>
        <w:t xml:space="preserve">A long-term health condition is defined as a condition that cannot at present, be cured but can be controlled by medication and therapies. We have collated guidance and resources to help you support employees with long-term conditions. </w:t>
      </w:r>
    </w:p>
    <w:p w:rsidR="3CC04E49" w:rsidP="3CC04E49" w:rsidRDefault="3CC04E49" w14:paraId="081FE350" w14:textId="2ACCD05B">
      <w:pPr>
        <w:pStyle w:val="NormalWeb"/>
        <w:rPr>
          <w:rFonts w:ascii="Arial" w:hAnsi="Arial" w:cs="Arial"/>
          <w:sz w:val="22"/>
          <w:szCs w:val="22"/>
        </w:rPr>
      </w:pPr>
    </w:p>
    <w:p w:rsidRPr="000754B5" w:rsidR="001D58C6" w:rsidP="001D58C6" w:rsidRDefault="001D58C6" w14:paraId="70DC430D" w14:textId="77777777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0754B5">
        <w:rPr>
          <w:rFonts w:ascii="Arial" w:hAnsi="Arial" w:cs="Arial"/>
          <w:b/>
          <w:bCs/>
          <w:sz w:val="22"/>
          <w:szCs w:val="22"/>
        </w:rPr>
        <w:t xml:space="preserve">Long term health conditions may include: </w:t>
      </w:r>
    </w:p>
    <w:p w:rsidRPr="000754B5" w:rsidR="001D58C6" w:rsidP="001D58C6" w:rsidRDefault="001D58C6" w14:paraId="09554568" w14:textId="777777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754B5">
        <w:rPr>
          <w:rFonts w:ascii="Arial" w:hAnsi="Arial" w:cs="Arial"/>
          <w:sz w:val="22"/>
          <w:szCs w:val="22"/>
        </w:rPr>
        <w:t>Cancer</w:t>
      </w:r>
    </w:p>
    <w:p w:rsidRPr="000754B5" w:rsidR="001D58C6" w:rsidP="001D58C6" w:rsidRDefault="001D58C6" w14:paraId="0172CDC3" w14:textId="2754528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754B5">
        <w:rPr>
          <w:rFonts w:ascii="Arial" w:hAnsi="Arial" w:cs="Arial"/>
          <w:sz w:val="22"/>
          <w:szCs w:val="22"/>
        </w:rPr>
        <w:t>Dementia</w:t>
      </w:r>
    </w:p>
    <w:p w:rsidRPr="000754B5" w:rsidR="001D58C6" w:rsidP="001D58C6" w:rsidRDefault="001D58C6" w14:paraId="2C4C57FB" w14:textId="777777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754B5">
        <w:rPr>
          <w:rFonts w:ascii="Arial" w:hAnsi="Arial" w:cs="Arial"/>
          <w:sz w:val="22"/>
          <w:szCs w:val="22"/>
        </w:rPr>
        <w:t>Diabetes</w:t>
      </w:r>
    </w:p>
    <w:p w:rsidRPr="000754B5" w:rsidR="001D58C6" w:rsidP="001D58C6" w:rsidRDefault="001D58C6" w14:paraId="07D7FD1F" w14:textId="023C488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754B5">
        <w:rPr>
          <w:rFonts w:ascii="Arial" w:hAnsi="Arial" w:cs="Arial"/>
          <w:sz w:val="22"/>
          <w:szCs w:val="22"/>
        </w:rPr>
        <w:t>M</w:t>
      </w:r>
      <w:r w:rsidRPr="000754B5">
        <w:rPr>
          <w:rFonts w:ascii="Arial" w:hAnsi="Arial" w:cs="Arial"/>
          <w:sz w:val="22"/>
          <w:szCs w:val="22"/>
        </w:rPr>
        <w:t>ental health</w:t>
      </w:r>
    </w:p>
    <w:p w:rsidRPr="000754B5" w:rsidR="001D58C6" w:rsidP="001D58C6" w:rsidRDefault="001D58C6" w14:paraId="04165170" w14:textId="4B6563C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754B5">
        <w:rPr>
          <w:rFonts w:ascii="Arial" w:hAnsi="Arial" w:cs="Arial"/>
          <w:sz w:val="22"/>
          <w:szCs w:val="22"/>
        </w:rPr>
        <w:t>M</w:t>
      </w:r>
      <w:r w:rsidRPr="000754B5">
        <w:rPr>
          <w:rFonts w:ascii="Arial" w:hAnsi="Arial" w:cs="Arial"/>
          <w:sz w:val="22"/>
          <w:szCs w:val="22"/>
        </w:rPr>
        <w:t>enopause</w:t>
      </w:r>
    </w:p>
    <w:p w:rsidRPr="000754B5" w:rsidR="001D58C6" w:rsidP="001D58C6" w:rsidRDefault="000754B5" w14:paraId="673EF63C" w14:textId="1F22D16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754B5">
        <w:rPr>
          <w:rFonts w:ascii="Arial" w:hAnsi="Arial" w:cs="Arial"/>
          <w:sz w:val="22"/>
          <w:szCs w:val="22"/>
        </w:rPr>
        <w:t>Parkinson’s</w:t>
      </w:r>
      <w:r w:rsidRPr="000754B5" w:rsidR="001D58C6">
        <w:rPr>
          <w:rFonts w:ascii="Arial" w:hAnsi="Arial" w:cs="Arial"/>
          <w:sz w:val="22"/>
          <w:szCs w:val="22"/>
        </w:rPr>
        <w:t xml:space="preserve"> disease</w:t>
      </w:r>
    </w:p>
    <w:p w:rsidRPr="000754B5" w:rsidR="001D58C6" w:rsidP="001D58C6" w:rsidRDefault="000754B5" w14:paraId="75795B5C" w14:textId="4D46C95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754B5">
        <w:rPr>
          <w:rFonts w:ascii="Arial" w:hAnsi="Arial" w:cs="Arial"/>
          <w:sz w:val="22"/>
          <w:szCs w:val="22"/>
        </w:rPr>
        <w:t>P</w:t>
      </w:r>
      <w:r w:rsidRPr="000754B5" w:rsidR="001D58C6">
        <w:rPr>
          <w:rFonts w:ascii="Arial" w:hAnsi="Arial" w:cs="Arial"/>
          <w:sz w:val="22"/>
          <w:szCs w:val="22"/>
        </w:rPr>
        <w:t>eri menopause</w:t>
      </w:r>
    </w:p>
    <w:p w:rsidRPr="000754B5" w:rsidR="001D58C6" w:rsidP="001D58C6" w:rsidRDefault="000754B5" w14:paraId="4BB2CECF" w14:textId="418F328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754B5">
        <w:rPr>
          <w:rFonts w:ascii="Arial" w:hAnsi="Arial" w:cs="Arial"/>
          <w:sz w:val="22"/>
          <w:szCs w:val="22"/>
        </w:rPr>
        <w:t>R</w:t>
      </w:r>
      <w:r w:rsidRPr="000754B5" w:rsidR="001D58C6">
        <w:rPr>
          <w:rFonts w:ascii="Arial" w:hAnsi="Arial" w:cs="Arial"/>
          <w:sz w:val="22"/>
          <w:szCs w:val="22"/>
        </w:rPr>
        <w:t>espiratory conditions</w:t>
      </w:r>
    </w:p>
    <w:p w:rsidRPr="000754B5" w:rsidR="001D58C6" w:rsidP="001D58C6" w:rsidRDefault="001D58C6" w14:paraId="165E20EB" w14:textId="777777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754B5">
        <w:rPr>
          <w:rFonts w:ascii="Arial" w:hAnsi="Arial" w:cs="Arial"/>
          <w:sz w:val="22"/>
          <w:szCs w:val="22"/>
        </w:rPr>
        <w:t>Musculoskeletal conditions</w:t>
      </w:r>
    </w:p>
    <w:p w:rsidRPr="000754B5" w:rsidR="001D58C6" w:rsidP="001D58C6" w:rsidRDefault="001D58C6" w14:paraId="547BC192" w14:textId="777777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754B5">
        <w:rPr>
          <w:rFonts w:ascii="Arial" w:hAnsi="Arial" w:cs="Arial"/>
          <w:sz w:val="22"/>
          <w:szCs w:val="22"/>
        </w:rPr>
        <w:t>Epilepsy</w:t>
      </w:r>
    </w:p>
    <w:p w:rsidRPr="000754B5" w:rsidR="001D58C6" w:rsidP="001D58C6" w:rsidRDefault="001D58C6" w14:paraId="580DF95A" w14:textId="2D924CF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754B5">
        <w:rPr>
          <w:rFonts w:ascii="Arial" w:hAnsi="Arial" w:cs="Arial"/>
          <w:sz w:val="22"/>
          <w:szCs w:val="22"/>
        </w:rPr>
        <w:t>A</w:t>
      </w:r>
      <w:r w:rsidRPr="000754B5">
        <w:rPr>
          <w:rFonts w:ascii="Arial" w:hAnsi="Arial" w:cs="Arial"/>
          <w:sz w:val="22"/>
          <w:szCs w:val="22"/>
        </w:rPr>
        <w:t>rthritis</w:t>
      </w:r>
    </w:p>
    <w:p w:rsidRPr="000754B5" w:rsidR="001D58C6" w:rsidP="001D58C6" w:rsidRDefault="001D58C6" w14:paraId="379B9FC8" w14:textId="777777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754B5">
        <w:rPr>
          <w:rFonts w:ascii="Arial" w:hAnsi="Arial" w:cs="Arial"/>
          <w:sz w:val="22"/>
          <w:szCs w:val="22"/>
        </w:rPr>
        <w:t>COPD</w:t>
      </w:r>
    </w:p>
    <w:p w:rsidRPr="000754B5" w:rsidR="001D58C6" w:rsidP="000754B5" w:rsidRDefault="000754B5" w14:paraId="5CB014EA" w14:textId="5379EC2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3CC04E49" w:rsidR="000754B5">
        <w:rPr>
          <w:rFonts w:ascii="Arial" w:hAnsi="Arial" w:cs="Arial"/>
          <w:sz w:val="22"/>
          <w:szCs w:val="22"/>
        </w:rPr>
        <w:t>H</w:t>
      </w:r>
      <w:r w:rsidRPr="3CC04E49" w:rsidR="001D58C6">
        <w:rPr>
          <w:rFonts w:ascii="Arial" w:hAnsi="Arial" w:cs="Arial"/>
          <w:sz w:val="22"/>
          <w:szCs w:val="22"/>
        </w:rPr>
        <w:t>ypertension</w:t>
      </w:r>
    </w:p>
    <w:p w:rsidR="3CC04E49" w:rsidP="3CC04E49" w:rsidRDefault="3CC04E49" w14:paraId="3E56FDA3" w14:textId="1C3E8457">
      <w:pPr>
        <w:pStyle w:val="NormalWeb"/>
        <w:spacing w:before="0" w:beforeAutospacing="off" w:after="0" w:afterAutospacing="off"/>
        <w:rPr>
          <w:rFonts w:ascii="Arial" w:hAnsi="Arial" w:cs="Arial"/>
          <w:sz w:val="22"/>
          <w:szCs w:val="22"/>
        </w:rPr>
      </w:pPr>
    </w:p>
    <w:p w:rsidRPr="000754B5" w:rsidR="000754B5" w:rsidP="001D58C6" w:rsidRDefault="001D58C6" w14:paraId="3EA346A4" w14:textId="77777777" w14:noSpellErr="1">
      <w:pPr>
        <w:pStyle w:val="NormalWeb"/>
        <w:rPr>
          <w:rFonts w:ascii="Arial" w:hAnsi="Arial" w:cs="Arial"/>
          <w:sz w:val="22"/>
          <w:szCs w:val="22"/>
        </w:rPr>
      </w:pPr>
      <w:r w:rsidRPr="3CC04E49" w:rsidR="001D58C6">
        <w:rPr>
          <w:rFonts w:ascii="Arial" w:hAnsi="Arial" w:cs="Arial"/>
          <w:sz w:val="22"/>
          <w:szCs w:val="22"/>
        </w:rPr>
        <w:t xml:space="preserve">Supporting staff with long-term health conditions helps them to remain in work or return to work. This </w:t>
      </w:r>
      <w:r w:rsidRPr="3CC04E49" w:rsidR="001D58C6">
        <w:rPr>
          <w:rFonts w:ascii="Arial" w:hAnsi="Arial" w:cs="Arial"/>
          <w:sz w:val="22"/>
          <w:szCs w:val="22"/>
        </w:rPr>
        <w:t>benefits</w:t>
      </w:r>
      <w:r w:rsidRPr="3CC04E49" w:rsidR="001D58C6">
        <w:rPr>
          <w:rFonts w:ascii="Arial" w:hAnsi="Arial" w:cs="Arial"/>
          <w:sz w:val="22"/>
          <w:szCs w:val="22"/>
        </w:rPr>
        <w:t xml:space="preserve"> an organisation in </w:t>
      </w:r>
      <w:r w:rsidRPr="3CC04E49" w:rsidR="001D58C6">
        <w:rPr>
          <w:rFonts w:ascii="Arial" w:hAnsi="Arial" w:cs="Arial"/>
          <w:sz w:val="22"/>
          <w:szCs w:val="22"/>
        </w:rPr>
        <w:t>retaining</w:t>
      </w:r>
      <w:r w:rsidRPr="3CC04E49" w:rsidR="001D58C6">
        <w:rPr>
          <w:rFonts w:ascii="Arial" w:hAnsi="Arial" w:cs="Arial"/>
          <w:sz w:val="22"/>
          <w:szCs w:val="22"/>
        </w:rPr>
        <w:t xml:space="preserve"> a valuable member of staff, helps with the management of sickness absence and its associated costs. </w:t>
      </w:r>
    </w:p>
    <w:p w:rsidR="3CC04E49" w:rsidP="3CC04E49" w:rsidRDefault="3CC04E49" w14:paraId="74008B05" w14:textId="398557EA">
      <w:pPr>
        <w:pStyle w:val="NormalWeb"/>
        <w:rPr>
          <w:rFonts w:ascii="Arial" w:hAnsi="Arial" w:cs="Arial"/>
          <w:sz w:val="22"/>
          <w:szCs w:val="22"/>
        </w:rPr>
      </w:pPr>
    </w:p>
    <w:p w:rsidRPr="000754B5" w:rsidR="000754B5" w:rsidP="001D58C6" w:rsidRDefault="001D58C6" w14:paraId="7ADA117C" w14:textId="77777777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0754B5">
        <w:rPr>
          <w:rFonts w:ascii="Arial" w:hAnsi="Arial" w:cs="Arial"/>
          <w:b/>
          <w:bCs/>
          <w:sz w:val="22"/>
          <w:szCs w:val="22"/>
        </w:rPr>
        <w:t xml:space="preserve">How can you support your employees? </w:t>
      </w:r>
    </w:p>
    <w:p w:rsidRPr="000754B5" w:rsidR="000754B5" w:rsidP="000754B5" w:rsidRDefault="001D58C6" w14:paraId="487D627B" w14:textId="078A90E8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754B5">
        <w:rPr>
          <w:rFonts w:ascii="Arial" w:hAnsi="Arial" w:cs="Arial"/>
          <w:sz w:val="22"/>
          <w:szCs w:val="22"/>
        </w:rPr>
        <w:t xml:space="preserve">Register for the </w:t>
      </w:r>
      <w:hyperlink w:history="1" r:id="rId9">
        <w:r w:rsidRPr="00BD44D1">
          <w:rPr>
            <w:rStyle w:val="Hyperlink"/>
            <w:rFonts w:ascii="Arial" w:hAnsi="Arial" w:cs="Arial"/>
            <w:sz w:val="22"/>
            <w:szCs w:val="22"/>
          </w:rPr>
          <w:t>Healthy Workplace Standards</w:t>
        </w:r>
      </w:hyperlink>
      <w:r w:rsidRPr="000754B5">
        <w:rPr>
          <w:rFonts w:ascii="Arial" w:hAnsi="Arial" w:cs="Arial"/>
          <w:sz w:val="22"/>
          <w:szCs w:val="22"/>
        </w:rPr>
        <w:t xml:space="preserve"> to gain an award in inclusive employment. </w:t>
      </w:r>
    </w:p>
    <w:p w:rsidRPr="000754B5" w:rsidR="000754B5" w:rsidP="000754B5" w:rsidRDefault="001D58C6" w14:paraId="327BB18E" w14:textId="4FF949D1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754B5">
        <w:rPr>
          <w:rFonts w:ascii="Arial" w:hAnsi="Arial" w:cs="Arial"/>
          <w:sz w:val="22"/>
          <w:szCs w:val="22"/>
        </w:rPr>
        <w:t xml:space="preserve">Ensure you comply with the </w:t>
      </w:r>
      <w:hyperlink w:history="1" r:id="rId10">
        <w:r w:rsidRPr="00BD44D1">
          <w:rPr>
            <w:rStyle w:val="Hyperlink"/>
            <w:rFonts w:ascii="Arial" w:hAnsi="Arial" w:cs="Arial"/>
            <w:sz w:val="22"/>
            <w:szCs w:val="22"/>
          </w:rPr>
          <w:t>Equality Act 2010</w:t>
        </w:r>
      </w:hyperlink>
      <w:r w:rsidRPr="000754B5">
        <w:rPr>
          <w:rFonts w:ascii="Arial" w:hAnsi="Arial" w:cs="Arial"/>
          <w:sz w:val="22"/>
          <w:szCs w:val="22"/>
        </w:rPr>
        <w:t xml:space="preserve"> which legally protects people from discrimination in the workplace. </w:t>
      </w:r>
    </w:p>
    <w:p w:rsidRPr="000754B5" w:rsidR="000754B5" w:rsidP="000754B5" w:rsidRDefault="001D58C6" w14:paraId="0709AD41" w14:textId="77777777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754B5">
        <w:rPr>
          <w:rFonts w:ascii="Arial" w:hAnsi="Arial" w:cs="Arial"/>
          <w:sz w:val="22"/>
          <w:szCs w:val="22"/>
        </w:rPr>
        <w:t xml:space="preserve">Provide a safe environment and ensure an inclusive culture by having open conversations, leading by example, challenging </w:t>
      </w:r>
      <w:proofErr w:type="gramStart"/>
      <w:r w:rsidRPr="000754B5">
        <w:rPr>
          <w:rFonts w:ascii="Arial" w:hAnsi="Arial" w:cs="Arial"/>
          <w:sz w:val="22"/>
          <w:szCs w:val="22"/>
        </w:rPr>
        <w:t>stigma</w:t>
      </w:r>
      <w:proofErr w:type="gramEnd"/>
      <w:r w:rsidRPr="000754B5">
        <w:rPr>
          <w:rFonts w:ascii="Arial" w:hAnsi="Arial" w:cs="Arial"/>
          <w:sz w:val="22"/>
          <w:szCs w:val="22"/>
        </w:rPr>
        <w:t xml:space="preserve"> and raising awareness. </w:t>
      </w:r>
    </w:p>
    <w:p w:rsidRPr="000754B5" w:rsidR="000754B5" w:rsidP="000754B5" w:rsidRDefault="001D58C6" w14:paraId="04665082" w14:textId="77777777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754B5">
        <w:rPr>
          <w:rFonts w:ascii="Arial" w:hAnsi="Arial" w:cs="Arial"/>
          <w:sz w:val="22"/>
          <w:szCs w:val="22"/>
        </w:rPr>
        <w:t xml:space="preserve">Get to know your workforce through consultation and engagement to offer appropriate support. </w:t>
      </w:r>
    </w:p>
    <w:p w:rsidRPr="000754B5" w:rsidR="000754B5" w:rsidP="000754B5" w:rsidRDefault="001D58C6" w14:paraId="684845A0" w14:textId="77777777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754B5">
        <w:rPr>
          <w:rFonts w:ascii="Arial" w:hAnsi="Arial" w:cs="Arial"/>
          <w:sz w:val="22"/>
          <w:szCs w:val="22"/>
        </w:rPr>
        <w:t xml:space="preserve">Offer reasonable adjustments including provision of equipment, physical changes to the workplace and/or changes to work </w:t>
      </w:r>
      <w:proofErr w:type="gramStart"/>
      <w:r w:rsidRPr="000754B5">
        <w:rPr>
          <w:rFonts w:ascii="Arial" w:hAnsi="Arial" w:cs="Arial"/>
          <w:sz w:val="22"/>
          <w:szCs w:val="22"/>
        </w:rPr>
        <w:t>patterns’</w:t>
      </w:r>
      <w:proofErr w:type="gramEnd"/>
      <w:r w:rsidRPr="000754B5">
        <w:rPr>
          <w:rFonts w:ascii="Arial" w:hAnsi="Arial" w:cs="Arial"/>
          <w:sz w:val="22"/>
          <w:szCs w:val="22"/>
        </w:rPr>
        <w:t xml:space="preserve">. </w:t>
      </w:r>
    </w:p>
    <w:p w:rsidRPr="000754B5" w:rsidR="000754B5" w:rsidP="000754B5" w:rsidRDefault="001D58C6" w14:paraId="13583759" w14:textId="06EF9CA2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754B5">
        <w:rPr>
          <w:rFonts w:ascii="Arial" w:hAnsi="Arial" w:cs="Arial"/>
          <w:sz w:val="22"/>
          <w:szCs w:val="22"/>
        </w:rPr>
        <w:t xml:space="preserve">Offer flexible working to enable part time, flexible </w:t>
      </w:r>
      <w:r w:rsidRPr="000754B5" w:rsidR="000754B5">
        <w:rPr>
          <w:rFonts w:ascii="Arial" w:hAnsi="Arial" w:cs="Arial"/>
          <w:sz w:val="22"/>
          <w:szCs w:val="22"/>
        </w:rPr>
        <w:t>hours,</w:t>
      </w:r>
      <w:r w:rsidRPr="000754B5">
        <w:rPr>
          <w:rFonts w:ascii="Arial" w:hAnsi="Arial" w:cs="Arial"/>
          <w:sz w:val="22"/>
          <w:szCs w:val="22"/>
        </w:rPr>
        <w:t xml:space="preserve"> and phased return to work. </w:t>
      </w:r>
    </w:p>
    <w:p w:rsidR="000754B5" w:rsidP="00CF44D2" w:rsidRDefault="001D58C6" w14:paraId="7118E49A" w14:textId="77777777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754B5">
        <w:rPr>
          <w:rFonts w:ascii="Arial" w:hAnsi="Arial" w:cs="Arial"/>
          <w:sz w:val="22"/>
          <w:szCs w:val="22"/>
        </w:rPr>
        <w:t xml:space="preserve">Ensure your policies are inclusive and are supportive of employees with long term health conditions. </w:t>
      </w:r>
    </w:p>
    <w:p w:rsidR="000754B5" w:rsidP="00CF44D2" w:rsidRDefault="001D58C6" w14:paraId="19080285" w14:textId="64F97E5D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3CC04E49" w:rsidR="001D58C6">
        <w:rPr>
          <w:rFonts w:ascii="Arial" w:hAnsi="Arial" w:cs="Arial"/>
          <w:sz w:val="22"/>
          <w:szCs w:val="22"/>
        </w:rPr>
        <w:t xml:space="preserve">Sign up to the </w:t>
      </w:r>
      <w:hyperlink r:id="Rdcab92fe345c442e">
        <w:r w:rsidRPr="3CC04E49" w:rsidR="001D58C6">
          <w:rPr>
            <w:rStyle w:val="Hyperlink"/>
            <w:rFonts w:ascii="Arial" w:hAnsi="Arial" w:cs="Arial"/>
            <w:sz w:val="22"/>
            <w:szCs w:val="22"/>
          </w:rPr>
          <w:t>Disability Confident Scheme</w:t>
        </w:r>
      </w:hyperlink>
      <w:r w:rsidRPr="3CC04E49" w:rsidR="001D58C6">
        <w:rPr>
          <w:rFonts w:ascii="Arial" w:hAnsi="Arial" w:cs="Arial"/>
          <w:sz w:val="22"/>
          <w:szCs w:val="22"/>
        </w:rPr>
        <w:t xml:space="preserve"> which supports employers to become a disability confident employer. </w:t>
      </w:r>
    </w:p>
    <w:p w:rsidR="3CC04E49" w:rsidP="3CC04E49" w:rsidRDefault="3CC04E49" w14:paraId="5AE00E75" w14:textId="3414F891">
      <w:pPr>
        <w:pStyle w:val="NormalWeb"/>
        <w:ind w:left="0"/>
        <w:rPr>
          <w:rFonts w:ascii="Arial" w:hAnsi="Arial" w:cs="Arial"/>
          <w:sz w:val="24"/>
          <w:szCs w:val="24"/>
        </w:rPr>
      </w:pPr>
    </w:p>
    <w:p w:rsidRPr="000754B5" w:rsidR="000754B5" w:rsidP="000754B5" w:rsidRDefault="001D58C6" w14:paraId="5EC8D43C" w14:textId="77777777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0754B5">
        <w:rPr>
          <w:rFonts w:ascii="Arial" w:hAnsi="Arial" w:cs="Arial"/>
          <w:b/>
          <w:bCs/>
          <w:sz w:val="22"/>
          <w:szCs w:val="22"/>
        </w:rPr>
        <w:t xml:space="preserve">Further information and support services </w:t>
      </w:r>
    </w:p>
    <w:p w:rsidR="000754B5" w:rsidP="000754B5" w:rsidRDefault="001D58C6" w14:paraId="0B9E347C" w14:textId="1AD71DD3">
      <w:pPr>
        <w:pStyle w:val="Normal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754B5">
        <w:rPr>
          <w:rFonts w:ascii="Arial" w:hAnsi="Arial" w:cs="Arial"/>
          <w:sz w:val="22"/>
          <w:szCs w:val="22"/>
        </w:rPr>
        <w:t xml:space="preserve">Support services include the Individual Placement Service (IPS), Maximus and Talking Therapies. Please see our </w:t>
      </w:r>
      <w:hyperlink w:history="1" r:id="rId12">
        <w:r w:rsidRPr="00BD44D1">
          <w:rPr>
            <w:rStyle w:val="Hyperlink"/>
            <w:rFonts w:ascii="Arial" w:hAnsi="Arial" w:cs="Arial"/>
            <w:sz w:val="22"/>
            <w:szCs w:val="22"/>
          </w:rPr>
          <w:t>Workplace Health and Wellbeing Service Offer Brochure</w:t>
        </w:r>
      </w:hyperlink>
      <w:r w:rsidRPr="000754B5">
        <w:rPr>
          <w:rFonts w:ascii="Arial" w:hAnsi="Arial" w:cs="Arial"/>
          <w:sz w:val="22"/>
          <w:szCs w:val="22"/>
        </w:rPr>
        <w:t xml:space="preserve"> for further details. </w:t>
      </w:r>
    </w:p>
    <w:p w:rsidRPr="000754B5" w:rsidR="001D58C6" w:rsidP="006A5ACE" w:rsidRDefault="001D58C6" w14:paraId="0E21401D" w14:textId="12E65361">
      <w:pPr>
        <w:pStyle w:val="Normal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3CC04E49" w:rsidR="001D58C6">
        <w:rPr>
          <w:rFonts w:ascii="Arial" w:hAnsi="Arial" w:cs="Arial"/>
          <w:sz w:val="22"/>
          <w:szCs w:val="22"/>
        </w:rPr>
        <w:t xml:space="preserve">Our </w:t>
      </w:r>
      <w:hyperlink r:id="R1000e689aa7e4f86">
        <w:r w:rsidRPr="3CC04E49" w:rsidR="001D58C6">
          <w:rPr>
            <w:rStyle w:val="Hyperlink"/>
            <w:rFonts w:ascii="Arial" w:hAnsi="Arial" w:cs="Arial"/>
            <w:sz w:val="22"/>
            <w:szCs w:val="22"/>
          </w:rPr>
          <w:t>webpages</w:t>
        </w:r>
      </w:hyperlink>
      <w:r w:rsidRPr="3CC04E49" w:rsidR="001D58C6">
        <w:rPr>
          <w:rFonts w:ascii="Arial" w:hAnsi="Arial" w:cs="Arial"/>
          <w:sz w:val="22"/>
          <w:szCs w:val="22"/>
        </w:rPr>
        <w:t xml:space="preserve"> contain a range of resources and services on managing long term health conditions in the workplace and inclusive employment.</w:t>
      </w:r>
    </w:p>
    <w:p w:rsidR="006A5ACE" w:rsidP="001D58C6" w:rsidRDefault="006A5ACE" w14:paraId="763DF9FC" w14:textId="77777777">
      <w:pPr>
        <w:pStyle w:val="NormalWeb"/>
        <w:rPr>
          <w:rFonts w:ascii="Arial" w:hAnsi="Arial" w:cs="Arial"/>
          <w:b/>
          <w:bCs/>
          <w:sz w:val="22"/>
          <w:szCs w:val="22"/>
        </w:rPr>
      </w:pPr>
    </w:p>
    <w:p w:rsidRPr="006A5ACE" w:rsidR="000754B5" w:rsidP="001D58C6" w:rsidRDefault="000754B5" w14:paraId="1655F6C2" w14:textId="40FE48DC">
      <w:pPr>
        <w:pStyle w:val="NormalWeb"/>
        <w:rPr>
          <w:rFonts w:ascii="Arial" w:hAnsi="Arial" w:cs="Arial"/>
          <w:b/>
          <w:bCs/>
        </w:rPr>
      </w:pPr>
      <w:r w:rsidRPr="3CC04E49" w:rsidR="000754B5">
        <w:rPr>
          <w:rFonts w:ascii="Arial" w:hAnsi="Arial" w:cs="Arial"/>
          <w:b w:val="1"/>
          <w:bCs w:val="1"/>
        </w:rPr>
        <w:t>Workplace health campaigns</w:t>
      </w:r>
    </w:p>
    <w:p w:rsidR="3CC04E49" w:rsidP="3CC04E49" w:rsidRDefault="3CC04E49" w14:paraId="3E0650EB" w14:textId="62372184">
      <w:pPr>
        <w:pStyle w:val="NormalWeb"/>
        <w:rPr>
          <w:rFonts w:ascii="Arial" w:hAnsi="Arial" w:cs="Arial"/>
          <w:b w:val="1"/>
          <w:bCs w:val="1"/>
        </w:rPr>
      </w:pPr>
    </w:p>
    <w:p w:rsidRPr="000754B5" w:rsidR="001D58C6" w:rsidP="001D58C6" w:rsidRDefault="001D58C6" w14:paraId="5167CCCE" w14:textId="648C5057">
      <w:pPr>
        <w:pStyle w:val="NormalWeb"/>
        <w:rPr>
          <w:rFonts w:ascii="Arial" w:hAnsi="Arial" w:cs="Arial"/>
          <w:sz w:val="22"/>
          <w:szCs w:val="22"/>
        </w:rPr>
      </w:pPr>
      <w:r w:rsidRPr="3CC04E49" w:rsidR="001D58C6">
        <w:rPr>
          <w:rFonts w:ascii="Arial" w:hAnsi="Arial" w:cs="Arial"/>
          <w:b w:val="1"/>
          <w:bCs w:val="1"/>
          <w:sz w:val="22"/>
          <w:szCs w:val="22"/>
        </w:rPr>
        <w:t>HIV Testing Week (HIV)</w:t>
      </w:r>
      <w:r w:rsidRPr="3CC04E49" w:rsidR="22AFA2B5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3CC04E49" w:rsidR="001D58C6">
        <w:rPr>
          <w:rFonts w:ascii="Arial" w:hAnsi="Arial" w:cs="Arial"/>
          <w:sz w:val="22"/>
          <w:szCs w:val="22"/>
        </w:rPr>
        <w:t>Human Immunodeficiency Virus,</w:t>
      </w:r>
      <w:r w:rsidRPr="3CC04E49" w:rsidR="001D58C6">
        <w:rPr>
          <w:rFonts w:ascii="Arial" w:hAnsi="Arial" w:cs="Arial"/>
          <w:sz w:val="22"/>
          <w:szCs w:val="22"/>
        </w:rPr>
        <w:t xml:space="preserve"> is a </w:t>
      </w:r>
      <w:r w:rsidRPr="3CC04E49" w:rsidR="001D58C6">
        <w:rPr>
          <w:rFonts w:ascii="Arial" w:hAnsi="Arial" w:cs="Arial"/>
          <w:sz w:val="22"/>
          <w:szCs w:val="22"/>
        </w:rPr>
        <w:t>long term</w:t>
      </w:r>
      <w:r w:rsidRPr="3CC04E49" w:rsidR="001D58C6">
        <w:rPr>
          <w:rFonts w:ascii="Arial" w:hAnsi="Arial" w:cs="Arial"/>
          <w:sz w:val="22"/>
          <w:szCs w:val="22"/>
        </w:rPr>
        <w:t xml:space="preserve"> health condition which attacks the immune system - the body's defence against diseases. </w:t>
      </w:r>
    </w:p>
    <w:p w:rsidRPr="000754B5" w:rsidR="001D58C6" w:rsidP="001D58C6" w:rsidRDefault="001D58C6" w14:paraId="39342E58" w14:textId="77777777">
      <w:pPr>
        <w:pStyle w:val="NormalWeb"/>
        <w:rPr>
          <w:rFonts w:ascii="Arial" w:hAnsi="Arial" w:cs="Arial"/>
          <w:sz w:val="22"/>
          <w:szCs w:val="22"/>
        </w:rPr>
      </w:pPr>
      <w:r w:rsidRPr="000754B5">
        <w:rPr>
          <w:rFonts w:ascii="Arial" w:hAnsi="Arial" w:cs="Arial"/>
          <w:sz w:val="22"/>
          <w:szCs w:val="22"/>
        </w:rPr>
        <w:t xml:space="preserve">HIV Testing Week </w:t>
      </w:r>
      <w:r w:rsidRPr="000754B5">
        <w:rPr>
          <w:rFonts w:ascii="Arial" w:hAnsi="Arial" w:cs="Arial"/>
          <w:b/>
          <w:bCs/>
          <w:sz w:val="22"/>
          <w:szCs w:val="22"/>
        </w:rPr>
        <w:t>5th-11th February 2024</w:t>
      </w:r>
      <w:r w:rsidRPr="000754B5">
        <w:rPr>
          <w:rFonts w:ascii="Arial" w:hAnsi="Arial" w:cs="Arial"/>
          <w:sz w:val="22"/>
          <w:szCs w:val="22"/>
        </w:rPr>
        <w:t xml:space="preserve"> is to encourage people to test for HIV. With early diagnosis and effective treatment, most people with HIV are likely to live a normal lifespan. </w:t>
      </w:r>
    </w:p>
    <w:p w:rsidR="001D58C6" w:rsidP="00BD44D1" w:rsidRDefault="001D58C6" w14:paraId="14386A9D" w14:textId="02B0A63E">
      <w:pPr>
        <w:pStyle w:val="NormalWeb"/>
        <w:rPr>
          <w:rFonts w:ascii="Arial" w:hAnsi="Arial" w:cs="Arial"/>
          <w:sz w:val="22"/>
          <w:szCs w:val="22"/>
        </w:rPr>
      </w:pPr>
      <w:r w:rsidRPr="000754B5">
        <w:rPr>
          <w:rFonts w:ascii="Arial" w:hAnsi="Arial" w:cs="Arial"/>
          <w:sz w:val="22"/>
          <w:szCs w:val="22"/>
        </w:rPr>
        <w:t xml:space="preserve">To order a FREE test please visit </w:t>
      </w:r>
      <w:hyperlink w:history="1" r:id="rId14">
        <w:proofErr w:type="spellStart"/>
        <w:r w:rsidRPr="00BD44D1">
          <w:rPr>
            <w:rStyle w:val="Hyperlink"/>
            <w:rFonts w:ascii="Arial" w:hAnsi="Arial" w:cs="Arial"/>
            <w:sz w:val="22"/>
            <w:szCs w:val="22"/>
          </w:rPr>
          <w:t>freetesting.hiv</w:t>
        </w:r>
        <w:proofErr w:type="spellEnd"/>
      </w:hyperlink>
    </w:p>
    <w:p w:rsidRPr="000754B5" w:rsidR="001D58C6" w:rsidP="001D58C6" w:rsidRDefault="001D58C6" w14:paraId="5D22753C" w14:textId="77777777">
      <w:pPr>
        <w:pStyle w:val="NormalWeb"/>
        <w:rPr>
          <w:rFonts w:ascii="Arial" w:hAnsi="Arial" w:cs="Arial"/>
          <w:sz w:val="22"/>
          <w:szCs w:val="22"/>
        </w:rPr>
      </w:pPr>
      <w:r w:rsidRPr="000754B5">
        <w:rPr>
          <w:rFonts w:ascii="Arial" w:hAnsi="Arial" w:cs="Arial"/>
          <w:sz w:val="22"/>
          <w:szCs w:val="22"/>
        </w:rPr>
        <w:t xml:space="preserve">If you are HIV positive, you can access free and confidential NHS HIV care and treatment in Bedfordshire or Milton Keynes, depending on where you live. </w:t>
      </w:r>
    </w:p>
    <w:p w:rsidRPr="000754B5" w:rsidR="001D58C6" w:rsidP="001D58C6" w:rsidRDefault="001D58C6" w14:paraId="2914BF42" w14:textId="684BC987">
      <w:pPr>
        <w:pStyle w:val="NormalWeb"/>
        <w:rPr>
          <w:rFonts w:ascii="Arial" w:hAnsi="Arial" w:cs="Arial"/>
          <w:sz w:val="22"/>
          <w:szCs w:val="22"/>
        </w:rPr>
      </w:pPr>
      <w:r w:rsidRPr="3CC04E49" w:rsidR="001D58C6">
        <w:rPr>
          <w:rFonts w:ascii="Arial" w:hAnsi="Arial" w:cs="Arial"/>
          <w:sz w:val="22"/>
          <w:szCs w:val="22"/>
        </w:rPr>
        <w:t xml:space="preserve">For further information, please text or call your local clinic: </w:t>
      </w:r>
      <w:r w:rsidRPr="3CC04E49" w:rsidR="001D58C6">
        <w:rPr>
          <w:rFonts w:ascii="Arial" w:hAnsi="Arial" w:cs="Arial"/>
          <w:sz w:val="22"/>
          <w:szCs w:val="22"/>
        </w:rPr>
        <w:t>iCaSH</w:t>
      </w:r>
      <w:r w:rsidRPr="3CC04E49" w:rsidR="001D58C6">
        <w:rPr>
          <w:rFonts w:ascii="Arial" w:hAnsi="Arial" w:cs="Arial"/>
          <w:sz w:val="22"/>
          <w:szCs w:val="22"/>
        </w:rPr>
        <w:t xml:space="preserve"> Kings Brook, Bedford HIV Nurse on 07912478569 Milton Keynes Blood Borne Virus clinic Nurses on 07770643214</w:t>
      </w:r>
      <w:r w:rsidRPr="3CC04E49" w:rsidR="4B78C837">
        <w:rPr>
          <w:rFonts w:ascii="Arial" w:hAnsi="Arial" w:cs="Arial"/>
          <w:sz w:val="22"/>
          <w:szCs w:val="22"/>
        </w:rPr>
        <w:t>.</w:t>
      </w:r>
    </w:p>
    <w:p w:rsidR="3CC04E49" w:rsidP="3CC04E49" w:rsidRDefault="3CC04E49" w14:paraId="0F3E2EEE" w14:textId="5290516A">
      <w:pPr>
        <w:pStyle w:val="NormalWeb"/>
        <w:rPr>
          <w:rFonts w:ascii="Arial" w:hAnsi="Arial" w:cs="Arial"/>
          <w:sz w:val="22"/>
          <w:szCs w:val="22"/>
        </w:rPr>
      </w:pPr>
    </w:p>
    <w:p w:rsidR="00BD44D1" w:rsidP="001D58C6" w:rsidRDefault="001D58C6" w14:paraId="7D826825" w14:textId="77777777">
      <w:pPr>
        <w:pStyle w:val="NormalWeb"/>
        <w:rPr>
          <w:rFonts w:ascii="Arial" w:hAnsi="Arial" w:cs="Arial"/>
          <w:sz w:val="22"/>
          <w:szCs w:val="22"/>
        </w:rPr>
      </w:pPr>
      <w:r w:rsidRPr="000754B5">
        <w:rPr>
          <w:rFonts w:ascii="Arial" w:hAnsi="Arial" w:cs="Arial"/>
          <w:b/>
          <w:bCs/>
          <w:sz w:val="22"/>
          <w:szCs w:val="22"/>
        </w:rPr>
        <w:t>Thank you for reading our newsletter</w:t>
      </w:r>
      <w:r w:rsidRPr="000754B5">
        <w:rPr>
          <w:rFonts w:ascii="Arial" w:hAnsi="Arial" w:cs="Arial"/>
          <w:sz w:val="22"/>
          <w:szCs w:val="22"/>
        </w:rPr>
        <w:t xml:space="preserve">. If you would you like to be added to our mailing list or for more information on: </w:t>
      </w:r>
    </w:p>
    <w:p w:rsidR="00BD44D1" w:rsidP="00BD44D1" w:rsidRDefault="00BD44D1" w14:paraId="1AF7BAF8" w14:textId="5ECEED15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hyperlink w:history="1" r:id="rId15">
        <w:r w:rsidRPr="00BD44D1" w:rsidR="001D58C6">
          <w:rPr>
            <w:rStyle w:val="Hyperlink"/>
            <w:rFonts w:ascii="Arial" w:hAnsi="Arial" w:cs="Arial"/>
            <w:sz w:val="22"/>
            <w:szCs w:val="22"/>
          </w:rPr>
          <w:t>The Healthy Workplace Standards</w:t>
        </w:r>
      </w:hyperlink>
      <w:r w:rsidRPr="000754B5" w:rsidR="001D58C6">
        <w:rPr>
          <w:rFonts w:ascii="Arial" w:hAnsi="Arial" w:cs="Arial"/>
          <w:sz w:val="22"/>
          <w:szCs w:val="22"/>
        </w:rPr>
        <w:t xml:space="preserve">. A best practice framework and award scheme </w:t>
      </w:r>
    </w:p>
    <w:p w:rsidR="00BD44D1" w:rsidP="00BD44D1" w:rsidRDefault="00BD44D1" w14:paraId="3A2322BD" w14:textId="1D3318A5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hyperlink w:history="1" r:id="rId16">
        <w:r w:rsidRPr="00BD44D1" w:rsidR="001D58C6">
          <w:rPr>
            <w:rStyle w:val="Hyperlink"/>
            <w:rFonts w:ascii="Arial" w:hAnsi="Arial" w:cs="Arial"/>
            <w:sz w:val="22"/>
            <w:szCs w:val="22"/>
          </w:rPr>
          <w:t>Free training and workshops</w:t>
        </w:r>
      </w:hyperlink>
      <w:r w:rsidRPr="000754B5" w:rsidR="001D58C6">
        <w:rPr>
          <w:rFonts w:ascii="Arial" w:hAnsi="Arial" w:cs="Arial"/>
          <w:sz w:val="22"/>
          <w:szCs w:val="22"/>
        </w:rPr>
        <w:t xml:space="preserve"> on a range of health and wellbeing topics </w:t>
      </w:r>
    </w:p>
    <w:p w:rsidRPr="000754B5" w:rsidR="001D58C6" w:rsidP="00BD44D1" w:rsidRDefault="001D58C6" w14:paraId="10EBAA3C" w14:textId="1634F2D6" w14:noSpellErr="1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3CC04E49" w:rsidR="001D58C6">
        <w:rPr>
          <w:rFonts w:ascii="Arial" w:hAnsi="Arial" w:cs="Arial"/>
          <w:sz w:val="22"/>
          <w:szCs w:val="22"/>
        </w:rPr>
        <w:t xml:space="preserve">A range of </w:t>
      </w:r>
      <w:hyperlink r:id="R0c8e80ca3f5041f1">
        <w:r w:rsidRPr="3CC04E49" w:rsidR="001D58C6">
          <w:rPr>
            <w:rStyle w:val="Hyperlink"/>
            <w:rFonts w:ascii="Arial" w:hAnsi="Arial" w:cs="Arial"/>
            <w:sz w:val="22"/>
            <w:szCs w:val="22"/>
          </w:rPr>
          <w:t>information and resources</w:t>
        </w:r>
      </w:hyperlink>
      <w:r w:rsidRPr="3CC04E49" w:rsidR="001D58C6">
        <w:rPr>
          <w:rFonts w:ascii="Arial" w:hAnsi="Arial" w:cs="Arial"/>
          <w:sz w:val="22"/>
          <w:szCs w:val="22"/>
        </w:rPr>
        <w:t xml:space="preserve"> covering all aspects of workplace health Please email the Workplace Health Team at </w:t>
      </w:r>
      <w:hyperlink r:id="R8185476c30ee45d6">
        <w:r w:rsidRPr="3CC04E49" w:rsidR="001D58C6">
          <w:rPr>
            <w:rStyle w:val="Hyperlink"/>
            <w:rFonts w:ascii="Arial" w:hAnsi="Arial" w:cs="Arial"/>
            <w:sz w:val="22"/>
            <w:szCs w:val="22"/>
          </w:rPr>
          <w:t>public.health@milton-keynes.gov.uk</w:t>
        </w:r>
      </w:hyperlink>
    </w:p>
    <w:p w:rsidR="3CC04E49" w:rsidP="3CC04E49" w:rsidRDefault="3CC04E49" w14:paraId="0AF766F1" w14:textId="06920CD4">
      <w:pPr>
        <w:pStyle w:val="NormalWeb"/>
        <w:rPr>
          <w:rFonts w:ascii="Arial" w:hAnsi="Arial" w:cs="Arial"/>
          <w:sz w:val="22"/>
          <w:szCs w:val="22"/>
        </w:rPr>
      </w:pPr>
    </w:p>
    <w:p w:rsidRPr="000754B5" w:rsidR="001D58C6" w:rsidP="001D58C6" w:rsidRDefault="001D58C6" w14:paraId="461343DB" w14:textId="496CE7A7">
      <w:pPr>
        <w:pStyle w:val="NormalWeb"/>
        <w:rPr>
          <w:rFonts w:ascii="Arial" w:hAnsi="Arial" w:cs="Arial"/>
          <w:sz w:val="22"/>
          <w:szCs w:val="22"/>
        </w:rPr>
      </w:pPr>
      <w:r w:rsidRPr="000754B5">
        <w:rPr>
          <w:rFonts w:ascii="Arial" w:hAnsi="Arial" w:cs="Arial"/>
          <w:sz w:val="22"/>
          <w:szCs w:val="22"/>
        </w:rPr>
        <w:t xml:space="preserve">If you would like to register for The Healthy Workplace Standards </w:t>
      </w:r>
      <w:hyperlink w:history="1" r:id="rId18">
        <w:r w:rsidRPr="00BD44D1">
          <w:rPr>
            <w:rStyle w:val="Hyperlink"/>
            <w:rFonts w:ascii="Arial" w:hAnsi="Arial" w:cs="Arial"/>
            <w:sz w:val="22"/>
            <w:szCs w:val="22"/>
          </w:rPr>
          <w:t>click here</w:t>
        </w:r>
      </w:hyperlink>
      <w:r w:rsidRPr="000754B5">
        <w:rPr>
          <w:rFonts w:ascii="Arial" w:hAnsi="Arial" w:cs="Arial"/>
          <w:sz w:val="22"/>
          <w:szCs w:val="22"/>
        </w:rPr>
        <w:t xml:space="preserve">. If you need help to improve the health and wellbeing of your </w:t>
      </w:r>
      <w:proofErr w:type="gramStart"/>
      <w:r w:rsidRPr="000754B5">
        <w:rPr>
          <w:rFonts w:ascii="Arial" w:hAnsi="Arial" w:cs="Arial"/>
          <w:sz w:val="22"/>
          <w:szCs w:val="22"/>
        </w:rPr>
        <w:t>workforce</w:t>
      </w:r>
      <w:proofErr w:type="gramEnd"/>
      <w:r w:rsidRPr="000754B5">
        <w:rPr>
          <w:rFonts w:ascii="Arial" w:hAnsi="Arial" w:cs="Arial"/>
          <w:sz w:val="22"/>
          <w:szCs w:val="22"/>
        </w:rPr>
        <w:t xml:space="preserve"> please visit the Healthy Workplace webpages. You will find a range of resources and FREE Workplace Health and Wellbeing Service Offers.</w:t>
      </w:r>
    </w:p>
    <w:p w:rsidRPr="000754B5" w:rsidR="002821B8" w:rsidRDefault="002821B8" w14:paraId="7557EB7A" w14:textId="77777777">
      <w:pPr>
        <w:rPr>
          <w:rFonts w:ascii="Arial" w:hAnsi="Arial" w:cs="Arial"/>
        </w:rPr>
      </w:pPr>
    </w:p>
    <w:sectPr w:rsidRPr="000754B5" w:rsidR="002821B8" w:rsidSect="006A5ACE">
      <w:pgSz w:w="11906" w:h="16838" w:orient="portrait"/>
      <w:pgMar w:top="113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E7918"/>
    <w:multiLevelType w:val="hybridMultilevel"/>
    <w:tmpl w:val="C20A97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9B0BD3"/>
    <w:multiLevelType w:val="hybridMultilevel"/>
    <w:tmpl w:val="D5468C9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4F681B48"/>
    <w:multiLevelType w:val="hybridMultilevel"/>
    <w:tmpl w:val="B7E094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EDE638F"/>
    <w:multiLevelType w:val="hybridMultilevel"/>
    <w:tmpl w:val="276003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81488965">
    <w:abstractNumId w:val="0"/>
  </w:num>
  <w:num w:numId="2" w16cid:durableId="375198775">
    <w:abstractNumId w:val="1"/>
  </w:num>
  <w:num w:numId="3" w16cid:durableId="986276803">
    <w:abstractNumId w:val="3"/>
  </w:num>
  <w:num w:numId="4" w16cid:durableId="81072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C6"/>
    <w:rsid w:val="000754B5"/>
    <w:rsid w:val="001D58C6"/>
    <w:rsid w:val="002821B8"/>
    <w:rsid w:val="006A5ACE"/>
    <w:rsid w:val="00BD44D1"/>
    <w:rsid w:val="22AFA2B5"/>
    <w:rsid w:val="329DF675"/>
    <w:rsid w:val="37B52F97"/>
    <w:rsid w:val="3CC04E49"/>
    <w:rsid w:val="4B78C837"/>
    <w:rsid w:val="7D6EB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9734A"/>
  <w15:chartTrackingRefBased/>
  <w15:docId w15:val="{ED7D492D-AE97-4B05-983B-23DA63A2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58C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BD44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healthyworkplaceaward.org.uk/register/" TargetMode="Externa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milton-keynes.gov.uk/sites/default/files/2023-11/Workplace%20Health%20and%20Wellbeing%20MKC%20-%20Nov%202023%20V8%20%28AC%29.pdf" TargetMode="External" Id="rId12" /><Relationship Type="http://schemas.openxmlformats.org/officeDocument/2006/relationships/customXml" Target="../customXml/item2.xml" Id="rId2" /><Relationship Type="http://schemas.openxmlformats.org/officeDocument/2006/relationships/hyperlink" Target="https://www.milton-keynes.gov.uk/health-and-wellbeing-hub/workplace-health-and-wellbeing-across-milton-keynes-bedford-borough-and-1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yperlink" Target="https://www.milton-keynes.gov.uk/health-and-wellbeing-hub/workplace-health-and-wellbeing-across-milton-keynes-bedford-borough-and-0" TargetMode="External" Id="rId15" /><Relationship Type="http://schemas.openxmlformats.org/officeDocument/2006/relationships/hyperlink" Target="https://www.gov.uk/guidance/equality-act-2010-guidance" TargetMode="Externa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hyperlink" Target="https://www.milton-keynes.gov.uk/health-and-wellbeing-hub/workplace-health-and-wellbeing-across-milton-keynes-bedford-borough-and-0" TargetMode="External" Id="rId9" /><Relationship Type="http://schemas.openxmlformats.org/officeDocument/2006/relationships/hyperlink" Target="https://freetesting.hiv/" TargetMode="External" Id="rId14" /><Relationship Type="http://schemas.openxmlformats.org/officeDocument/2006/relationships/hyperlink" Target="https://www.gov.uk/government/collections/disability-confident-campaign" TargetMode="External" Id="Rdcab92fe345c442e" /><Relationship Type="http://schemas.openxmlformats.org/officeDocument/2006/relationships/hyperlink" Target="https://www.milton-keynes.gov.uk/health-and-wellbeing-hub/workplace-health-and-wellbeing-across-milton-keynes-bedford-borough-and" TargetMode="External" Id="R1000e689aa7e4f86" /><Relationship Type="http://schemas.openxmlformats.org/officeDocument/2006/relationships/hyperlink" Target="https://www.milton-keynes.gov.uk/health-and-wellbeing/workplace-health-and-wellbeing-resources-and-services" TargetMode="External" Id="R0c8e80ca3f5041f1" /><Relationship Type="http://schemas.openxmlformats.org/officeDocument/2006/relationships/hyperlink" Target="mailto:public.health@milton-keynes.gov.uk" TargetMode="External" Id="R8185476c30ee45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KC Word Document" ma:contentTypeID="0x010100073DBBF460B4694388C550D7D3B139990065FF18FC90B42343BD954C9F283FF10B" ma:contentTypeVersion="10" ma:contentTypeDescription="MKC Branded Word Template Document" ma:contentTypeScope="" ma:versionID="c1956e56afc364d91dcdf6772f9c24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e73f336-9c49-41ab-9427-d263034a0100" ContentTypeId="0x010100073DBBF460B4694388C550D7D3B1399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996E29-EA26-4095-B40B-CAC7E00F0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34B1D7-E01B-4314-A343-B4B8F5D4217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FDA2D8D-A26F-4C27-A674-C0A001DE61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160CD3-7BFE-4A4B-984C-2603FC749627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Milton Keynes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Allison Keane-Riby</dc:creator>
  <keywords/>
  <dc:description/>
  <lastModifiedBy>Allison Keane-Riby</lastModifiedBy>
  <revision>2</revision>
  <dcterms:created xsi:type="dcterms:W3CDTF">2024-01-31T11:11:00.0000000Z</dcterms:created>
  <dcterms:modified xsi:type="dcterms:W3CDTF">2024-01-31T11:55:41.5585326Z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0x010100073DBBF460B4694388C550D7D3B139990065FF18FC90B42343BD954C9F283FF10B</vt:lpwstr>
  </property>
</Properties>
</file>