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4A4D3" w14:textId="77777777" w:rsidR="009D27B3" w:rsidRPr="00326AB9" w:rsidRDefault="009D27B3" w:rsidP="009D27B3">
      <w:bookmarkStart w:id="0" w:name="_Toc458692534"/>
      <w:bookmarkStart w:id="1" w:name="_Toc458692839"/>
      <w:bookmarkStart w:id="2" w:name="_Toc462759224"/>
    </w:p>
    <w:p w14:paraId="7C53FFE6" w14:textId="77777777" w:rsidR="009D27B3" w:rsidRPr="00326AB9" w:rsidRDefault="009D27B3" w:rsidP="009D27B3"/>
    <w:p w14:paraId="372BDD93" w14:textId="77777777" w:rsidR="009D27B3" w:rsidRPr="00326AB9" w:rsidRDefault="009D27B3" w:rsidP="009D27B3"/>
    <w:p w14:paraId="28E02573" w14:textId="085E09FD" w:rsidR="009D27B3" w:rsidRPr="00326AB9" w:rsidRDefault="009D27B3" w:rsidP="009D27B3">
      <w:r>
        <w:rPr>
          <w:noProof/>
        </w:rPr>
        <mc:AlternateContent>
          <mc:Choice Requires="wps">
            <w:drawing>
              <wp:anchor distT="0" distB="0" distL="114300" distR="114300" simplePos="0" relativeHeight="251663360" behindDoc="0" locked="0" layoutInCell="1" allowOverlap="1" wp14:anchorId="3E8FED4E" wp14:editId="0D79FF34">
                <wp:simplePos x="0" y="0"/>
                <wp:positionH relativeFrom="column">
                  <wp:posOffset>2204049</wp:posOffset>
                </wp:positionH>
                <wp:positionV relativeFrom="paragraph">
                  <wp:posOffset>179286</wp:posOffset>
                </wp:positionV>
                <wp:extent cx="4502785" cy="2596551"/>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25965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CF1B5" w14:textId="2532924F" w:rsidR="00581C4C" w:rsidRPr="009D27B3" w:rsidRDefault="00581C4C" w:rsidP="009D27B3">
                            <w:pPr>
                              <w:jc w:val="left"/>
                              <w:rPr>
                                <w:color w:val="797777"/>
                                <w:sz w:val="48"/>
                                <w:szCs w:val="48"/>
                              </w:rPr>
                            </w:pPr>
                            <w:r w:rsidRPr="009D27B3">
                              <w:rPr>
                                <w:color w:val="797777"/>
                                <w:sz w:val="48"/>
                                <w:szCs w:val="48"/>
                              </w:rPr>
                              <w:t>Schools Pay Policy for Teaching Staff in Community and Volu</w:t>
                            </w:r>
                            <w:r>
                              <w:rPr>
                                <w:color w:val="797777"/>
                                <w:sz w:val="48"/>
                                <w:szCs w:val="48"/>
                              </w:rPr>
                              <w:t>ntary Controlled Schools 2021-22</w:t>
                            </w:r>
                          </w:p>
                          <w:p w14:paraId="7BE18803" w14:textId="77777777" w:rsidR="00581C4C" w:rsidRDefault="00581C4C" w:rsidP="009D27B3">
                            <w:pPr>
                              <w:rPr>
                                <w:color w:val="797777"/>
                                <w:sz w:val="56"/>
                                <w:szCs w:val="56"/>
                              </w:rPr>
                            </w:pPr>
                          </w:p>
                          <w:p w14:paraId="162BE470" w14:textId="77777777" w:rsidR="00581C4C" w:rsidRPr="00E12B13" w:rsidRDefault="00581C4C" w:rsidP="009D27B3">
                            <w:pPr>
                              <w:rPr>
                                <w:color w:val="797777"/>
                                <w:sz w:val="56"/>
                                <w:szCs w:val="56"/>
                              </w:rPr>
                            </w:pPr>
                          </w:p>
                          <w:p w14:paraId="2CE74E37" w14:textId="77777777" w:rsidR="00581C4C" w:rsidRPr="007F5AA3" w:rsidRDefault="00581C4C" w:rsidP="009D27B3">
                            <w:pPr>
                              <w:rPr>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FED4E" id="_x0000_t202" coordsize="21600,21600" o:spt="202" path="m,l,21600r21600,l21600,xe">
                <v:stroke joinstyle="miter"/>
                <v:path gradientshapeok="t" o:connecttype="rect"/>
              </v:shapetype>
              <v:shape id="Text Box 9" o:spid="_x0000_s1026" type="#_x0000_t202" style="position:absolute;left:0;text-align:left;margin-left:173.55pt;margin-top:14.1pt;width:354.55pt;height:20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" stroked="f">
                <v:textbox>
                  <w:txbxContent>
                    <w:p w14:paraId="2D4CF1B5" w14:textId="2532924F" w:rsidR="00581C4C" w:rsidRPr="009D27B3" w:rsidRDefault="00581C4C" w:rsidP="009D27B3">
                      <w:pPr>
                        <w:jc w:val="left"/>
                        <w:rPr>
                          <w:color w:val="797777"/>
                          <w:sz w:val="48"/>
                          <w:szCs w:val="48"/>
                        </w:rPr>
                      </w:pPr>
                      <w:r w:rsidRPr="009D27B3">
                        <w:rPr>
                          <w:color w:val="797777"/>
                          <w:sz w:val="48"/>
                          <w:szCs w:val="48"/>
                        </w:rPr>
                        <w:t>Schools Pay Policy for Teaching Staff in Community and Volu</w:t>
                      </w:r>
                      <w:r>
                        <w:rPr>
                          <w:color w:val="797777"/>
                          <w:sz w:val="48"/>
                          <w:szCs w:val="48"/>
                        </w:rPr>
                        <w:t>ntary Controlled Schools 2021-22</w:t>
                      </w:r>
                    </w:p>
                    <w:p w14:paraId="7BE18803" w14:textId="77777777" w:rsidR="00581C4C" w:rsidRDefault="00581C4C" w:rsidP="009D27B3">
                      <w:pPr>
                        <w:rPr>
                          <w:color w:val="797777"/>
                          <w:sz w:val="56"/>
                          <w:szCs w:val="56"/>
                        </w:rPr>
                      </w:pPr>
                    </w:p>
                    <w:p w14:paraId="162BE470" w14:textId="77777777" w:rsidR="00581C4C" w:rsidRPr="00E12B13" w:rsidRDefault="00581C4C" w:rsidP="009D27B3">
                      <w:pPr>
                        <w:rPr>
                          <w:color w:val="797777"/>
                          <w:sz w:val="56"/>
                          <w:szCs w:val="56"/>
                        </w:rPr>
                      </w:pPr>
                    </w:p>
                    <w:p w14:paraId="2CE74E37" w14:textId="77777777" w:rsidR="00581C4C" w:rsidRPr="007F5AA3" w:rsidRDefault="00581C4C" w:rsidP="009D27B3">
                      <w:pPr>
                        <w:rPr>
                          <w:szCs w:val="56"/>
                        </w:rPr>
                      </w:pPr>
                    </w:p>
                  </w:txbxContent>
                </v:textbox>
              </v:shape>
            </w:pict>
          </mc:Fallback>
        </mc:AlternateContent>
      </w:r>
    </w:p>
    <w:p w14:paraId="3A096679" w14:textId="77777777" w:rsidR="009D27B3" w:rsidRPr="00326AB9" w:rsidRDefault="009D27B3" w:rsidP="009D27B3"/>
    <w:p w14:paraId="15AD048E" w14:textId="77777777" w:rsidR="009D27B3" w:rsidRPr="00326AB9" w:rsidRDefault="009D27B3" w:rsidP="009D27B3"/>
    <w:p w14:paraId="299471D6" w14:textId="77777777" w:rsidR="009D27B3" w:rsidRPr="00326AB9" w:rsidRDefault="009D27B3" w:rsidP="009D27B3"/>
    <w:p w14:paraId="3EDFE5B3" w14:textId="77777777" w:rsidR="009D27B3" w:rsidRPr="00326AB9" w:rsidRDefault="009D27B3" w:rsidP="009D27B3"/>
    <w:p w14:paraId="4C487840" w14:textId="77777777" w:rsidR="009D27B3" w:rsidRDefault="009D27B3" w:rsidP="009D27B3"/>
    <w:p w14:paraId="39F3C5BD" w14:textId="77777777" w:rsidR="009D27B3" w:rsidRDefault="009D27B3" w:rsidP="009D27B3"/>
    <w:p w14:paraId="57F5AD8A" w14:textId="77777777" w:rsidR="009D27B3" w:rsidRDefault="009D27B3" w:rsidP="009D27B3"/>
    <w:p w14:paraId="070F64B9" w14:textId="77777777" w:rsidR="009D27B3" w:rsidRDefault="009D27B3" w:rsidP="009D27B3"/>
    <w:p w14:paraId="0AC17009" w14:textId="77777777" w:rsidR="009D27B3" w:rsidRDefault="009D27B3" w:rsidP="009D27B3"/>
    <w:p w14:paraId="241B1261" w14:textId="77777777" w:rsidR="009D27B3" w:rsidRDefault="009D27B3" w:rsidP="009D27B3"/>
    <w:p w14:paraId="3D9CE68F" w14:textId="77777777" w:rsidR="009D27B3" w:rsidRPr="00326AB9" w:rsidRDefault="009D27B3" w:rsidP="009D27B3"/>
    <w:p w14:paraId="133A0678" w14:textId="6D3FC478" w:rsidR="009D27B3" w:rsidRPr="00326AB9" w:rsidRDefault="009D27B3" w:rsidP="009D27B3">
      <w:r>
        <w:rPr>
          <w:noProof/>
        </w:rPr>
        <w:drawing>
          <wp:inline distT="0" distB="0" distL="0" distR="0" wp14:anchorId="426133EB" wp14:editId="26118FAC">
            <wp:extent cx="6624955"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4955" cy="1828800"/>
                    </a:xfrm>
                    <a:prstGeom prst="rect">
                      <a:avLst/>
                    </a:prstGeom>
                    <a:noFill/>
                    <a:ln>
                      <a:noFill/>
                    </a:ln>
                  </pic:spPr>
                </pic:pic>
              </a:graphicData>
            </a:graphic>
          </wp:inline>
        </w:drawing>
      </w:r>
    </w:p>
    <w:p w14:paraId="3416ED8E" w14:textId="1920BEF5" w:rsidR="009D27B3" w:rsidRPr="00326AB9" w:rsidRDefault="009D27B3" w:rsidP="009D27B3"/>
    <w:p w14:paraId="6EA430C2" w14:textId="77777777" w:rsidR="009D27B3" w:rsidRPr="00326AB9" w:rsidRDefault="009D27B3" w:rsidP="009D27B3"/>
    <w:p w14:paraId="676CFD71" w14:textId="77777777" w:rsidR="009D27B3" w:rsidRPr="00326AB9" w:rsidRDefault="009D27B3" w:rsidP="009D27B3"/>
    <w:p w14:paraId="5B43BFFA" w14:textId="512556EC" w:rsidR="009D27B3" w:rsidRPr="00326AB9" w:rsidRDefault="009D27B3" w:rsidP="009D27B3">
      <w:r>
        <w:rPr>
          <w:noProof/>
        </w:rPr>
        <mc:AlternateContent>
          <mc:Choice Requires="wps">
            <w:drawing>
              <wp:anchor distT="0" distB="0" distL="114300" distR="114300" simplePos="0" relativeHeight="251660288" behindDoc="0" locked="0" layoutInCell="1" allowOverlap="1" wp14:anchorId="328F9889" wp14:editId="429563A9">
                <wp:simplePos x="0" y="0"/>
                <wp:positionH relativeFrom="column">
                  <wp:posOffset>-677174</wp:posOffset>
                </wp:positionH>
                <wp:positionV relativeFrom="paragraph">
                  <wp:posOffset>61679</wp:posOffset>
                </wp:positionV>
                <wp:extent cx="7532299"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2299" cy="571500"/>
                        </a:xfrm>
                        <a:prstGeom prst="rect">
                          <a:avLst/>
                        </a:prstGeom>
                        <a:solidFill>
                          <a:srgbClr val="DBED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0BEB1" w14:textId="77777777" w:rsidR="00581C4C" w:rsidRDefault="00581C4C" w:rsidP="009D27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F9889" id="Text Box 8" o:spid="_x0000_s1027" type="#_x0000_t202" style="position:absolute;left:0;text-align:left;margin-left:-53.3pt;margin-top:4.85pt;width:593.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" fillcolor="#dbed48" stroked="f">
                <v:textbox>
                  <w:txbxContent>
                    <w:p w14:paraId="4BD0BEB1" w14:textId="77777777" w:rsidR="00581C4C" w:rsidRDefault="00581C4C" w:rsidP="009D27B3"/>
                  </w:txbxContent>
                </v:textbox>
              </v:shape>
            </w:pict>
          </mc:Fallback>
        </mc:AlternateContent>
      </w:r>
    </w:p>
    <w:p w14:paraId="5128B130" w14:textId="5B991BAA" w:rsidR="009D27B3" w:rsidRPr="00326AB9" w:rsidRDefault="009D27B3" w:rsidP="009D27B3">
      <w:r>
        <w:rPr>
          <w:noProof/>
        </w:rPr>
        <mc:AlternateContent>
          <mc:Choice Requires="wps">
            <w:drawing>
              <wp:anchor distT="0" distB="0" distL="114300" distR="114300" simplePos="0" relativeHeight="251661312" behindDoc="0" locked="0" layoutInCell="1" allowOverlap="1" wp14:anchorId="49DB9962" wp14:editId="16FF4F7D">
                <wp:simplePos x="0" y="0"/>
                <wp:positionH relativeFrom="column">
                  <wp:posOffset>-5715</wp:posOffset>
                </wp:positionH>
                <wp:positionV relativeFrom="paragraph">
                  <wp:posOffset>635</wp:posOffset>
                </wp:positionV>
                <wp:extent cx="6711315" cy="342900"/>
                <wp:effectExtent l="1270" t="0" r="254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315" cy="342900"/>
                        </a:xfrm>
                        <a:prstGeom prst="rect">
                          <a:avLst/>
                        </a:prstGeom>
                        <a:solidFill>
                          <a:srgbClr val="DBED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7C765" w14:textId="77777777" w:rsidR="00581C4C" w:rsidRPr="006E424E" w:rsidRDefault="00AE2296" w:rsidP="009D27B3">
                            <w:pPr>
                              <w:jc w:val="right"/>
                              <w:rPr>
                                <w:b/>
                                <w:color w:val="406E55"/>
                                <w:sz w:val="20"/>
                                <w:szCs w:val="20"/>
                              </w:rPr>
                            </w:pPr>
                            <w:hyperlink r:id="rId12" w:history="1">
                              <w:r w:rsidR="00581C4C" w:rsidRPr="006E424E">
                                <w:rPr>
                                  <w:rStyle w:val="Hyperlink"/>
                                  <w:b/>
                                  <w:sz w:val="20"/>
                                  <w:szCs w:val="20"/>
                                </w:rPr>
                                <w:t>https://www.milton-keynes.gov.uk/schools-and-lifelong-learning</w:t>
                              </w:r>
                            </w:hyperlink>
                            <w:r w:rsidR="00581C4C" w:rsidRPr="006E424E">
                              <w:rPr>
                                <w:b/>
                                <w:color w:val="406E55"/>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9962" id="Text Box 6" o:spid="_x0000_s1028" type="#_x0000_t202" style="position:absolute;left:0;text-align:left;margin-left:-.45pt;margin-top:.05pt;width:528.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" fillcolor="#dbed48" stroked="f">
                <v:textbox>
                  <w:txbxContent>
                    <w:p w14:paraId="3857C765" w14:textId="77777777" w:rsidR="00581C4C" w:rsidRPr="006E424E" w:rsidRDefault="00581C4C" w:rsidP="009D27B3">
                      <w:pPr>
                        <w:jc w:val="right"/>
                        <w:rPr>
                          <w:b/>
                          <w:color w:val="406E55"/>
                          <w:sz w:val="20"/>
                          <w:szCs w:val="20"/>
                        </w:rPr>
                      </w:pPr>
                      <w:hyperlink r:id="rId13" w:history="1">
                        <w:r w:rsidRPr="006E424E">
                          <w:rPr>
                            <w:rStyle w:val="Hyperlink"/>
                            <w:b/>
                            <w:sz w:val="20"/>
                            <w:szCs w:val="20"/>
                          </w:rPr>
                          <w:t>https://www.milton-keynes.gov.uk/schools-and-lifelong-learning</w:t>
                        </w:r>
                      </w:hyperlink>
                      <w:r w:rsidRPr="006E424E">
                        <w:rPr>
                          <w:b/>
                          <w:color w:val="406E55"/>
                          <w:sz w:val="20"/>
                          <w:szCs w:val="20"/>
                        </w:rPr>
                        <w:t xml:space="preserve"> </w:t>
                      </w:r>
                    </w:p>
                  </w:txbxContent>
                </v:textbox>
              </v:shape>
            </w:pict>
          </mc:Fallback>
        </mc:AlternateContent>
      </w:r>
    </w:p>
    <w:p w14:paraId="21225056" w14:textId="5A9B47C3" w:rsidR="009D27B3" w:rsidRPr="00326AB9" w:rsidRDefault="009D27B3" w:rsidP="009D27B3">
      <w:r>
        <w:rPr>
          <w:noProof/>
        </w:rPr>
        <mc:AlternateContent>
          <mc:Choice Requires="wps">
            <w:drawing>
              <wp:anchor distT="0" distB="0" distL="114300" distR="114300" simplePos="0" relativeHeight="251659264" behindDoc="0" locked="0" layoutInCell="1" allowOverlap="1" wp14:anchorId="089827BC" wp14:editId="42BDAE65">
                <wp:simplePos x="0" y="0"/>
                <wp:positionH relativeFrom="column">
                  <wp:posOffset>-677174</wp:posOffset>
                </wp:positionH>
                <wp:positionV relativeFrom="paragraph">
                  <wp:posOffset>50465</wp:posOffset>
                </wp:positionV>
                <wp:extent cx="7532299" cy="1714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2299" cy="1714500"/>
                        </a:xfrm>
                        <a:prstGeom prst="rect">
                          <a:avLst/>
                        </a:prstGeom>
                        <a:solidFill>
                          <a:srgbClr val="599F4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27855" w14:textId="77777777" w:rsidR="00581C4C" w:rsidRDefault="00581C4C" w:rsidP="009D27B3"/>
                          <w:p w14:paraId="0B31B473" w14:textId="4A400A54" w:rsidR="00581C4C" w:rsidRPr="00582CB7" w:rsidRDefault="00581C4C" w:rsidP="00D92A50">
                            <w:pPr>
                              <w:ind w:firstLine="720"/>
                              <w:rPr>
                                <w:color w:val="FFFFFF" w:themeColor="background1"/>
                                <w:sz w:val="22"/>
                                <w:szCs w:val="22"/>
                              </w:rPr>
                            </w:pPr>
                            <w:r w:rsidRPr="00582CB7">
                              <w:rPr>
                                <w:color w:val="FFFFFF" w:themeColor="background1"/>
                                <w:sz w:val="22"/>
                                <w:szCs w:val="22"/>
                              </w:rPr>
                              <w:t xml:space="preserve">Date issued: </w:t>
                            </w:r>
                            <w:r w:rsidR="00AE2296">
                              <w:rPr>
                                <w:color w:val="FFFFFF" w:themeColor="background1"/>
                                <w:sz w:val="22"/>
                                <w:szCs w:val="22"/>
                              </w:rPr>
                              <w:t>F</w:t>
                            </w:r>
                            <w:r w:rsidRPr="00582CB7">
                              <w:rPr>
                                <w:color w:val="FFFFFF" w:themeColor="background1"/>
                                <w:sz w:val="22"/>
                                <w:szCs w:val="22"/>
                              </w:rPr>
                              <w:t>V1.0</w:t>
                            </w:r>
                            <w:r>
                              <w:rPr>
                                <w:color w:val="FFFFFF" w:themeColor="background1"/>
                                <w:sz w:val="22"/>
                                <w:szCs w:val="22"/>
                              </w:rPr>
                              <w:t xml:space="preserve"> – </w:t>
                            </w:r>
                            <w:r w:rsidR="00AE2296">
                              <w:rPr>
                                <w:color w:val="FFFFFF" w:themeColor="background1"/>
                                <w:sz w:val="22"/>
                                <w:szCs w:val="22"/>
                              </w:rPr>
                              <w:t>November</w:t>
                            </w:r>
                            <w:r>
                              <w:rPr>
                                <w:color w:val="FFFFFF" w:themeColor="background1"/>
                                <w:sz w:val="22"/>
                                <w:szCs w:val="22"/>
                              </w:rPr>
                              <w:t xml:space="preserve"> 2021</w:t>
                            </w:r>
                          </w:p>
                          <w:p w14:paraId="6CD8EBFD" w14:textId="32FBF216" w:rsidR="00581C4C" w:rsidRPr="00582CB7" w:rsidRDefault="00581C4C" w:rsidP="00D92A50">
                            <w:pPr>
                              <w:ind w:firstLine="720"/>
                              <w:rPr>
                                <w:color w:val="FFFFFF" w:themeColor="background1"/>
                                <w:sz w:val="22"/>
                                <w:szCs w:val="22"/>
                              </w:rPr>
                            </w:pPr>
                            <w:r w:rsidRPr="00582CB7">
                              <w:rPr>
                                <w:color w:val="FFFFFF" w:themeColor="background1"/>
                                <w:sz w:val="22"/>
                                <w:szCs w:val="22"/>
                              </w:rPr>
                              <w:t>Review date: In line with legislative changes</w:t>
                            </w:r>
                          </w:p>
                          <w:p w14:paraId="7B2A3A24" w14:textId="7D224F94" w:rsidR="00581C4C" w:rsidRPr="00582CB7" w:rsidRDefault="00581C4C" w:rsidP="00D92A50">
                            <w:pPr>
                              <w:ind w:firstLine="720"/>
                              <w:rPr>
                                <w:color w:val="FFFFFF" w:themeColor="background1"/>
                                <w:sz w:val="22"/>
                                <w:szCs w:val="22"/>
                              </w:rPr>
                            </w:pPr>
                            <w:r w:rsidRPr="00582CB7">
                              <w:rPr>
                                <w:color w:val="FFFFFF" w:themeColor="background1"/>
                                <w:sz w:val="22"/>
                                <w:szCs w:val="22"/>
                              </w:rPr>
                              <w:t>Prepared by: Human Resources</w:t>
                            </w:r>
                          </w:p>
                          <w:p w14:paraId="0CE456EE" w14:textId="08A8A047" w:rsidR="00581C4C" w:rsidRDefault="00581C4C" w:rsidP="009D27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827BC" id="_x0000_t202" coordsize="21600,21600" o:spt="202" path="m,l,21600r21600,l21600,xe">
                <v:stroke joinstyle="miter"/>
                <v:path gradientshapeok="t" o:connecttype="rect"/>
              </v:shapetype>
              <v:shape id="Text Box 5" o:spid="_x0000_s1029" type="#_x0000_t202" style="position:absolute;left:0;text-align:left;margin-left:-53.3pt;margin-top:3.95pt;width:593.1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" fillcolor="#599f46" stroked="f">
                <v:textbox>
                  <w:txbxContent>
                    <w:p w14:paraId="1D427855" w14:textId="77777777" w:rsidR="00581C4C" w:rsidRDefault="00581C4C" w:rsidP="009D27B3"/>
                    <w:p w14:paraId="0B31B473" w14:textId="4A400A54" w:rsidR="00581C4C" w:rsidRPr="00582CB7" w:rsidRDefault="00581C4C" w:rsidP="00D92A50">
                      <w:pPr>
                        <w:ind w:firstLine="720"/>
                        <w:rPr>
                          <w:color w:val="FFFFFF" w:themeColor="background1"/>
                          <w:sz w:val="22"/>
                          <w:szCs w:val="22"/>
                        </w:rPr>
                      </w:pPr>
                      <w:r w:rsidRPr="00582CB7">
                        <w:rPr>
                          <w:color w:val="FFFFFF" w:themeColor="background1"/>
                          <w:sz w:val="22"/>
                          <w:szCs w:val="22"/>
                        </w:rPr>
                        <w:t xml:space="preserve">Date issued: </w:t>
                      </w:r>
                      <w:r w:rsidR="00AE2296">
                        <w:rPr>
                          <w:color w:val="FFFFFF" w:themeColor="background1"/>
                          <w:sz w:val="22"/>
                          <w:szCs w:val="22"/>
                        </w:rPr>
                        <w:t>F</w:t>
                      </w:r>
                      <w:r w:rsidRPr="00582CB7">
                        <w:rPr>
                          <w:color w:val="FFFFFF" w:themeColor="background1"/>
                          <w:sz w:val="22"/>
                          <w:szCs w:val="22"/>
                        </w:rPr>
                        <w:t>V1.0</w:t>
                      </w:r>
                      <w:r>
                        <w:rPr>
                          <w:color w:val="FFFFFF" w:themeColor="background1"/>
                          <w:sz w:val="22"/>
                          <w:szCs w:val="22"/>
                        </w:rPr>
                        <w:t xml:space="preserve"> – </w:t>
                      </w:r>
                      <w:r w:rsidR="00AE2296">
                        <w:rPr>
                          <w:color w:val="FFFFFF" w:themeColor="background1"/>
                          <w:sz w:val="22"/>
                          <w:szCs w:val="22"/>
                        </w:rPr>
                        <w:t>November</w:t>
                      </w:r>
                      <w:r>
                        <w:rPr>
                          <w:color w:val="FFFFFF" w:themeColor="background1"/>
                          <w:sz w:val="22"/>
                          <w:szCs w:val="22"/>
                        </w:rPr>
                        <w:t xml:space="preserve"> 2021</w:t>
                      </w:r>
                    </w:p>
                    <w:p w14:paraId="6CD8EBFD" w14:textId="32FBF216" w:rsidR="00581C4C" w:rsidRPr="00582CB7" w:rsidRDefault="00581C4C" w:rsidP="00D92A50">
                      <w:pPr>
                        <w:ind w:firstLine="720"/>
                        <w:rPr>
                          <w:color w:val="FFFFFF" w:themeColor="background1"/>
                          <w:sz w:val="22"/>
                          <w:szCs w:val="22"/>
                        </w:rPr>
                      </w:pPr>
                      <w:r w:rsidRPr="00582CB7">
                        <w:rPr>
                          <w:color w:val="FFFFFF" w:themeColor="background1"/>
                          <w:sz w:val="22"/>
                          <w:szCs w:val="22"/>
                        </w:rPr>
                        <w:t>Review date: In line with legislative changes</w:t>
                      </w:r>
                    </w:p>
                    <w:p w14:paraId="7B2A3A24" w14:textId="7D224F94" w:rsidR="00581C4C" w:rsidRPr="00582CB7" w:rsidRDefault="00581C4C" w:rsidP="00D92A50">
                      <w:pPr>
                        <w:ind w:firstLine="720"/>
                        <w:rPr>
                          <w:color w:val="FFFFFF" w:themeColor="background1"/>
                          <w:sz w:val="22"/>
                          <w:szCs w:val="22"/>
                        </w:rPr>
                      </w:pPr>
                      <w:r w:rsidRPr="00582CB7">
                        <w:rPr>
                          <w:color w:val="FFFFFF" w:themeColor="background1"/>
                          <w:sz w:val="22"/>
                          <w:szCs w:val="22"/>
                        </w:rPr>
                        <w:t>Prepared by: Human Resources</w:t>
                      </w:r>
                    </w:p>
                    <w:p w14:paraId="0CE456EE" w14:textId="08A8A047" w:rsidR="00581C4C" w:rsidRDefault="00581C4C" w:rsidP="009D27B3"/>
                  </w:txbxContent>
                </v:textbox>
              </v:shape>
            </w:pict>
          </mc:Fallback>
        </mc:AlternateContent>
      </w:r>
    </w:p>
    <w:p w14:paraId="3C70BB2D" w14:textId="77777777" w:rsidR="009D27B3" w:rsidRPr="00326AB9" w:rsidRDefault="009D27B3" w:rsidP="009D27B3"/>
    <w:p w14:paraId="4BC96F36" w14:textId="77777777" w:rsidR="009D27B3" w:rsidRPr="00326AB9" w:rsidRDefault="009D27B3" w:rsidP="009D27B3"/>
    <w:p w14:paraId="248BC3D4" w14:textId="10AEC006" w:rsidR="00E65EA2" w:rsidRDefault="00E65EA2" w:rsidP="00E65EA2">
      <w:pPr>
        <w:pStyle w:val="Default"/>
      </w:pPr>
    </w:p>
    <w:p w14:paraId="7616759F" w14:textId="1019B4EC" w:rsidR="00AE3EFD" w:rsidRPr="00582CB7" w:rsidRDefault="00AE3EFD" w:rsidP="00582CB7">
      <w:pPr>
        <w:pStyle w:val="Heading1"/>
        <w:pBdr>
          <w:right w:val="single" w:sz="4" w:space="3" w:color="auto"/>
        </w:pBdr>
        <w:shd w:val="clear" w:color="auto" w:fill="FFFFFF" w:themeFill="background1"/>
        <w:rPr>
          <w:color w:val="00B050"/>
        </w:rPr>
      </w:pPr>
      <w:bookmarkStart w:id="3" w:name="_Toc525127957"/>
      <w:r w:rsidRPr="00582CB7">
        <w:rPr>
          <w:color w:val="00B050"/>
        </w:rPr>
        <w:t xml:space="preserve">TEACHERS PAY POLICY </w:t>
      </w:r>
      <w:r w:rsidR="005A5CCD">
        <w:rPr>
          <w:color w:val="00B050"/>
        </w:rPr>
        <w:t>202</w:t>
      </w:r>
      <w:r w:rsidR="00EC245F">
        <w:rPr>
          <w:color w:val="00B050"/>
        </w:rPr>
        <w:t>1</w:t>
      </w:r>
      <w:r w:rsidR="005A5CCD">
        <w:rPr>
          <w:color w:val="00B050"/>
        </w:rPr>
        <w:t>-2</w:t>
      </w:r>
      <w:bookmarkEnd w:id="0"/>
      <w:bookmarkEnd w:id="1"/>
      <w:bookmarkEnd w:id="2"/>
      <w:bookmarkEnd w:id="3"/>
      <w:r w:rsidR="00AC12F6">
        <w:rPr>
          <w:color w:val="00B050"/>
        </w:rPr>
        <w:t>02</w:t>
      </w:r>
      <w:r w:rsidR="00EC245F">
        <w:rPr>
          <w:color w:val="00B050"/>
        </w:rPr>
        <w:t>2</w:t>
      </w:r>
    </w:p>
    <w:p w14:paraId="4869B9E7" w14:textId="77777777" w:rsidR="00AE3EFD" w:rsidRPr="005B75C8" w:rsidRDefault="00AE3EFD" w:rsidP="00CE2461">
      <w:pPr>
        <w:jc w:val="left"/>
        <w:rPr>
          <w:b/>
          <w:sz w:val="10"/>
        </w:rPr>
      </w:pPr>
    </w:p>
    <w:p w14:paraId="4BBC17D7" w14:textId="642DF52C" w:rsidR="00AE3EFD" w:rsidRPr="00582CB7" w:rsidRDefault="0068516E" w:rsidP="0068516E">
      <w:pPr>
        <w:pStyle w:val="Heading2"/>
        <w:rPr>
          <w:color w:val="00B050"/>
        </w:rPr>
      </w:pPr>
      <w:bookmarkStart w:id="4" w:name="_Toc458692535"/>
      <w:bookmarkStart w:id="5" w:name="_Toc458692840"/>
      <w:bookmarkStart w:id="6" w:name="_Toc462759225"/>
      <w:bookmarkStart w:id="7" w:name="_Toc525127958"/>
      <w:r w:rsidRPr="00582CB7">
        <w:rPr>
          <w:color w:val="00B050"/>
        </w:rPr>
        <w:t xml:space="preserve">Notes for all bodies adopting this </w:t>
      </w:r>
      <w:r w:rsidR="000C5D9E" w:rsidRPr="00582CB7">
        <w:rPr>
          <w:color w:val="00B050"/>
        </w:rPr>
        <w:t>p</w:t>
      </w:r>
      <w:r w:rsidRPr="00582CB7">
        <w:rPr>
          <w:color w:val="00B050"/>
        </w:rPr>
        <w:t>olicy</w:t>
      </w:r>
      <w:bookmarkEnd w:id="4"/>
      <w:bookmarkEnd w:id="5"/>
      <w:bookmarkEnd w:id="6"/>
      <w:bookmarkEnd w:id="7"/>
    </w:p>
    <w:p w14:paraId="6853D2C3" w14:textId="77777777" w:rsidR="0068516E" w:rsidRPr="0068516E" w:rsidRDefault="0068516E" w:rsidP="0068516E">
      <w:pPr>
        <w:spacing w:before="0" w:after="240" w:line="288" w:lineRule="auto"/>
        <w:ind w:left="720" w:hanging="720"/>
        <w:rPr>
          <w:sz w:val="22"/>
          <w:szCs w:val="22"/>
        </w:rPr>
      </w:pPr>
    </w:p>
    <w:p w14:paraId="71F9EDE9" w14:textId="57347C68" w:rsidR="00AE3EFD" w:rsidRPr="00DE4641" w:rsidRDefault="00AE3EFD" w:rsidP="00DE4641">
      <w:pPr>
        <w:pStyle w:val="ListParagraph"/>
        <w:numPr>
          <w:ilvl w:val="0"/>
          <w:numId w:val="20"/>
        </w:numPr>
        <w:spacing w:after="240" w:line="288" w:lineRule="auto"/>
        <w:rPr>
          <w:sz w:val="22"/>
          <w:szCs w:val="22"/>
        </w:rPr>
      </w:pPr>
      <w:r w:rsidRPr="00DE4641">
        <w:rPr>
          <w:sz w:val="22"/>
          <w:szCs w:val="22"/>
        </w:rPr>
        <w:t xml:space="preserve">This </w:t>
      </w:r>
      <w:r w:rsidR="006B09B5">
        <w:rPr>
          <w:sz w:val="22"/>
          <w:szCs w:val="22"/>
        </w:rPr>
        <w:t xml:space="preserve">model pay </w:t>
      </w:r>
      <w:r w:rsidRPr="00DE4641">
        <w:rPr>
          <w:sz w:val="22"/>
          <w:szCs w:val="22"/>
        </w:rPr>
        <w:t>policy is recommended for adoption by all schools, including Voluntary Aided and Foundation schools</w:t>
      </w:r>
      <w:r w:rsidR="00D50877" w:rsidRPr="00DE4641">
        <w:rPr>
          <w:sz w:val="22"/>
          <w:szCs w:val="22"/>
        </w:rPr>
        <w:t>,</w:t>
      </w:r>
      <w:r w:rsidRPr="00DE4641">
        <w:rPr>
          <w:sz w:val="22"/>
          <w:szCs w:val="22"/>
        </w:rPr>
        <w:t xml:space="preserve"> as well as Academies </w:t>
      </w:r>
      <w:r w:rsidR="0068516E" w:rsidRPr="00DE4641">
        <w:rPr>
          <w:sz w:val="22"/>
          <w:szCs w:val="22"/>
        </w:rPr>
        <w:t>which</w:t>
      </w:r>
      <w:r w:rsidRPr="00DE4641">
        <w:rPr>
          <w:sz w:val="22"/>
          <w:szCs w:val="22"/>
        </w:rPr>
        <w:t xml:space="preserve"> apply the School Teachers’ Pay and Conditions Document. </w:t>
      </w:r>
    </w:p>
    <w:p w14:paraId="4179F689" w14:textId="7A72D395" w:rsidR="00DE4641" w:rsidRDefault="00DE4641" w:rsidP="00DE4641">
      <w:pPr>
        <w:pStyle w:val="ListParagraph"/>
        <w:numPr>
          <w:ilvl w:val="0"/>
          <w:numId w:val="20"/>
        </w:numPr>
        <w:spacing w:after="240" w:line="288" w:lineRule="auto"/>
        <w:rPr>
          <w:sz w:val="22"/>
          <w:szCs w:val="22"/>
        </w:rPr>
      </w:pPr>
      <w:r w:rsidRPr="00D318F8">
        <w:rPr>
          <w:sz w:val="22"/>
          <w:szCs w:val="22"/>
        </w:rPr>
        <w:t>The term ‘School’ is used as a generic term, but it is noted that the application of this policy will apply to all employees, in any establishment, whose terms and conditions are determined by the School Teachers’ Pay and Conditions Document.</w:t>
      </w:r>
    </w:p>
    <w:p w14:paraId="08221BCC" w14:textId="6F9BD5B3" w:rsidR="00AE3EFD" w:rsidRPr="00D318F8" w:rsidRDefault="00AE3EFD" w:rsidP="00DE4641">
      <w:pPr>
        <w:pStyle w:val="ListParagraph"/>
        <w:numPr>
          <w:ilvl w:val="0"/>
          <w:numId w:val="20"/>
        </w:numPr>
        <w:spacing w:after="240" w:line="288" w:lineRule="auto"/>
        <w:rPr>
          <w:sz w:val="22"/>
          <w:szCs w:val="22"/>
        </w:rPr>
      </w:pPr>
      <w:r w:rsidRPr="00D318F8">
        <w:rPr>
          <w:sz w:val="22"/>
          <w:szCs w:val="22"/>
        </w:rPr>
        <w:t xml:space="preserve">This policy provides a framework </w:t>
      </w:r>
      <w:r w:rsidRPr="006B09B5">
        <w:rPr>
          <w:sz w:val="22"/>
          <w:szCs w:val="22"/>
          <w:u w:val="single"/>
        </w:rPr>
        <w:t>to be adapted by individual schools to suit their own circumstances</w:t>
      </w:r>
      <w:r w:rsidRPr="00D318F8">
        <w:rPr>
          <w:sz w:val="22"/>
          <w:szCs w:val="22"/>
        </w:rPr>
        <w:t xml:space="preserve">.  It is therefore set out as a school pay policy and </w:t>
      </w:r>
      <w:r w:rsidR="00B65738">
        <w:rPr>
          <w:sz w:val="22"/>
          <w:szCs w:val="22"/>
        </w:rPr>
        <w:t>refers to the “</w:t>
      </w:r>
      <w:r w:rsidR="00362DE3">
        <w:rPr>
          <w:sz w:val="22"/>
          <w:szCs w:val="22"/>
        </w:rPr>
        <w:t>Governing Board</w:t>
      </w:r>
      <w:r w:rsidR="00B65738">
        <w:rPr>
          <w:sz w:val="22"/>
          <w:szCs w:val="22"/>
        </w:rPr>
        <w:t xml:space="preserve">”, </w:t>
      </w:r>
      <w:r w:rsidRPr="00D318F8">
        <w:rPr>
          <w:sz w:val="22"/>
          <w:szCs w:val="22"/>
        </w:rPr>
        <w:t xml:space="preserve">rather than the “relevant body”.  The policy is intended to be easily amended to cover circumstances where the relevant body is not the </w:t>
      </w:r>
      <w:r w:rsidR="00362DE3">
        <w:rPr>
          <w:sz w:val="22"/>
          <w:szCs w:val="22"/>
        </w:rPr>
        <w:t>Governing Board</w:t>
      </w:r>
      <w:r w:rsidRPr="00D318F8">
        <w:rPr>
          <w:sz w:val="22"/>
          <w:szCs w:val="22"/>
        </w:rPr>
        <w:t xml:space="preserve"> or where pay decisions must be made in respect of unattached teachers.</w:t>
      </w:r>
    </w:p>
    <w:p w14:paraId="65AAA5F2" w14:textId="76AEFD0B" w:rsidR="00D7715F" w:rsidRPr="00D318F8" w:rsidRDefault="00D7715F" w:rsidP="00DE4641">
      <w:pPr>
        <w:pStyle w:val="ListParagraph"/>
        <w:numPr>
          <w:ilvl w:val="0"/>
          <w:numId w:val="20"/>
        </w:numPr>
        <w:spacing w:after="240" w:line="288" w:lineRule="auto"/>
        <w:rPr>
          <w:b/>
          <w:sz w:val="22"/>
          <w:szCs w:val="22"/>
        </w:rPr>
      </w:pPr>
      <w:r w:rsidRPr="00D318F8">
        <w:rPr>
          <w:b/>
          <w:sz w:val="22"/>
          <w:szCs w:val="22"/>
        </w:rPr>
        <w:t xml:space="preserve">This policy provides </w:t>
      </w:r>
      <w:proofErr w:type="gramStart"/>
      <w:r w:rsidRPr="00D318F8">
        <w:rPr>
          <w:b/>
          <w:sz w:val="22"/>
          <w:szCs w:val="22"/>
        </w:rPr>
        <w:t>a number o</w:t>
      </w:r>
      <w:r w:rsidR="00362DE3">
        <w:rPr>
          <w:b/>
          <w:sz w:val="22"/>
          <w:szCs w:val="22"/>
        </w:rPr>
        <w:t>f</w:t>
      </w:r>
      <w:proofErr w:type="gramEnd"/>
      <w:r w:rsidR="00362DE3">
        <w:rPr>
          <w:b/>
          <w:sz w:val="22"/>
          <w:szCs w:val="22"/>
        </w:rPr>
        <w:t xml:space="preserve"> options which Governing Boards</w:t>
      </w:r>
      <w:r w:rsidRPr="00D318F8">
        <w:rPr>
          <w:b/>
          <w:sz w:val="22"/>
          <w:szCs w:val="22"/>
        </w:rPr>
        <w:t xml:space="preserve"> should choose from when adopting this policy.  The options relate to the following matters:</w:t>
      </w:r>
    </w:p>
    <w:p w14:paraId="5EAD2A2D" w14:textId="761D436A" w:rsidR="00D7715F" w:rsidRDefault="00D7715F" w:rsidP="00D7058E">
      <w:pPr>
        <w:spacing w:before="0" w:after="240" w:line="288" w:lineRule="auto"/>
        <w:ind w:left="709"/>
        <w:jc w:val="left"/>
        <w:rPr>
          <w:b/>
          <w:sz w:val="22"/>
          <w:szCs w:val="22"/>
        </w:rPr>
      </w:pPr>
      <w:r w:rsidRPr="00D318F8">
        <w:rPr>
          <w:b/>
          <w:sz w:val="22"/>
          <w:szCs w:val="22"/>
        </w:rPr>
        <w:t xml:space="preserve">Section 11 – Impact on individuals of </w:t>
      </w:r>
      <w:r w:rsidR="00607A63">
        <w:rPr>
          <w:b/>
          <w:sz w:val="22"/>
          <w:szCs w:val="22"/>
        </w:rPr>
        <w:t xml:space="preserve">the </w:t>
      </w:r>
      <w:r w:rsidRPr="00D318F8">
        <w:rPr>
          <w:b/>
          <w:sz w:val="22"/>
          <w:szCs w:val="22"/>
        </w:rPr>
        <w:t>increase</w:t>
      </w:r>
      <w:r w:rsidR="00E7525B">
        <w:rPr>
          <w:b/>
          <w:sz w:val="22"/>
          <w:szCs w:val="22"/>
        </w:rPr>
        <w:t>s</w:t>
      </w:r>
      <w:r w:rsidRPr="00D318F8">
        <w:rPr>
          <w:b/>
          <w:sz w:val="22"/>
          <w:szCs w:val="22"/>
        </w:rPr>
        <w:t xml:space="preserve"> to pay ranges</w:t>
      </w:r>
    </w:p>
    <w:p w14:paraId="21C9A514" w14:textId="4FCEB127" w:rsidR="006A6E77" w:rsidRPr="00D318F8" w:rsidRDefault="006A6E77" w:rsidP="00D7058E">
      <w:pPr>
        <w:spacing w:before="0" w:after="240" w:line="288" w:lineRule="auto"/>
        <w:ind w:left="709"/>
        <w:jc w:val="left"/>
        <w:rPr>
          <w:b/>
          <w:sz w:val="22"/>
          <w:szCs w:val="22"/>
        </w:rPr>
      </w:pPr>
      <w:r w:rsidRPr="00CC708F">
        <w:rPr>
          <w:b/>
          <w:sz w:val="22"/>
          <w:szCs w:val="22"/>
        </w:rPr>
        <w:t>Section 18 - Pay for teachers employed on employment-based teacher training scheme</w:t>
      </w:r>
    </w:p>
    <w:p w14:paraId="3437E474" w14:textId="77777777" w:rsidR="00D7715F" w:rsidRPr="00D318F8" w:rsidRDefault="00D7715F" w:rsidP="00D7058E">
      <w:pPr>
        <w:spacing w:before="0" w:after="240" w:line="288" w:lineRule="auto"/>
        <w:ind w:left="709"/>
        <w:jc w:val="left"/>
        <w:rPr>
          <w:b/>
          <w:sz w:val="22"/>
          <w:szCs w:val="22"/>
        </w:rPr>
      </w:pPr>
      <w:r w:rsidRPr="00D318F8">
        <w:rPr>
          <w:b/>
          <w:sz w:val="22"/>
          <w:szCs w:val="22"/>
        </w:rPr>
        <w:t>Section 37 – Pay on appointment (pay portability)</w:t>
      </w:r>
    </w:p>
    <w:p w14:paraId="4051B23C" w14:textId="5BB032BE" w:rsidR="00E6280A" w:rsidRPr="00D318F8" w:rsidRDefault="00E6280A" w:rsidP="00E6280A">
      <w:pPr>
        <w:spacing w:before="0" w:after="240" w:line="288" w:lineRule="auto"/>
        <w:ind w:left="709"/>
        <w:jc w:val="left"/>
        <w:rPr>
          <w:b/>
          <w:sz w:val="22"/>
          <w:szCs w:val="22"/>
        </w:rPr>
      </w:pPr>
      <w:r>
        <w:rPr>
          <w:b/>
          <w:sz w:val="22"/>
          <w:szCs w:val="22"/>
        </w:rPr>
        <w:t xml:space="preserve">Appendix 2 – </w:t>
      </w:r>
      <w:r w:rsidR="00DB786C">
        <w:rPr>
          <w:b/>
          <w:sz w:val="22"/>
          <w:szCs w:val="22"/>
        </w:rPr>
        <w:t xml:space="preserve">Elements </w:t>
      </w:r>
      <w:r>
        <w:rPr>
          <w:b/>
          <w:sz w:val="22"/>
          <w:szCs w:val="22"/>
        </w:rPr>
        <w:t>of the process for applications to be paid on UPR</w:t>
      </w:r>
    </w:p>
    <w:p w14:paraId="5F440364" w14:textId="77777777" w:rsidR="00D7715F" w:rsidRDefault="00D7715F" w:rsidP="00D7058E">
      <w:pPr>
        <w:spacing w:before="0" w:after="240" w:line="288" w:lineRule="auto"/>
        <w:ind w:left="709"/>
        <w:jc w:val="left"/>
        <w:rPr>
          <w:b/>
          <w:sz w:val="22"/>
          <w:szCs w:val="22"/>
        </w:rPr>
      </w:pPr>
      <w:r w:rsidRPr="00D318F8">
        <w:rPr>
          <w:b/>
          <w:sz w:val="22"/>
          <w:szCs w:val="22"/>
        </w:rPr>
        <w:t>Appendix 3 – Pay ranges (reference points)</w:t>
      </w:r>
    </w:p>
    <w:p w14:paraId="4F42F795" w14:textId="77777777" w:rsidR="00D7715F" w:rsidRDefault="00D7715F" w:rsidP="00D7058E">
      <w:pPr>
        <w:spacing w:before="0" w:after="240" w:line="288" w:lineRule="auto"/>
        <w:ind w:left="709"/>
        <w:jc w:val="left"/>
        <w:rPr>
          <w:b/>
          <w:sz w:val="22"/>
          <w:szCs w:val="22"/>
        </w:rPr>
      </w:pPr>
      <w:r w:rsidRPr="00D318F8">
        <w:rPr>
          <w:b/>
          <w:sz w:val="22"/>
          <w:szCs w:val="22"/>
        </w:rPr>
        <w:t>Appendix 4 – Criteria for pay progression</w:t>
      </w:r>
    </w:p>
    <w:p w14:paraId="17FBB84C" w14:textId="719DED76" w:rsidR="00D7715F" w:rsidRDefault="00D7715F" w:rsidP="00D7058E">
      <w:pPr>
        <w:spacing w:before="0" w:after="240" w:line="288" w:lineRule="auto"/>
        <w:ind w:left="709"/>
        <w:jc w:val="left"/>
        <w:rPr>
          <w:b/>
          <w:sz w:val="22"/>
          <w:szCs w:val="22"/>
        </w:rPr>
      </w:pPr>
      <w:r w:rsidRPr="00D318F8">
        <w:rPr>
          <w:b/>
          <w:sz w:val="22"/>
          <w:szCs w:val="22"/>
        </w:rPr>
        <w:t>This document is published in Word format so schools can consider the above matters and amend as appropriate before sharing the policy with their staff.</w:t>
      </w:r>
      <w:r w:rsidR="00C40939">
        <w:rPr>
          <w:b/>
          <w:sz w:val="22"/>
          <w:szCs w:val="22"/>
        </w:rPr>
        <w:t xml:space="preserve"> (Policies may be shared with staff or published on a staff intranet but may not </w:t>
      </w:r>
      <w:r w:rsidR="002C0FCC">
        <w:rPr>
          <w:b/>
          <w:sz w:val="22"/>
          <w:szCs w:val="22"/>
        </w:rPr>
        <w:t xml:space="preserve">be </w:t>
      </w:r>
      <w:r w:rsidR="00C40939">
        <w:rPr>
          <w:b/>
          <w:sz w:val="22"/>
          <w:szCs w:val="22"/>
        </w:rPr>
        <w:t>shared further or be published on the school’s external website).</w:t>
      </w:r>
    </w:p>
    <w:p w14:paraId="09EB76EA" w14:textId="0A166F5D" w:rsidR="00AE3EFD" w:rsidRPr="00A411CC" w:rsidRDefault="00AE3EFD" w:rsidP="00A411CC">
      <w:pPr>
        <w:pStyle w:val="ListParagraph"/>
        <w:numPr>
          <w:ilvl w:val="0"/>
          <w:numId w:val="20"/>
        </w:numPr>
        <w:spacing w:after="240" w:line="288" w:lineRule="auto"/>
        <w:rPr>
          <w:sz w:val="22"/>
          <w:szCs w:val="22"/>
        </w:rPr>
      </w:pPr>
      <w:r w:rsidRPr="00A411CC">
        <w:rPr>
          <w:sz w:val="22"/>
          <w:szCs w:val="22"/>
        </w:rPr>
        <w:t>For the purposes of this model policy, reference has been made to the Pay Committee; this term is used to define the committee with responsibility for pay matters</w:t>
      </w:r>
      <w:r w:rsidR="00E83394" w:rsidRPr="00A411CC">
        <w:rPr>
          <w:sz w:val="22"/>
          <w:szCs w:val="22"/>
        </w:rPr>
        <w:t>, which may differ from school to school</w:t>
      </w:r>
      <w:r w:rsidRPr="00A411CC">
        <w:rPr>
          <w:sz w:val="22"/>
          <w:szCs w:val="22"/>
        </w:rPr>
        <w:t>.</w:t>
      </w:r>
    </w:p>
    <w:p w14:paraId="3C3EC457" w14:textId="41AB2231" w:rsidR="00AE3EFD" w:rsidRDefault="00AE3EFD" w:rsidP="00DE4641">
      <w:pPr>
        <w:pStyle w:val="ListParagraph"/>
        <w:numPr>
          <w:ilvl w:val="0"/>
          <w:numId w:val="20"/>
        </w:numPr>
        <w:spacing w:after="240" w:line="288" w:lineRule="auto"/>
        <w:rPr>
          <w:sz w:val="22"/>
          <w:szCs w:val="22"/>
        </w:rPr>
      </w:pPr>
      <w:r w:rsidRPr="00D318F8">
        <w:rPr>
          <w:sz w:val="22"/>
          <w:szCs w:val="22"/>
        </w:rPr>
        <w:t xml:space="preserve">The School Teachers’ Pay and Conditions Document </w:t>
      </w:r>
      <w:r w:rsidR="00FA2598">
        <w:rPr>
          <w:sz w:val="22"/>
          <w:szCs w:val="22"/>
        </w:rPr>
        <w:t>202</w:t>
      </w:r>
      <w:r w:rsidR="004E6815">
        <w:rPr>
          <w:sz w:val="22"/>
          <w:szCs w:val="22"/>
        </w:rPr>
        <w:t>1</w:t>
      </w:r>
      <w:r w:rsidRPr="00D318F8">
        <w:rPr>
          <w:sz w:val="22"/>
          <w:szCs w:val="22"/>
        </w:rPr>
        <w:t xml:space="preserve"> is referred to in this policy as ‘The Document’.</w:t>
      </w:r>
    </w:p>
    <w:p w14:paraId="043A67AA" w14:textId="77777777" w:rsidR="00D7715F" w:rsidRDefault="00D7715F" w:rsidP="000528CB">
      <w:pPr>
        <w:spacing w:before="0" w:after="240" w:line="288" w:lineRule="auto"/>
        <w:rPr>
          <w:sz w:val="22"/>
          <w:szCs w:val="22"/>
        </w:rPr>
        <w:sectPr w:rsidR="00D7715F" w:rsidSect="00893E5D">
          <w:footerReference w:type="default" r:id="rId14"/>
          <w:headerReference w:type="first" r:id="rId15"/>
          <w:footerReference w:type="first" r:id="rId16"/>
          <w:pgSz w:w="11906" w:h="16838"/>
          <w:pgMar w:top="1440" w:right="1080" w:bottom="1440" w:left="1080" w:header="567" w:footer="567" w:gutter="0"/>
          <w:cols w:space="708"/>
          <w:titlePg/>
          <w:docGrid w:linePitch="360"/>
        </w:sectPr>
      </w:pPr>
    </w:p>
    <w:p w14:paraId="20C098E4" w14:textId="544E33E4" w:rsidR="008162AF" w:rsidRPr="00582CB7" w:rsidRDefault="008162AF" w:rsidP="00582CB7">
      <w:pPr>
        <w:pStyle w:val="Heading1"/>
        <w:shd w:val="clear" w:color="auto" w:fill="FFFFFF" w:themeFill="background1"/>
        <w:rPr>
          <w:color w:val="00B050"/>
        </w:rPr>
      </w:pPr>
      <w:bookmarkStart w:id="8" w:name="_Toc458692536"/>
      <w:bookmarkStart w:id="9" w:name="_Toc458692841"/>
      <w:bookmarkStart w:id="10" w:name="_Toc525127959"/>
      <w:r w:rsidRPr="00582CB7">
        <w:rPr>
          <w:color w:val="00B050"/>
        </w:rPr>
        <w:lastRenderedPageBreak/>
        <w:t xml:space="preserve">TEACHERS PAY POLICY </w:t>
      </w:r>
      <w:bookmarkEnd w:id="8"/>
      <w:bookmarkEnd w:id="9"/>
      <w:r w:rsidR="005A5CCD">
        <w:rPr>
          <w:color w:val="00B050"/>
        </w:rPr>
        <w:t>202</w:t>
      </w:r>
      <w:r w:rsidR="00D90248">
        <w:rPr>
          <w:color w:val="00B050"/>
        </w:rPr>
        <w:t>1</w:t>
      </w:r>
      <w:r w:rsidR="005A5CCD">
        <w:rPr>
          <w:color w:val="00B050"/>
        </w:rPr>
        <w:t>-</w:t>
      </w:r>
      <w:bookmarkEnd w:id="10"/>
      <w:r w:rsidR="00F84FC8">
        <w:rPr>
          <w:color w:val="00B050"/>
        </w:rPr>
        <w:t>2</w:t>
      </w:r>
      <w:r w:rsidR="000528CB">
        <w:rPr>
          <w:color w:val="00B050"/>
        </w:rPr>
        <w:t>0</w:t>
      </w:r>
      <w:r w:rsidR="00F84FC8">
        <w:rPr>
          <w:color w:val="00B050"/>
        </w:rPr>
        <w:t>2</w:t>
      </w:r>
      <w:r w:rsidR="00D90248">
        <w:rPr>
          <w:color w:val="00B050"/>
        </w:rPr>
        <w:t>2</w:t>
      </w:r>
    </w:p>
    <w:p w14:paraId="36BC2605" w14:textId="3DB9F1B6" w:rsidR="000C5D9E" w:rsidRDefault="000C5D9E" w:rsidP="000C5D9E">
      <w:pPr>
        <w:jc w:val="left"/>
        <w:rPr>
          <w:b/>
          <w:sz w:val="20"/>
          <w:szCs w:val="20"/>
        </w:rPr>
      </w:pPr>
      <w:r w:rsidRPr="000C5D9E">
        <w:rPr>
          <w:b/>
          <w:sz w:val="20"/>
          <w:szCs w:val="20"/>
        </w:rPr>
        <w:t xml:space="preserve">Effective from 1 </w:t>
      </w:r>
      <w:r w:rsidR="005A5CCD">
        <w:rPr>
          <w:b/>
          <w:sz w:val="20"/>
          <w:szCs w:val="20"/>
        </w:rPr>
        <w:t>September 202</w:t>
      </w:r>
      <w:r w:rsidR="008D0BA6">
        <w:rPr>
          <w:b/>
          <w:sz w:val="20"/>
          <w:szCs w:val="20"/>
        </w:rPr>
        <w:t>1</w:t>
      </w:r>
    </w:p>
    <w:p w14:paraId="23F4A17C" w14:textId="7AE3CFB6" w:rsidR="00E719CF" w:rsidRPr="00582CB7" w:rsidRDefault="00E719CF" w:rsidP="00E719CF">
      <w:pPr>
        <w:pStyle w:val="Heading2"/>
        <w:rPr>
          <w:color w:val="00B050"/>
        </w:rPr>
      </w:pPr>
      <w:bookmarkStart w:id="11" w:name="_Toc462759227"/>
      <w:bookmarkStart w:id="12" w:name="_Toc525127960"/>
      <w:r w:rsidRPr="00582CB7">
        <w:rPr>
          <w:color w:val="00B050"/>
        </w:rPr>
        <w:t>Contents</w:t>
      </w:r>
      <w:bookmarkEnd w:id="11"/>
      <w:bookmarkEnd w:id="12"/>
    </w:p>
    <w:sdt>
      <w:sdtPr>
        <w:rPr>
          <w:b w:val="0"/>
          <w:i w:val="0"/>
          <w:noProof w:val="0"/>
          <w:color w:val="auto"/>
        </w:rPr>
        <w:id w:val="-2063937169"/>
        <w:docPartObj>
          <w:docPartGallery w:val="Table of Contents"/>
          <w:docPartUnique/>
        </w:docPartObj>
      </w:sdtPr>
      <w:sdtEndPr>
        <w:rPr>
          <w:bCs/>
        </w:rPr>
      </w:sdtEndPr>
      <w:sdtContent>
        <w:p w14:paraId="4BFA3817" w14:textId="36DFE8CA" w:rsidR="00CF3621" w:rsidRPr="00A411CC" w:rsidRDefault="00A83CCF" w:rsidP="00A411CC">
          <w:pPr>
            <w:pStyle w:val="TOC1"/>
            <w:rPr>
              <w:rFonts w:asciiTheme="minorHAnsi" w:eastAsiaTheme="minorEastAsia" w:hAnsiTheme="minorHAnsi" w:cstheme="minorBidi"/>
              <w:sz w:val="22"/>
              <w:szCs w:val="22"/>
            </w:rPr>
          </w:pPr>
          <w:r w:rsidRPr="00E719CF">
            <w:rPr>
              <w:sz w:val="22"/>
              <w:szCs w:val="22"/>
            </w:rPr>
            <w:fldChar w:fldCharType="begin"/>
          </w:r>
          <w:r w:rsidRPr="00E719CF">
            <w:rPr>
              <w:sz w:val="22"/>
              <w:szCs w:val="22"/>
            </w:rPr>
            <w:instrText xml:space="preserve"> TOC \o "1-3" \h \z \u </w:instrText>
          </w:r>
          <w:r w:rsidRPr="00E719CF">
            <w:rPr>
              <w:sz w:val="22"/>
              <w:szCs w:val="22"/>
            </w:rPr>
            <w:fldChar w:fldCharType="separate"/>
          </w:r>
          <w:hyperlink w:anchor="_Toc525127961" w:history="1">
            <w:r w:rsidR="00CF3621" w:rsidRPr="00D40A62">
              <w:rPr>
                <w:rStyle w:val="Hyperlink"/>
              </w:rPr>
              <w:t>Policy Introduction</w:t>
            </w:r>
            <w:r w:rsidR="00CF3621">
              <w:rPr>
                <w:webHidden/>
              </w:rPr>
              <w:tab/>
            </w:r>
            <w:r w:rsidR="00CF3621">
              <w:rPr>
                <w:webHidden/>
              </w:rPr>
              <w:fldChar w:fldCharType="begin"/>
            </w:r>
            <w:r w:rsidR="00CF3621">
              <w:rPr>
                <w:webHidden/>
              </w:rPr>
              <w:instrText xml:space="preserve"> PAGEREF _Toc525127961 \h </w:instrText>
            </w:r>
            <w:r w:rsidR="00CF3621">
              <w:rPr>
                <w:webHidden/>
              </w:rPr>
            </w:r>
            <w:r w:rsidR="00CF3621">
              <w:rPr>
                <w:webHidden/>
              </w:rPr>
              <w:fldChar w:fldCharType="separate"/>
            </w:r>
            <w:r w:rsidR="000E670A">
              <w:rPr>
                <w:webHidden/>
              </w:rPr>
              <w:t>5</w:t>
            </w:r>
            <w:r w:rsidR="00CF3621">
              <w:rPr>
                <w:webHidden/>
              </w:rPr>
              <w:fldChar w:fldCharType="end"/>
            </w:r>
          </w:hyperlink>
        </w:p>
        <w:p w14:paraId="5946A7F1"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62" w:history="1">
            <w:r w:rsidR="00CF3621" w:rsidRPr="00D40A62">
              <w:rPr>
                <w:rStyle w:val="Hyperlink"/>
                <w:noProof/>
              </w:rPr>
              <w:t>1.</w:t>
            </w:r>
            <w:r w:rsidR="00CF3621">
              <w:rPr>
                <w:rFonts w:asciiTheme="minorHAnsi" w:eastAsiaTheme="minorEastAsia" w:hAnsiTheme="minorHAnsi" w:cstheme="minorBidi"/>
                <w:noProof/>
                <w:sz w:val="22"/>
                <w:szCs w:val="22"/>
              </w:rPr>
              <w:tab/>
            </w:r>
            <w:r w:rsidR="00CF3621" w:rsidRPr="00D40A62">
              <w:rPr>
                <w:rStyle w:val="Hyperlink"/>
                <w:noProof/>
              </w:rPr>
              <w:t>Policy Statement</w:t>
            </w:r>
            <w:r w:rsidR="00CF3621">
              <w:rPr>
                <w:noProof/>
                <w:webHidden/>
              </w:rPr>
              <w:tab/>
            </w:r>
            <w:r w:rsidR="00CF3621">
              <w:rPr>
                <w:noProof/>
                <w:webHidden/>
              </w:rPr>
              <w:fldChar w:fldCharType="begin"/>
            </w:r>
            <w:r w:rsidR="00CF3621">
              <w:rPr>
                <w:noProof/>
                <w:webHidden/>
              </w:rPr>
              <w:instrText xml:space="preserve"> PAGEREF _Toc525127962 \h </w:instrText>
            </w:r>
            <w:r w:rsidR="00CF3621">
              <w:rPr>
                <w:noProof/>
                <w:webHidden/>
              </w:rPr>
            </w:r>
            <w:r w:rsidR="00CF3621">
              <w:rPr>
                <w:noProof/>
                <w:webHidden/>
              </w:rPr>
              <w:fldChar w:fldCharType="separate"/>
            </w:r>
            <w:r w:rsidR="000E670A">
              <w:rPr>
                <w:noProof/>
                <w:webHidden/>
              </w:rPr>
              <w:t>5</w:t>
            </w:r>
            <w:r w:rsidR="00CF3621">
              <w:rPr>
                <w:noProof/>
                <w:webHidden/>
              </w:rPr>
              <w:fldChar w:fldCharType="end"/>
            </w:r>
          </w:hyperlink>
        </w:p>
        <w:p w14:paraId="06A59D60"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63" w:history="1">
            <w:r w:rsidR="00CF3621" w:rsidRPr="00D40A62">
              <w:rPr>
                <w:rStyle w:val="Hyperlink"/>
                <w:noProof/>
              </w:rPr>
              <w:t>2.</w:t>
            </w:r>
            <w:r w:rsidR="00CF3621">
              <w:rPr>
                <w:rFonts w:asciiTheme="minorHAnsi" w:eastAsiaTheme="minorEastAsia" w:hAnsiTheme="minorHAnsi" w:cstheme="minorBidi"/>
                <w:noProof/>
                <w:sz w:val="22"/>
                <w:szCs w:val="22"/>
              </w:rPr>
              <w:tab/>
            </w:r>
            <w:r w:rsidR="00CF3621" w:rsidRPr="00D40A62">
              <w:rPr>
                <w:rStyle w:val="Hyperlink"/>
                <w:noProof/>
              </w:rPr>
              <w:t>Application of this policy</w:t>
            </w:r>
            <w:r w:rsidR="00CF3621">
              <w:rPr>
                <w:noProof/>
                <w:webHidden/>
              </w:rPr>
              <w:tab/>
            </w:r>
            <w:r w:rsidR="00CF3621">
              <w:rPr>
                <w:noProof/>
                <w:webHidden/>
              </w:rPr>
              <w:fldChar w:fldCharType="begin"/>
            </w:r>
            <w:r w:rsidR="00CF3621">
              <w:rPr>
                <w:noProof/>
                <w:webHidden/>
              </w:rPr>
              <w:instrText xml:space="preserve"> PAGEREF _Toc525127963 \h </w:instrText>
            </w:r>
            <w:r w:rsidR="00CF3621">
              <w:rPr>
                <w:noProof/>
                <w:webHidden/>
              </w:rPr>
            </w:r>
            <w:r w:rsidR="00CF3621">
              <w:rPr>
                <w:noProof/>
                <w:webHidden/>
              </w:rPr>
              <w:fldChar w:fldCharType="separate"/>
            </w:r>
            <w:r w:rsidR="000E670A">
              <w:rPr>
                <w:noProof/>
                <w:webHidden/>
              </w:rPr>
              <w:t>5</w:t>
            </w:r>
            <w:r w:rsidR="00CF3621">
              <w:rPr>
                <w:noProof/>
                <w:webHidden/>
              </w:rPr>
              <w:fldChar w:fldCharType="end"/>
            </w:r>
          </w:hyperlink>
        </w:p>
        <w:p w14:paraId="1A9310AB"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64" w:history="1">
            <w:r w:rsidR="00CF3621" w:rsidRPr="00D40A62">
              <w:rPr>
                <w:rStyle w:val="Hyperlink"/>
                <w:noProof/>
              </w:rPr>
              <w:t>3.</w:t>
            </w:r>
            <w:r w:rsidR="00CF3621">
              <w:rPr>
                <w:rFonts w:asciiTheme="minorHAnsi" w:eastAsiaTheme="minorEastAsia" w:hAnsiTheme="minorHAnsi" w:cstheme="minorBidi"/>
                <w:noProof/>
                <w:sz w:val="22"/>
                <w:szCs w:val="22"/>
              </w:rPr>
              <w:tab/>
            </w:r>
            <w:r w:rsidR="00CF3621" w:rsidRPr="00D40A62">
              <w:rPr>
                <w:rStyle w:val="Hyperlink"/>
                <w:noProof/>
              </w:rPr>
              <w:t>Aims of this policy</w:t>
            </w:r>
            <w:r w:rsidR="00CF3621">
              <w:rPr>
                <w:noProof/>
                <w:webHidden/>
              </w:rPr>
              <w:tab/>
            </w:r>
            <w:r w:rsidR="00CF3621">
              <w:rPr>
                <w:noProof/>
                <w:webHidden/>
              </w:rPr>
              <w:fldChar w:fldCharType="begin"/>
            </w:r>
            <w:r w:rsidR="00CF3621">
              <w:rPr>
                <w:noProof/>
                <w:webHidden/>
              </w:rPr>
              <w:instrText xml:space="preserve"> PAGEREF _Toc525127964 \h </w:instrText>
            </w:r>
            <w:r w:rsidR="00CF3621">
              <w:rPr>
                <w:noProof/>
                <w:webHidden/>
              </w:rPr>
            </w:r>
            <w:r w:rsidR="00CF3621">
              <w:rPr>
                <w:noProof/>
                <w:webHidden/>
              </w:rPr>
              <w:fldChar w:fldCharType="separate"/>
            </w:r>
            <w:r w:rsidR="000E670A">
              <w:rPr>
                <w:noProof/>
                <w:webHidden/>
              </w:rPr>
              <w:t>5</w:t>
            </w:r>
            <w:r w:rsidR="00CF3621">
              <w:rPr>
                <w:noProof/>
                <w:webHidden/>
              </w:rPr>
              <w:fldChar w:fldCharType="end"/>
            </w:r>
          </w:hyperlink>
        </w:p>
        <w:p w14:paraId="16F32AB8"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65" w:history="1">
            <w:r w:rsidR="00CF3621" w:rsidRPr="00D40A62">
              <w:rPr>
                <w:rStyle w:val="Hyperlink"/>
                <w:noProof/>
              </w:rPr>
              <w:t>4.</w:t>
            </w:r>
            <w:r w:rsidR="00CF3621">
              <w:rPr>
                <w:rFonts w:asciiTheme="minorHAnsi" w:eastAsiaTheme="minorEastAsia" w:hAnsiTheme="minorHAnsi" w:cstheme="minorBidi"/>
                <w:noProof/>
                <w:sz w:val="22"/>
                <w:szCs w:val="22"/>
              </w:rPr>
              <w:tab/>
            </w:r>
            <w:r w:rsidR="00CF3621" w:rsidRPr="00D40A62">
              <w:rPr>
                <w:rStyle w:val="Hyperlink"/>
                <w:noProof/>
              </w:rPr>
              <w:t>Responsibilities</w:t>
            </w:r>
            <w:r w:rsidR="00CF3621">
              <w:rPr>
                <w:noProof/>
                <w:webHidden/>
              </w:rPr>
              <w:tab/>
            </w:r>
            <w:r w:rsidR="00CF3621">
              <w:rPr>
                <w:noProof/>
                <w:webHidden/>
              </w:rPr>
              <w:fldChar w:fldCharType="begin"/>
            </w:r>
            <w:r w:rsidR="00CF3621">
              <w:rPr>
                <w:noProof/>
                <w:webHidden/>
              </w:rPr>
              <w:instrText xml:space="preserve"> PAGEREF _Toc525127965 \h </w:instrText>
            </w:r>
            <w:r w:rsidR="00CF3621">
              <w:rPr>
                <w:noProof/>
                <w:webHidden/>
              </w:rPr>
            </w:r>
            <w:r w:rsidR="00CF3621">
              <w:rPr>
                <w:noProof/>
                <w:webHidden/>
              </w:rPr>
              <w:fldChar w:fldCharType="separate"/>
            </w:r>
            <w:r w:rsidR="000E670A">
              <w:rPr>
                <w:noProof/>
                <w:webHidden/>
              </w:rPr>
              <w:t>5</w:t>
            </w:r>
            <w:r w:rsidR="00CF3621">
              <w:rPr>
                <w:noProof/>
                <w:webHidden/>
              </w:rPr>
              <w:fldChar w:fldCharType="end"/>
            </w:r>
          </w:hyperlink>
        </w:p>
        <w:p w14:paraId="09BA89F9"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66" w:history="1">
            <w:r w:rsidR="00CF3621" w:rsidRPr="00D40A62">
              <w:rPr>
                <w:rStyle w:val="Hyperlink"/>
                <w:noProof/>
              </w:rPr>
              <w:t>5.</w:t>
            </w:r>
            <w:r w:rsidR="00CF3621">
              <w:rPr>
                <w:rFonts w:asciiTheme="minorHAnsi" w:eastAsiaTheme="minorEastAsia" w:hAnsiTheme="minorHAnsi" w:cstheme="minorBidi"/>
                <w:noProof/>
                <w:sz w:val="22"/>
                <w:szCs w:val="22"/>
              </w:rPr>
              <w:tab/>
            </w:r>
            <w:r w:rsidR="00CF3621" w:rsidRPr="00D40A62">
              <w:rPr>
                <w:rStyle w:val="Hyperlink"/>
                <w:noProof/>
              </w:rPr>
              <w:t>Consultation and Review of this Policy</w:t>
            </w:r>
            <w:r w:rsidR="00CF3621">
              <w:rPr>
                <w:noProof/>
                <w:webHidden/>
              </w:rPr>
              <w:tab/>
            </w:r>
            <w:r w:rsidR="00CF3621">
              <w:rPr>
                <w:noProof/>
                <w:webHidden/>
              </w:rPr>
              <w:fldChar w:fldCharType="begin"/>
            </w:r>
            <w:r w:rsidR="00CF3621">
              <w:rPr>
                <w:noProof/>
                <w:webHidden/>
              </w:rPr>
              <w:instrText xml:space="preserve"> PAGEREF _Toc525127966 \h </w:instrText>
            </w:r>
            <w:r w:rsidR="00CF3621">
              <w:rPr>
                <w:noProof/>
                <w:webHidden/>
              </w:rPr>
            </w:r>
            <w:r w:rsidR="00CF3621">
              <w:rPr>
                <w:noProof/>
                <w:webHidden/>
              </w:rPr>
              <w:fldChar w:fldCharType="separate"/>
            </w:r>
            <w:r w:rsidR="000E670A">
              <w:rPr>
                <w:noProof/>
                <w:webHidden/>
              </w:rPr>
              <w:t>6</w:t>
            </w:r>
            <w:r w:rsidR="00CF3621">
              <w:rPr>
                <w:noProof/>
                <w:webHidden/>
              </w:rPr>
              <w:fldChar w:fldCharType="end"/>
            </w:r>
          </w:hyperlink>
        </w:p>
        <w:p w14:paraId="544BC09D"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67" w:history="1">
            <w:r w:rsidR="00CF3621" w:rsidRPr="00D40A62">
              <w:rPr>
                <w:rStyle w:val="Hyperlink"/>
                <w:noProof/>
              </w:rPr>
              <w:t>6.</w:t>
            </w:r>
            <w:r w:rsidR="00CF3621">
              <w:rPr>
                <w:rFonts w:asciiTheme="minorHAnsi" w:eastAsiaTheme="minorEastAsia" w:hAnsiTheme="minorHAnsi" w:cstheme="minorBidi"/>
                <w:noProof/>
                <w:sz w:val="22"/>
                <w:szCs w:val="22"/>
              </w:rPr>
              <w:tab/>
            </w:r>
            <w:r w:rsidR="00CF3621" w:rsidRPr="00D40A62">
              <w:rPr>
                <w:rStyle w:val="Hyperlink"/>
                <w:noProof/>
              </w:rPr>
              <w:t>Equality</w:t>
            </w:r>
            <w:r w:rsidR="00CF3621">
              <w:rPr>
                <w:noProof/>
                <w:webHidden/>
              </w:rPr>
              <w:tab/>
            </w:r>
            <w:r w:rsidR="00CF3621">
              <w:rPr>
                <w:noProof/>
                <w:webHidden/>
              </w:rPr>
              <w:fldChar w:fldCharType="begin"/>
            </w:r>
            <w:r w:rsidR="00CF3621">
              <w:rPr>
                <w:noProof/>
                <w:webHidden/>
              </w:rPr>
              <w:instrText xml:space="preserve"> PAGEREF _Toc525127967 \h </w:instrText>
            </w:r>
            <w:r w:rsidR="00CF3621">
              <w:rPr>
                <w:noProof/>
                <w:webHidden/>
              </w:rPr>
            </w:r>
            <w:r w:rsidR="00CF3621">
              <w:rPr>
                <w:noProof/>
                <w:webHidden/>
              </w:rPr>
              <w:fldChar w:fldCharType="separate"/>
            </w:r>
            <w:r w:rsidR="000E670A">
              <w:rPr>
                <w:noProof/>
                <w:webHidden/>
              </w:rPr>
              <w:t>7</w:t>
            </w:r>
            <w:r w:rsidR="00CF3621">
              <w:rPr>
                <w:noProof/>
                <w:webHidden/>
              </w:rPr>
              <w:fldChar w:fldCharType="end"/>
            </w:r>
          </w:hyperlink>
        </w:p>
        <w:p w14:paraId="792938D9"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68" w:history="1">
            <w:r w:rsidR="00CF3621" w:rsidRPr="00D40A62">
              <w:rPr>
                <w:rStyle w:val="Hyperlink"/>
                <w:noProof/>
              </w:rPr>
              <w:t>7.</w:t>
            </w:r>
            <w:r w:rsidR="00CF3621">
              <w:rPr>
                <w:rFonts w:asciiTheme="minorHAnsi" w:eastAsiaTheme="minorEastAsia" w:hAnsiTheme="minorHAnsi" w:cstheme="minorBidi"/>
                <w:noProof/>
                <w:sz w:val="22"/>
                <w:szCs w:val="22"/>
              </w:rPr>
              <w:tab/>
            </w:r>
            <w:r w:rsidR="00CF3621" w:rsidRPr="00D40A62">
              <w:rPr>
                <w:rStyle w:val="Hyperlink"/>
                <w:noProof/>
              </w:rPr>
              <w:t>Job descriptions and person specifications</w:t>
            </w:r>
            <w:r w:rsidR="00CF3621">
              <w:rPr>
                <w:noProof/>
                <w:webHidden/>
              </w:rPr>
              <w:tab/>
            </w:r>
            <w:r w:rsidR="00CF3621">
              <w:rPr>
                <w:noProof/>
                <w:webHidden/>
              </w:rPr>
              <w:fldChar w:fldCharType="begin"/>
            </w:r>
            <w:r w:rsidR="00CF3621">
              <w:rPr>
                <w:noProof/>
                <w:webHidden/>
              </w:rPr>
              <w:instrText xml:space="preserve"> PAGEREF _Toc525127968 \h </w:instrText>
            </w:r>
            <w:r w:rsidR="00CF3621">
              <w:rPr>
                <w:noProof/>
                <w:webHidden/>
              </w:rPr>
            </w:r>
            <w:r w:rsidR="00CF3621">
              <w:rPr>
                <w:noProof/>
                <w:webHidden/>
              </w:rPr>
              <w:fldChar w:fldCharType="separate"/>
            </w:r>
            <w:r w:rsidR="000E670A">
              <w:rPr>
                <w:noProof/>
                <w:webHidden/>
              </w:rPr>
              <w:t>7</w:t>
            </w:r>
            <w:r w:rsidR="00CF3621">
              <w:rPr>
                <w:noProof/>
                <w:webHidden/>
              </w:rPr>
              <w:fldChar w:fldCharType="end"/>
            </w:r>
          </w:hyperlink>
        </w:p>
        <w:p w14:paraId="3D76D9AA"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69" w:history="1">
            <w:r w:rsidR="00CF3621" w:rsidRPr="00D40A62">
              <w:rPr>
                <w:rStyle w:val="Hyperlink"/>
                <w:noProof/>
              </w:rPr>
              <w:t>8.</w:t>
            </w:r>
            <w:r w:rsidR="00CF3621">
              <w:rPr>
                <w:rFonts w:asciiTheme="minorHAnsi" w:eastAsiaTheme="minorEastAsia" w:hAnsiTheme="minorHAnsi" w:cstheme="minorBidi"/>
                <w:noProof/>
                <w:sz w:val="22"/>
                <w:szCs w:val="22"/>
              </w:rPr>
              <w:tab/>
            </w:r>
            <w:r w:rsidR="00CF3621" w:rsidRPr="00D40A62">
              <w:rPr>
                <w:rStyle w:val="Hyperlink"/>
                <w:noProof/>
              </w:rPr>
              <w:t>Pay relativity</w:t>
            </w:r>
            <w:r w:rsidR="00CF3621">
              <w:rPr>
                <w:noProof/>
                <w:webHidden/>
              </w:rPr>
              <w:tab/>
            </w:r>
            <w:r w:rsidR="00CF3621">
              <w:rPr>
                <w:noProof/>
                <w:webHidden/>
              </w:rPr>
              <w:fldChar w:fldCharType="begin"/>
            </w:r>
            <w:r w:rsidR="00CF3621">
              <w:rPr>
                <w:noProof/>
                <w:webHidden/>
              </w:rPr>
              <w:instrText xml:space="preserve"> PAGEREF _Toc525127969 \h </w:instrText>
            </w:r>
            <w:r w:rsidR="00CF3621">
              <w:rPr>
                <w:noProof/>
                <w:webHidden/>
              </w:rPr>
            </w:r>
            <w:r w:rsidR="00CF3621">
              <w:rPr>
                <w:noProof/>
                <w:webHidden/>
              </w:rPr>
              <w:fldChar w:fldCharType="separate"/>
            </w:r>
            <w:r w:rsidR="000E670A">
              <w:rPr>
                <w:noProof/>
                <w:webHidden/>
              </w:rPr>
              <w:t>7</w:t>
            </w:r>
            <w:r w:rsidR="00CF3621">
              <w:rPr>
                <w:noProof/>
                <w:webHidden/>
              </w:rPr>
              <w:fldChar w:fldCharType="end"/>
            </w:r>
          </w:hyperlink>
        </w:p>
        <w:p w14:paraId="138919C4" w14:textId="77777777" w:rsidR="00CF3621" w:rsidRDefault="00AE2296">
          <w:pPr>
            <w:pStyle w:val="TOC2"/>
            <w:tabs>
              <w:tab w:val="left" w:pos="720"/>
              <w:tab w:val="right" w:pos="9736"/>
            </w:tabs>
            <w:rPr>
              <w:rFonts w:asciiTheme="minorHAnsi" w:eastAsiaTheme="minorEastAsia" w:hAnsiTheme="minorHAnsi" w:cstheme="minorBidi"/>
              <w:noProof/>
              <w:sz w:val="22"/>
              <w:szCs w:val="22"/>
            </w:rPr>
          </w:pPr>
          <w:hyperlink w:anchor="_Toc525127970" w:history="1">
            <w:r w:rsidR="00CF3621" w:rsidRPr="00D40A62">
              <w:rPr>
                <w:rStyle w:val="Hyperlink"/>
                <w:noProof/>
              </w:rPr>
              <w:t>9.</w:t>
            </w:r>
            <w:r w:rsidR="00CF3621">
              <w:rPr>
                <w:rFonts w:asciiTheme="minorHAnsi" w:eastAsiaTheme="minorEastAsia" w:hAnsiTheme="minorHAnsi" w:cstheme="minorBidi"/>
                <w:noProof/>
                <w:sz w:val="22"/>
                <w:szCs w:val="22"/>
              </w:rPr>
              <w:tab/>
            </w:r>
            <w:r w:rsidR="00CF3621" w:rsidRPr="00D40A62">
              <w:rPr>
                <w:rStyle w:val="Hyperlink"/>
                <w:noProof/>
              </w:rPr>
              <w:t>Records</w:t>
            </w:r>
            <w:r w:rsidR="00CF3621">
              <w:rPr>
                <w:noProof/>
                <w:webHidden/>
              </w:rPr>
              <w:tab/>
            </w:r>
            <w:r w:rsidR="00CF3621">
              <w:rPr>
                <w:noProof/>
                <w:webHidden/>
              </w:rPr>
              <w:fldChar w:fldCharType="begin"/>
            </w:r>
            <w:r w:rsidR="00CF3621">
              <w:rPr>
                <w:noProof/>
                <w:webHidden/>
              </w:rPr>
              <w:instrText xml:space="preserve"> PAGEREF _Toc525127970 \h </w:instrText>
            </w:r>
            <w:r w:rsidR="00CF3621">
              <w:rPr>
                <w:noProof/>
                <w:webHidden/>
              </w:rPr>
            </w:r>
            <w:r w:rsidR="00CF3621">
              <w:rPr>
                <w:noProof/>
                <w:webHidden/>
              </w:rPr>
              <w:fldChar w:fldCharType="separate"/>
            </w:r>
            <w:r w:rsidR="000E670A">
              <w:rPr>
                <w:noProof/>
                <w:webHidden/>
              </w:rPr>
              <w:t>7</w:t>
            </w:r>
            <w:r w:rsidR="00CF3621">
              <w:rPr>
                <w:noProof/>
                <w:webHidden/>
              </w:rPr>
              <w:fldChar w:fldCharType="end"/>
            </w:r>
          </w:hyperlink>
        </w:p>
        <w:p w14:paraId="0DAE20DD"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71" w:history="1">
            <w:r w:rsidR="00CF3621" w:rsidRPr="00D40A62">
              <w:rPr>
                <w:rStyle w:val="Hyperlink"/>
                <w:noProof/>
              </w:rPr>
              <w:t>10.</w:t>
            </w:r>
            <w:r w:rsidR="00CF3621">
              <w:rPr>
                <w:rFonts w:asciiTheme="minorHAnsi" w:eastAsiaTheme="minorEastAsia" w:hAnsiTheme="minorHAnsi" w:cstheme="minorBidi"/>
                <w:noProof/>
                <w:sz w:val="22"/>
                <w:szCs w:val="22"/>
              </w:rPr>
              <w:tab/>
            </w:r>
            <w:r w:rsidR="00CF3621" w:rsidRPr="00D40A62">
              <w:rPr>
                <w:rStyle w:val="Hyperlink"/>
                <w:noProof/>
              </w:rPr>
              <w:t>Teacher Appraisal</w:t>
            </w:r>
            <w:r w:rsidR="00CF3621">
              <w:rPr>
                <w:noProof/>
                <w:webHidden/>
              </w:rPr>
              <w:tab/>
            </w:r>
            <w:r w:rsidR="00CF3621">
              <w:rPr>
                <w:noProof/>
                <w:webHidden/>
              </w:rPr>
              <w:fldChar w:fldCharType="begin"/>
            </w:r>
            <w:r w:rsidR="00CF3621">
              <w:rPr>
                <w:noProof/>
                <w:webHidden/>
              </w:rPr>
              <w:instrText xml:space="preserve"> PAGEREF _Toc525127971 \h </w:instrText>
            </w:r>
            <w:r w:rsidR="00CF3621">
              <w:rPr>
                <w:noProof/>
                <w:webHidden/>
              </w:rPr>
            </w:r>
            <w:r w:rsidR="00CF3621">
              <w:rPr>
                <w:noProof/>
                <w:webHidden/>
              </w:rPr>
              <w:fldChar w:fldCharType="separate"/>
            </w:r>
            <w:r w:rsidR="000E670A">
              <w:rPr>
                <w:noProof/>
                <w:webHidden/>
              </w:rPr>
              <w:t>8</w:t>
            </w:r>
            <w:r w:rsidR="00CF3621">
              <w:rPr>
                <w:noProof/>
                <w:webHidden/>
              </w:rPr>
              <w:fldChar w:fldCharType="end"/>
            </w:r>
          </w:hyperlink>
        </w:p>
        <w:p w14:paraId="6C2F7BA6" w14:textId="77777777" w:rsidR="00CF3621" w:rsidRDefault="00AE2296">
          <w:pPr>
            <w:pStyle w:val="TOC1"/>
            <w:rPr>
              <w:rFonts w:asciiTheme="minorHAnsi" w:eastAsiaTheme="minorEastAsia" w:hAnsiTheme="minorHAnsi" w:cstheme="minorBidi"/>
              <w:b w:val="0"/>
              <w:i w:val="0"/>
              <w:color w:val="auto"/>
              <w:sz w:val="22"/>
              <w:szCs w:val="22"/>
            </w:rPr>
          </w:pPr>
          <w:hyperlink w:anchor="_Toc525127972" w:history="1">
            <w:r w:rsidR="00CF3621" w:rsidRPr="00D40A62">
              <w:rPr>
                <w:rStyle w:val="Hyperlink"/>
              </w:rPr>
              <w:t>Part 1 – Pay – General</w:t>
            </w:r>
            <w:r w:rsidR="00CF3621">
              <w:rPr>
                <w:webHidden/>
              </w:rPr>
              <w:tab/>
            </w:r>
            <w:r w:rsidR="00CF3621">
              <w:rPr>
                <w:webHidden/>
              </w:rPr>
              <w:fldChar w:fldCharType="begin"/>
            </w:r>
            <w:r w:rsidR="00CF3621">
              <w:rPr>
                <w:webHidden/>
              </w:rPr>
              <w:instrText xml:space="preserve"> PAGEREF _Toc525127972 \h </w:instrText>
            </w:r>
            <w:r w:rsidR="00CF3621">
              <w:rPr>
                <w:webHidden/>
              </w:rPr>
            </w:r>
            <w:r w:rsidR="00CF3621">
              <w:rPr>
                <w:webHidden/>
              </w:rPr>
              <w:fldChar w:fldCharType="separate"/>
            </w:r>
            <w:r w:rsidR="000E670A">
              <w:rPr>
                <w:webHidden/>
              </w:rPr>
              <w:t>8</w:t>
            </w:r>
            <w:r w:rsidR="00CF3621">
              <w:rPr>
                <w:webHidden/>
              </w:rPr>
              <w:fldChar w:fldCharType="end"/>
            </w:r>
          </w:hyperlink>
        </w:p>
        <w:p w14:paraId="74A78670" w14:textId="6BD24545"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73" w:history="1">
            <w:r w:rsidR="00CF3621" w:rsidRPr="00D40A62">
              <w:rPr>
                <w:rStyle w:val="Hyperlink"/>
                <w:noProof/>
              </w:rPr>
              <w:t>11.</w:t>
            </w:r>
            <w:r w:rsidR="00CF3621">
              <w:rPr>
                <w:rFonts w:asciiTheme="minorHAnsi" w:eastAsiaTheme="minorEastAsia" w:hAnsiTheme="minorHAnsi" w:cstheme="minorBidi"/>
                <w:noProof/>
                <w:sz w:val="22"/>
                <w:szCs w:val="22"/>
              </w:rPr>
              <w:tab/>
            </w:r>
            <w:r w:rsidR="00FA2598">
              <w:rPr>
                <w:rStyle w:val="Hyperlink"/>
                <w:noProof/>
              </w:rPr>
              <w:t>202</w:t>
            </w:r>
            <w:r w:rsidR="008D0BA6">
              <w:rPr>
                <w:rStyle w:val="Hyperlink"/>
                <w:noProof/>
              </w:rPr>
              <w:t>1</w:t>
            </w:r>
            <w:r w:rsidR="00CF3621" w:rsidRPr="00D40A62">
              <w:rPr>
                <w:rStyle w:val="Hyperlink"/>
                <w:noProof/>
              </w:rPr>
              <w:t xml:space="preserve"> Pay Award</w:t>
            </w:r>
            <w:r w:rsidR="00CF3621">
              <w:rPr>
                <w:noProof/>
                <w:webHidden/>
              </w:rPr>
              <w:tab/>
            </w:r>
            <w:r w:rsidR="00CF3621">
              <w:rPr>
                <w:noProof/>
                <w:webHidden/>
              </w:rPr>
              <w:fldChar w:fldCharType="begin"/>
            </w:r>
            <w:r w:rsidR="00CF3621">
              <w:rPr>
                <w:noProof/>
                <w:webHidden/>
              </w:rPr>
              <w:instrText xml:space="preserve"> PAGEREF _Toc525127973 \h </w:instrText>
            </w:r>
            <w:r w:rsidR="00CF3621">
              <w:rPr>
                <w:noProof/>
                <w:webHidden/>
              </w:rPr>
            </w:r>
            <w:r w:rsidR="00CF3621">
              <w:rPr>
                <w:noProof/>
                <w:webHidden/>
              </w:rPr>
              <w:fldChar w:fldCharType="separate"/>
            </w:r>
            <w:r w:rsidR="000E670A">
              <w:rPr>
                <w:noProof/>
                <w:webHidden/>
              </w:rPr>
              <w:t>8</w:t>
            </w:r>
            <w:r w:rsidR="00CF3621">
              <w:rPr>
                <w:noProof/>
                <w:webHidden/>
              </w:rPr>
              <w:fldChar w:fldCharType="end"/>
            </w:r>
          </w:hyperlink>
        </w:p>
        <w:p w14:paraId="59DD6F8C"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74" w:history="1">
            <w:r w:rsidR="00CF3621" w:rsidRPr="00D40A62">
              <w:rPr>
                <w:rStyle w:val="Hyperlink"/>
                <w:noProof/>
              </w:rPr>
              <w:t>12.</w:t>
            </w:r>
            <w:r w:rsidR="00CF3621">
              <w:rPr>
                <w:rFonts w:asciiTheme="minorHAnsi" w:eastAsiaTheme="minorEastAsia" w:hAnsiTheme="minorHAnsi" w:cstheme="minorBidi"/>
                <w:noProof/>
                <w:sz w:val="22"/>
                <w:szCs w:val="22"/>
              </w:rPr>
              <w:tab/>
            </w:r>
            <w:r w:rsidR="00CF3621" w:rsidRPr="00D40A62">
              <w:rPr>
                <w:rStyle w:val="Hyperlink"/>
                <w:noProof/>
              </w:rPr>
              <w:t>Timing of Salary Determination and Notification</w:t>
            </w:r>
            <w:r w:rsidR="00CF3621">
              <w:rPr>
                <w:noProof/>
                <w:webHidden/>
              </w:rPr>
              <w:tab/>
            </w:r>
            <w:r w:rsidR="00CF3621">
              <w:rPr>
                <w:noProof/>
                <w:webHidden/>
              </w:rPr>
              <w:fldChar w:fldCharType="begin"/>
            </w:r>
            <w:r w:rsidR="00CF3621">
              <w:rPr>
                <w:noProof/>
                <w:webHidden/>
              </w:rPr>
              <w:instrText xml:space="preserve"> PAGEREF _Toc525127974 \h </w:instrText>
            </w:r>
            <w:r w:rsidR="00CF3621">
              <w:rPr>
                <w:noProof/>
                <w:webHidden/>
              </w:rPr>
            </w:r>
            <w:r w:rsidR="00CF3621">
              <w:rPr>
                <w:noProof/>
                <w:webHidden/>
              </w:rPr>
              <w:fldChar w:fldCharType="separate"/>
            </w:r>
            <w:r w:rsidR="000E670A">
              <w:rPr>
                <w:noProof/>
                <w:webHidden/>
              </w:rPr>
              <w:t>8</w:t>
            </w:r>
            <w:r w:rsidR="00CF3621">
              <w:rPr>
                <w:noProof/>
                <w:webHidden/>
              </w:rPr>
              <w:fldChar w:fldCharType="end"/>
            </w:r>
          </w:hyperlink>
        </w:p>
        <w:p w14:paraId="1F0D2740"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75" w:history="1">
            <w:r w:rsidR="00CF3621" w:rsidRPr="00D40A62">
              <w:rPr>
                <w:rStyle w:val="Hyperlink"/>
                <w:noProof/>
              </w:rPr>
              <w:t>13.</w:t>
            </w:r>
            <w:r w:rsidR="00CF3621">
              <w:rPr>
                <w:rFonts w:asciiTheme="minorHAnsi" w:eastAsiaTheme="minorEastAsia" w:hAnsiTheme="minorHAnsi" w:cstheme="minorBidi"/>
                <w:noProof/>
                <w:sz w:val="22"/>
                <w:szCs w:val="22"/>
              </w:rPr>
              <w:tab/>
            </w:r>
            <w:r w:rsidR="00CF3621" w:rsidRPr="00D40A62">
              <w:rPr>
                <w:rStyle w:val="Hyperlink"/>
                <w:noProof/>
              </w:rPr>
              <w:t>Appeals against Pay Determination</w:t>
            </w:r>
            <w:r w:rsidR="00CF3621">
              <w:rPr>
                <w:noProof/>
                <w:webHidden/>
              </w:rPr>
              <w:tab/>
            </w:r>
            <w:r w:rsidR="00CF3621">
              <w:rPr>
                <w:noProof/>
                <w:webHidden/>
              </w:rPr>
              <w:fldChar w:fldCharType="begin"/>
            </w:r>
            <w:r w:rsidR="00CF3621">
              <w:rPr>
                <w:noProof/>
                <w:webHidden/>
              </w:rPr>
              <w:instrText xml:space="preserve"> PAGEREF _Toc525127975 \h </w:instrText>
            </w:r>
            <w:r w:rsidR="00CF3621">
              <w:rPr>
                <w:noProof/>
                <w:webHidden/>
              </w:rPr>
            </w:r>
            <w:r w:rsidR="00CF3621">
              <w:rPr>
                <w:noProof/>
                <w:webHidden/>
              </w:rPr>
              <w:fldChar w:fldCharType="separate"/>
            </w:r>
            <w:r w:rsidR="000E670A">
              <w:rPr>
                <w:noProof/>
                <w:webHidden/>
              </w:rPr>
              <w:t>9</w:t>
            </w:r>
            <w:r w:rsidR="00CF3621">
              <w:rPr>
                <w:noProof/>
                <w:webHidden/>
              </w:rPr>
              <w:fldChar w:fldCharType="end"/>
            </w:r>
          </w:hyperlink>
        </w:p>
        <w:p w14:paraId="56A79079" w14:textId="77777777" w:rsidR="00CF3621" w:rsidRDefault="00AE2296">
          <w:pPr>
            <w:pStyle w:val="TOC1"/>
            <w:rPr>
              <w:rFonts w:asciiTheme="minorHAnsi" w:eastAsiaTheme="minorEastAsia" w:hAnsiTheme="minorHAnsi" w:cstheme="minorBidi"/>
              <w:b w:val="0"/>
              <w:i w:val="0"/>
              <w:color w:val="auto"/>
              <w:sz w:val="22"/>
              <w:szCs w:val="22"/>
            </w:rPr>
          </w:pPr>
          <w:hyperlink w:anchor="_Toc525127976" w:history="1">
            <w:r w:rsidR="00CF3621" w:rsidRPr="00D40A62">
              <w:rPr>
                <w:rStyle w:val="Hyperlink"/>
              </w:rPr>
              <w:t>Part 2 – Leadership Group Pay</w:t>
            </w:r>
            <w:r w:rsidR="00CF3621">
              <w:rPr>
                <w:webHidden/>
              </w:rPr>
              <w:tab/>
            </w:r>
            <w:r w:rsidR="00CF3621">
              <w:rPr>
                <w:webHidden/>
              </w:rPr>
              <w:fldChar w:fldCharType="begin"/>
            </w:r>
            <w:r w:rsidR="00CF3621">
              <w:rPr>
                <w:webHidden/>
              </w:rPr>
              <w:instrText xml:space="preserve"> PAGEREF _Toc525127976 \h </w:instrText>
            </w:r>
            <w:r w:rsidR="00CF3621">
              <w:rPr>
                <w:webHidden/>
              </w:rPr>
            </w:r>
            <w:r w:rsidR="00CF3621">
              <w:rPr>
                <w:webHidden/>
              </w:rPr>
              <w:fldChar w:fldCharType="separate"/>
            </w:r>
            <w:r w:rsidR="000E670A">
              <w:rPr>
                <w:webHidden/>
              </w:rPr>
              <w:t>9</w:t>
            </w:r>
            <w:r w:rsidR="00CF3621">
              <w:rPr>
                <w:webHidden/>
              </w:rPr>
              <w:fldChar w:fldCharType="end"/>
            </w:r>
          </w:hyperlink>
        </w:p>
        <w:p w14:paraId="755E6412"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77" w:history="1">
            <w:r w:rsidR="00CF3621" w:rsidRPr="00D40A62">
              <w:rPr>
                <w:rStyle w:val="Hyperlink"/>
                <w:noProof/>
              </w:rPr>
              <w:t>14.</w:t>
            </w:r>
            <w:r w:rsidR="00CF3621">
              <w:rPr>
                <w:rFonts w:asciiTheme="minorHAnsi" w:eastAsiaTheme="minorEastAsia" w:hAnsiTheme="minorHAnsi" w:cstheme="minorBidi"/>
                <w:noProof/>
                <w:sz w:val="22"/>
                <w:szCs w:val="22"/>
              </w:rPr>
              <w:tab/>
            </w:r>
            <w:r w:rsidR="00CF3621" w:rsidRPr="00D40A62">
              <w:rPr>
                <w:rStyle w:val="Hyperlink"/>
                <w:noProof/>
              </w:rPr>
              <w:t>Leadership Group Pay - Introduction</w:t>
            </w:r>
            <w:r w:rsidR="00CF3621">
              <w:rPr>
                <w:noProof/>
                <w:webHidden/>
              </w:rPr>
              <w:tab/>
            </w:r>
            <w:r w:rsidR="00CF3621">
              <w:rPr>
                <w:noProof/>
                <w:webHidden/>
              </w:rPr>
              <w:fldChar w:fldCharType="begin"/>
            </w:r>
            <w:r w:rsidR="00CF3621">
              <w:rPr>
                <w:noProof/>
                <w:webHidden/>
              </w:rPr>
              <w:instrText xml:space="preserve"> PAGEREF _Toc525127977 \h </w:instrText>
            </w:r>
            <w:r w:rsidR="00CF3621">
              <w:rPr>
                <w:noProof/>
                <w:webHidden/>
              </w:rPr>
            </w:r>
            <w:r w:rsidR="00CF3621">
              <w:rPr>
                <w:noProof/>
                <w:webHidden/>
              </w:rPr>
              <w:fldChar w:fldCharType="separate"/>
            </w:r>
            <w:r w:rsidR="000E670A">
              <w:rPr>
                <w:noProof/>
                <w:webHidden/>
              </w:rPr>
              <w:t>9</w:t>
            </w:r>
            <w:r w:rsidR="00CF3621">
              <w:rPr>
                <w:noProof/>
                <w:webHidden/>
              </w:rPr>
              <w:fldChar w:fldCharType="end"/>
            </w:r>
          </w:hyperlink>
        </w:p>
        <w:p w14:paraId="4131F8E1"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78" w:history="1">
            <w:r w:rsidR="00CF3621" w:rsidRPr="00D40A62">
              <w:rPr>
                <w:rStyle w:val="Hyperlink"/>
                <w:noProof/>
              </w:rPr>
              <w:t>15.</w:t>
            </w:r>
            <w:r w:rsidR="00CF3621">
              <w:rPr>
                <w:rFonts w:asciiTheme="minorHAnsi" w:eastAsiaTheme="minorEastAsia" w:hAnsiTheme="minorHAnsi" w:cstheme="minorBidi"/>
                <w:noProof/>
                <w:sz w:val="22"/>
                <w:szCs w:val="22"/>
              </w:rPr>
              <w:tab/>
            </w:r>
            <w:r w:rsidR="00CF3621" w:rsidRPr="00D40A62">
              <w:rPr>
                <w:rStyle w:val="Hyperlink"/>
                <w:noProof/>
              </w:rPr>
              <w:t>Determination of Leadership Pay</w:t>
            </w:r>
            <w:r w:rsidR="00CF3621">
              <w:rPr>
                <w:noProof/>
                <w:webHidden/>
              </w:rPr>
              <w:tab/>
            </w:r>
            <w:r w:rsidR="00CF3621">
              <w:rPr>
                <w:noProof/>
                <w:webHidden/>
              </w:rPr>
              <w:fldChar w:fldCharType="begin"/>
            </w:r>
            <w:r w:rsidR="00CF3621">
              <w:rPr>
                <w:noProof/>
                <w:webHidden/>
              </w:rPr>
              <w:instrText xml:space="preserve"> PAGEREF _Toc525127978 \h </w:instrText>
            </w:r>
            <w:r w:rsidR="00CF3621">
              <w:rPr>
                <w:noProof/>
                <w:webHidden/>
              </w:rPr>
            </w:r>
            <w:r w:rsidR="00CF3621">
              <w:rPr>
                <w:noProof/>
                <w:webHidden/>
              </w:rPr>
              <w:fldChar w:fldCharType="separate"/>
            </w:r>
            <w:r w:rsidR="000E670A">
              <w:rPr>
                <w:noProof/>
                <w:webHidden/>
              </w:rPr>
              <w:t>9</w:t>
            </w:r>
            <w:r w:rsidR="00CF3621">
              <w:rPr>
                <w:noProof/>
                <w:webHidden/>
              </w:rPr>
              <w:fldChar w:fldCharType="end"/>
            </w:r>
          </w:hyperlink>
        </w:p>
        <w:p w14:paraId="3525B09F"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79" w:history="1">
            <w:r w:rsidR="00CF3621" w:rsidRPr="00D40A62">
              <w:rPr>
                <w:rStyle w:val="Hyperlink"/>
                <w:noProof/>
              </w:rPr>
              <w:t>16.</w:t>
            </w:r>
            <w:r w:rsidR="00CF3621">
              <w:rPr>
                <w:rFonts w:asciiTheme="minorHAnsi" w:eastAsiaTheme="minorEastAsia" w:hAnsiTheme="minorHAnsi" w:cstheme="minorBidi"/>
                <w:noProof/>
                <w:sz w:val="22"/>
                <w:szCs w:val="22"/>
              </w:rPr>
              <w:tab/>
            </w:r>
            <w:r w:rsidR="00CF3621" w:rsidRPr="00D40A62">
              <w:rPr>
                <w:rStyle w:val="Hyperlink"/>
                <w:noProof/>
              </w:rPr>
              <w:t>Determination of Temporary Payments to Headteachers</w:t>
            </w:r>
            <w:r w:rsidR="00CF3621">
              <w:rPr>
                <w:noProof/>
                <w:webHidden/>
              </w:rPr>
              <w:tab/>
            </w:r>
            <w:r w:rsidR="00CF3621">
              <w:rPr>
                <w:noProof/>
                <w:webHidden/>
              </w:rPr>
              <w:fldChar w:fldCharType="begin"/>
            </w:r>
            <w:r w:rsidR="00CF3621">
              <w:rPr>
                <w:noProof/>
                <w:webHidden/>
              </w:rPr>
              <w:instrText xml:space="preserve"> PAGEREF _Toc525127979 \h </w:instrText>
            </w:r>
            <w:r w:rsidR="00CF3621">
              <w:rPr>
                <w:noProof/>
                <w:webHidden/>
              </w:rPr>
            </w:r>
            <w:r w:rsidR="00CF3621">
              <w:rPr>
                <w:noProof/>
                <w:webHidden/>
              </w:rPr>
              <w:fldChar w:fldCharType="separate"/>
            </w:r>
            <w:r w:rsidR="000E670A">
              <w:rPr>
                <w:noProof/>
                <w:webHidden/>
              </w:rPr>
              <w:t>9</w:t>
            </w:r>
            <w:r w:rsidR="00CF3621">
              <w:rPr>
                <w:noProof/>
                <w:webHidden/>
              </w:rPr>
              <w:fldChar w:fldCharType="end"/>
            </w:r>
          </w:hyperlink>
        </w:p>
        <w:p w14:paraId="01F59849"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0" w:history="1">
            <w:r w:rsidR="00CF3621" w:rsidRPr="00D40A62">
              <w:rPr>
                <w:rStyle w:val="Hyperlink"/>
                <w:noProof/>
              </w:rPr>
              <w:t>17.</w:t>
            </w:r>
            <w:r w:rsidR="00CF3621">
              <w:rPr>
                <w:rFonts w:asciiTheme="minorHAnsi" w:eastAsiaTheme="minorEastAsia" w:hAnsiTheme="minorHAnsi" w:cstheme="minorBidi"/>
                <w:noProof/>
                <w:sz w:val="22"/>
                <w:szCs w:val="22"/>
              </w:rPr>
              <w:tab/>
            </w:r>
            <w:r w:rsidR="00CF3621" w:rsidRPr="00D40A62">
              <w:rPr>
                <w:rStyle w:val="Hyperlink"/>
                <w:noProof/>
              </w:rPr>
              <w:t>Pay Progression for Leadership Group Members</w:t>
            </w:r>
            <w:r w:rsidR="00CF3621">
              <w:rPr>
                <w:noProof/>
                <w:webHidden/>
              </w:rPr>
              <w:tab/>
            </w:r>
            <w:r w:rsidR="00CF3621">
              <w:rPr>
                <w:noProof/>
                <w:webHidden/>
              </w:rPr>
              <w:fldChar w:fldCharType="begin"/>
            </w:r>
            <w:r w:rsidR="00CF3621">
              <w:rPr>
                <w:noProof/>
                <w:webHidden/>
              </w:rPr>
              <w:instrText xml:space="preserve"> PAGEREF _Toc525127980 \h </w:instrText>
            </w:r>
            <w:r w:rsidR="00CF3621">
              <w:rPr>
                <w:noProof/>
                <w:webHidden/>
              </w:rPr>
            </w:r>
            <w:r w:rsidR="00CF3621">
              <w:rPr>
                <w:noProof/>
                <w:webHidden/>
              </w:rPr>
              <w:fldChar w:fldCharType="separate"/>
            </w:r>
            <w:r w:rsidR="000E670A">
              <w:rPr>
                <w:noProof/>
                <w:webHidden/>
              </w:rPr>
              <w:t>10</w:t>
            </w:r>
            <w:r w:rsidR="00CF3621">
              <w:rPr>
                <w:noProof/>
                <w:webHidden/>
              </w:rPr>
              <w:fldChar w:fldCharType="end"/>
            </w:r>
          </w:hyperlink>
        </w:p>
        <w:p w14:paraId="45DFD7CD" w14:textId="77777777" w:rsidR="00CF3621" w:rsidRDefault="00AE2296">
          <w:pPr>
            <w:pStyle w:val="TOC1"/>
            <w:rPr>
              <w:rFonts w:asciiTheme="minorHAnsi" w:eastAsiaTheme="minorEastAsia" w:hAnsiTheme="minorHAnsi" w:cstheme="minorBidi"/>
              <w:b w:val="0"/>
              <w:i w:val="0"/>
              <w:color w:val="auto"/>
              <w:sz w:val="22"/>
              <w:szCs w:val="22"/>
            </w:rPr>
          </w:pPr>
          <w:hyperlink w:anchor="_Toc525127981" w:history="1">
            <w:r w:rsidR="00CF3621" w:rsidRPr="00D40A62">
              <w:rPr>
                <w:rStyle w:val="Hyperlink"/>
              </w:rPr>
              <w:t>Part 3 – Other teachers’ pay</w:t>
            </w:r>
            <w:r w:rsidR="00CF3621">
              <w:rPr>
                <w:webHidden/>
              </w:rPr>
              <w:tab/>
            </w:r>
            <w:r w:rsidR="00CF3621">
              <w:rPr>
                <w:webHidden/>
              </w:rPr>
              <w:fldChar w:fldCharType="begin"/>
            </w:r>
            <w:r w:rsidR="00CF3621">
              <w:rPr>
                <w:webHidden/>
              </w:rPr>
              <w:instrText xml:space="preserve"> PAGEREF _Toc525127981 \h </w:instrText>
            </w:r>
            <w:r w:rsidR="00CF3621">
              <w:rPr>
                <w:webHidden/>
              </w:rPr>
            </w:r>
            <w:r w:rsidR="00CF3621">
              <w:rPr>
                <w:webHidden/>
              </w:rPr>
              <w:fldChar w:fldCharType="separate"/>
            </w:r>
            <w:r w:rsidR="000E670A">
              <w:rPr>
                <w:webHidden/>
              </w:rPr>
              <w:t>10</w:t>
            </w:r>
            <w:r w:rsidR="00CF3621">
              <w:rPr>
                <w:webHidden/>
              </w:rPr>
              <w:fldChar w:fldCharType="end"/>
            </w:r>
          </w:hyperlink>
        </w:p>
        <w:p w14:paraId="37669E8E"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2" w:history="1">
            <w:r w:rsidR="00CF3621" w:rsidRPr="00D40A62">
              <w:rPr>
                <w:rStyle w:val="Hyperlink"/>
                <w:noProof/>
              </w:rPr>
              <w:t>18.</w:t>
            </w:r>
            <w:r w:rsidR="00CF3621">
              <w:rPr>
                <w:rFonts w:asciiTheme="minorHAnsi" w:eastAsiaTheme="minorEastAsia" w:hAnsiTheme="minorHAnsi" w:cstheme="minorBidi"/>
                <w:noProof/>
                <w:sz w:val="22"/>
                <w:szCs w:val="22"/>
              </w:rPr>
              <w:tab/>
            </w:r>
            <w:r w:rsidR="00CF3621" w:rsidRPr="00D40A62">
              <w:rPr>
                <w:rStyle w:val="Hyperlink"/>
                <w:noProof/>
              </w:rPr>
              <w:t>Other teachers’ Pay Ranges - Introduction</w:t>
            </w:r>
            <w:r w:rsidR="00CF3621">
              <w:rPr>
                <w:noProof/>
                <w:webHidden/>
              </w:rPr>
              <w:tab/>
            </w:r>
            <w:r w:rsidR="00CF3621">
              <w:rPr>
                <w:noProof/>
                <w:webHidden/>
              </w:rPr>
              <w:fldChar w:fldCharType="begin"/>
            </w:r>
            <w:r w:rsidR="00CF3621">
              <w:rPr>
                <w:noProof/>
                <w:webHidden/>
              </w:rPr>
              <w:instrText xml:space="preserve"> PAGEREF _Toc525127982 \h </w:instrText>
            </w:r>
            <w:r w:rsidR="00CF3621">
              <w:rPr>
                <w:noProof/>
                <w:webHidden/>
              </w:rPr>
            </w:r>
            <w:r w:rsidR="00CF3621">
              <w:rPr>
                <w:noProof/>
                <w:webHidden/>
              </w:rPr>
              <w:fldChar w:fldCharType="separate"/>
            </w:r>
            <w:r w:rsidR="000E670A">
              <w:rPr>
                <w:noProof/>
                <w:webHidden/>
              </w:rPr>
              <w:t>10</w:t>
            </w:r>
            <w:r w:rsidR="00CF3621">
              <w:rPr>
                <w:noProof/>
                <w:webHidden/>
              </w:rPr>
              <w:fldChar w:fldCharType="end"/>
            </w:r>
          </w:hyperlink>
        </w:p>
        <w:p w14:paraId="76DD7836" w14:textId="776AD7E0"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3" w:history="1">
            <w:r w:rsidR="00CF3621" w:rsidRPr="00D40A62">
              <w:rPr>
                <w:rStyle w:val="Hyperlink"/>
                <w:noProof/>
              </w:rPr>
              <w:t>19.</w:t>
            </w:r>
            <w:r w:rsidR="00CF3621">
              <w:rPr>
                <w:rFonts w:asciiTheme="minorHAnsi" w:eastAsiaTheme="minorEastAsia" w:hAnsiTheme="minorHAnsi" w:cstheme="minorBidi"/>
                <w:noProof/>
                <w:sz w:val="22"/>
                <w:szCs w:val="22"/>
              </w:rPr>
              <w:tab/>
            </w:r>
            <w:r w:rsidR="00CF3621" w:rsidRPr="00D40A62">
              <w:rPr>
                <w:rStyle w:val="Hyperlink"/>
                <w:noProof/>
              </w:rPr>
              <w:t>The Main</w:t>
            </w:r>
            <w:r w:rsidR="00A411CC">
              <w:rPr>
                <w:rStyle w:val="Hyperlink"/>
                <w:noProof/>
              </w:rPr>
              <w:t xml:space="preserve"> Pay Range from 1 </w:t>
            </w:r>
            <w:r w:rsidR="005A5CCD">
              <w:rPr>
                <w:rStyle w:val="Hyperlink"/>
                <w:noProof/>
              </w:rPr>
              <w:t>September 202</w:t>
            </w:r>
            <w:r w:rsidR="00BF2E9D">
              <w:rPr>
                <w:rStyle w:val="Hyperlink"/>
                <w:noProof/>
              </w:rPr>
              <w:t>1</w:t>
            </w:r>
            <w:r w:rsidR="00CF3621">
              <w:rPr>
                <w:noProof/>
                <w:webHidden/>
              </w:rPr>
              <w:tab/>
            </w:r>
            <w:r w:rsidR="00CF3621">
              <w:rPr>
                <w:noProof/>
                <w:webHidden/>
              </w:rPr>
              <w:fldChar w:fldCharType="begin"/>
            </w:r>
            <w:r w:rsidR="00CF3621">
              <w:rPr>
                <w:noProof/>
                <w:webHidden/>
              </w:rPr>
              <w:instrText xml:space="preserve"> PAGEREF _Toc525127983 \h </w:instrText>
            </w:r>
            <w:r w:rsidR="00CF3621">
              <w:rPr>
                <w:noProof/>
                <w:webHidden/>
              </w:rPr>
            </w:r>
            <w:r w:rsidR="00CF3621">
              <w:rPr>
                <w:noProof/>
                <w:webHidden/>
              </w:rPr>
              <w:fldChar w:fldCharType="separate"/>
            </w:r>
            <w:r w:rsidR="000E670A">
              <w:rPr>
                <w:noProof/>
                <w:webHidden/>
              </w:rPr>
              <w:t>10</w:t>
            </w:r>
            <w:r w:rsidR="00CF3621">
              <w:rPr>
                <w:noProof/>
                <w:webHidden/>
              </w:rPr>
              <w:fldChar w:fldCharType="end"/>
            </w:r>
          </w:hyperlink>
        </w:p>
        <w:p w14:paraId="2959AC86" w14:textId="70BBA0E3"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4" w:history="1">
            <w:r w:rsidR="00CF3621" w:rsidRPr="00D40A62">
              <w:rPr>
                <w:rStyle w:val="Hyperlink"/>
                <w:noProof/>
              </w:rPr>
              <w:t>20.</w:t>
            </w:r>
            <w:r w:rsidR="00CF3621">
              <w:rPr>
                <w:rFonts w:asciiTheme="minorHAnsi" w:eastAsiaTheme="minorEastAsia" w:hAnsiTheme="minorHAnsi" w:cstheme="minorBidi"/>
                <w:noProof/>
                <w:sz w:val="22"/>
                <w:szCs w:val="22"/>
              </w:rPr>
              <w:tab/>
            </w:r>
            <w:r w:rsidR="00CF3621" w:rsidRPr="00D40A62">
              <w:rPr>
                <w:rStyle w:val="Hyperlink"/>
                <w:noProof/>
              </w:rPr>
              <w:t>The Upper</w:t>
            </w:r>
            <w:r w:rsidR="00A411CC">
              <w:rPr>
                <w:rStyle w:val="Hyperlink"/>
                <w:noProof/>
              </w:rPr>
              <w:t xml:space="preserve"> Pay Range from 1 </w:t>
            </w:r>
            <w:r w:rsidR="005A5CCD">
              <w:rPr>
                <w:rStyle w:val="Hyperlink"/>
                <w:noProof/>
              </w:rPr>
              <w:t>September 202</w:t>
            </w:r>
            <w:r w:rsidR="00BF2E9D">
              <w:rPr>
                <w:rStyle w:val="Hyperlink"/>
                <w:noProof/>
              </w:rPr>
              <w:t>1</w:t>
            </w:r>
            <w:r w:rsidR="00CF3621">
              <w:rPr>
                <w:noProof/>
                <w:webHidden/>
              </w:rPr>
              <w:tab/>
            </w:r>
            <w:r w:rsidR="00CF3621">
              <w:rPr>
                <w:noProof/>
                <w:webHidden/>
              </w:rPr>
              <w:fldChar w:fldCharType="begin"/>
            </w:r>
            <w:r w:rsidR="00CF3621">
              <w:rPr>
                <w:noProof/>
                <w:webHidden/>
              </w:rPr>
              <w:instrText xml:space="preserve"> PAGEREF _Toc525127984 \h </w:instrText>
            </w:r>
            <w:r w:rsidR="00CF3621">
              <w:rPr>
                <w:noProof/>
                <w:webHidden/>
              </w:rPr>
            </w:r>
            <w:r w:rsidR="00CF3621">
              <w:rPr>
                <w:noProof/>
                <w:webHidden/>
              </w:rPr>
              <w:fldChar w:fldCharType="separate"/>
            </w:r>
            <w:r w:rsidR="000E670A">
              <w:rPr>
                <w:noProof/>
                <w:webHidden/>
              </w:rPr>
              <w:t>10</w:t>
            </w:r>
            <w:r w:rsidR="00CF3621">
              <w:rPr>
                <w:noProof/>
                <w:webHidden/>
              </w:rPr>
              <w:fldChar w:fldCharType="end"/>
            </w:r>
          </w:hyperlink>
        </w:p>
        <w:p w14:paraId="703C62B9"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5" w:history="1">
            <w:r w:rsidR="00CF3621" w:rsidRPr="00D40A62">
              <w:rPr>
                <w:rStyle w:val="Hyperlink"/>
                <w:noProof/>
              </w:rPr>
              <w:t>21.</w:t>
            </w:r>
            <w:r w:rsidR="00CF3621">
              <w:rPr>
                <w:rFonts w:asciiTheme="minorHAnsi" w:eastAsiaTheme="minorEastAsia" w:hAnsiTheme="minorHAnsi" w:cstheme="minorBidi"/>
                <w:noProof/>
                <w:sz w:val="22"/>
                <w:szCs w:val="22"/>
              </w:rPr>
              <w:tab/>
            </w:r>
            <w:r w:rsidR="00CF3621" w:rsidRPr="00D40A62">
              <w:rPr>
                <w:rStyle w:val="Hyperlink"/>
                <w:noProof/>
              </w:rPr>
              <w:t>Application to be paid on the Upper Pay Range</w:t>
            </w:r>
            <w:r w:rsidR="00CF3621">
              <w:rPr>
                <w:noProof/>
                <w:webHidden/>
              </w:rPr>
              <w:tab/>
            </w:r>
            <w:r w:rsidR="00CF3621">
              <w:rPr>
                <w:noProof/>
                <w:webHidden/>
              </w:rPr>
              <w:fldChar w:fldCharType="begin"/>
            </w:r>
            <w:r w:rsidR="00CF3621">
              <w:rPr>
                <w:noProof/>
                <w:webHidden/>
              </w:rPr>
              <w:instrText xml:space="preserve"> PAGEREF _Toc525127985 \h </w:instrText>
            </w:r>
            <w:r w:rsidR="00CF3621">
              <w:rPr>
                <w:noProof/>
                <w:webHidden/>
              </w:rPr>
            </w:r>
            <w:r w:rsidR="00CF3621">
              <w:rPr>
                <w:noProof/>
                <w:webHidden/>
              </w:rPr>
              <w:fldChar w:fldCharType="separate"/>
            </w:r>
            <w:r w:rsidR="000E670A">
              <w:rPr>
                <w:noProof/>
                <w:webHidden/>
              </w:rPr>
              <w:t>11</w:t>
            </w:r>
            <w:r w:rsidR="00CF3621">
              <w:rPr>
                <w:noProof/>
                <w:webHidden/>
              </w:rPr>
              <w:fldChar w:fldCharType="end"/>
            </w:r>
          </w:hyperlink>
        </w:p>
        <w:p w14:paraId="57A44F70" w14:textId="5CDC361B"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6" w:history="1">
            <w:r w:rsidR="00CF3621" w:rsidRPr="00D40A62">
              <w:rPr>
                <w:rStyle w:val="Hyperlink"/>
                <w:noProof/>
              </w:rPr>
              <w:t>22.</w:t>
            </w:r>
            <w:r w:rsidR="00CF3621">
              <w:rPr>
                <w:rFonts w:asciiTheme="minorHAnsi" w:eastAsiaTheme="minorEastAsia" w:hAnsiTheme="minorHAnsi" w:cstheme="minorBidi"/>
                <w:noProof/>
                <w:sz w:val="22"/>
                <w:szCs w:val="22"/>
              </w:rPr>
              <w:tab/>
            </w:r>
            <w:r w:rsidR="00CF3621" w:rsidRPr="00D40A62">
              <w:rPr>
                <w:rStyle w:val="Hyperlink"/>
                <w:noProof/>
              </w:rPr>
              <w:t>Leading Practitioner</w:t>
            </w:r>
            <w:r w:rsidR="00A411CC">
              <w:rPr>
                <w:rStyle w:val="Hyperlink"/>
                <w:noProof/>
              </w:rPr>
              <w:t xml:space="preserve"> Pay Range from 1 </w:t>
            </w:r>
            <w:r w:rsidR="005A5CCD">
              <w:rPr>
                <w:rStyle w:val="Hyperlink"/>
                <w:noProof/>
              </w:rPr>
              <w:t>September 202</w:t>
            </w:r>
            <w:r w:rsidR="00BF2E9D">
              <w:rPr>
                <w:rStyle w:val="Hyperlink"/>
                <w:noProof/>
              </w:rPr>
              <w:t>1</w:t>
            </w:r>
            <w:r w:rsidR="00CF3621">
              <w:rPr>
                <w:noProof/>
                <w:webHidden/>
              </w:rPr>
              <w:tab/>
            </w:r>
            <w:r w:rsidR="00CF3621">
              <w:rPr>
                <w:noProof/>
                <w:webHidden/>
              </w:rPr>
              <w:fldChar w:fldCharType="begin"/>
            </w:r>
            <w:r w:rsidR="00CF3621">
              <w:rPr>
                <w:noProof/>
                <w:webHidden/>
              </w:rPr>
              <w:instrText xml:space="preserve"> PAGEREF _Toc525127986 \h </w:instrText>
            </w:r>
            <w:r w:rsidR="00CF3621">
              <w:rPr>
                <w:noProof/>
                <w:webHidden/>
              </w:rPr>
            </w:r>
            <w:r w:rsidR="00CF3621">
              <w:rPr>
                <w:noProof/>
                <w:webHidden/>
              </w:rPr>
              <w:fldChar w:fldCharType="separate"/>
            </w:r>
            <w:r w:rsidR="000E670A">
              <w:rPr>
                <w:noProof/>
                <w:webHidden/>
              </w:rPr>
              <w:t>11</w:t>
            </w:r>
            <w:r w:rsidR="00CF3621">
              <w:rPr>
                <w:noProof/>
                <w:webHidden/>
              </w:rPr>
              <w:fldChar w:fldCharType="end"/>
            </w:r>
          </w:hyperlink>
        </w:p>
        <w:p w14:paraId="55885BAB" w14:textId="3D863560"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7" w:history="1">
            <w:r w:rsidR="00CF3621" w:rsidRPr="00D40A62">
              <w:rPr>
                <w:rStyle w:val="Hyperlink"/>
                <w:noProof/>
              </w:rPr>
              <w:t>23.</w:t>
            </w:r>
            <w:r w:rsidR="00CF3621">
              <w:rPr>
                <w:rFonts w:asciiTheme="minorHAnsi" w:eastAsiaTheme="minorEastAsia" w:hAnsiTheme="minorHAnsi" w:cstheme="minorBidi"/>
                <w:noProof/>
                <w:sz w:val="22"/>
                <w:szCs w:val="22"/>
              </w:rPr>
              <w:tab/>
            </w:r>
            <w:r w:rsidR="00CF3621" w:rsidRPr="00D40A62">
              <w:rPr>
                <w:rStyle w:val="Hyperlink"/>
                <w:noProof/>
              </w:rPr>
              <w:t xml:space="preserve">Unqualified Teacher Pay Range from 1 </w:t>
            </w:r>
            <w:r w:rsidR="005A5CCD">
              <w:rPr>
                <w:rStyle w:val="Hyperlink"/>
                <w:noProof/>
              </w:rPr>
              <w:t>September 202</w:t>
            </w:r>
            <w:r w:rsidR="00BF2E9D">
              <w:rPr>
                <w:rStyle w:val="Hyperlink"/>
                <w:noProof/>
              </w:rPr>
              <w:t>1</w:t>
            </w:r>
            <w:r w:rsidR="00CF3621">
              <w:rPr>
                <w:noProof/>
                <w:webHidden/>
              </w:rPr>
              <w:tab/>
            </w:r>
            <w:r w:rsidR="00CF3621">
              <w:rPr>
                <w:noProof/>
                <w:webHidden/>
              </w:rPr>
              <w:fldChar w:fldCharType="begin"/>
            </w:r>
            <w:r w:rsidR="00CF3621">
              <w:rPr>
                <w:noProof/>
                <w:webHidden/>
              </w:rPr>
              <w:instrText xml:space="preserve"> PAGEREF _Toc525127987 \h </w:instrText>
            </w:r>
            <w:r w:rsidR="00CF3621">
              <w:rPr>
                <w:noProof/>
                <w:webHidden/>
              </w:rPr>
            </w:r>
            <w:r w:rsidR="00CF3621">
              <w:rPr>
                <w:noProof/>
                <w:webHidden/>
              </w:rPr>
              <w:fldChar w:fldCharType="separate"/>
            </w:r>
            <w:r w:rsidR="000E670A">
              <w:rPr>
                <w:noProof/>
                <w:webHidden/>
              </w:rPr>
              <w:t>11</w:t>
            </w:r>
            <w:r w:rsidR="00CF3621">
              <w:rPr>
                <w:noProof/>
                <w:webHidden/>
              </w:rPr>
              <w:fldChar w:fldCharType="end"/>
            </w:r>
          </w:hyperlink>
        </w:p>
        <w:p w14:paraId="6B31A31C"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8" w:history="1">
            <w:r w:rsidR="00CF3621" w:rsidRPr="00D40A62">
              <w:rPr>
                <w:rStyle w:val="Hyperlink"/>
                <w:noProof/>
              </w:rPr>
              <w:t>24.</w:t>
            </w:r>
            <w:r w:rsidR="00CF3621">
              <w:rPr>
                <w:rFonts w:asciiTheme="minorHAnsi" w:eastAsiaTheme="minorEastAsia" w:hAnsiTheme="minorHAnsi" w:cstheme="minorBidi"/>
                <w:noProof/>
                <w:sz w:val="22"/>
                <w:szCs w:val="22"/>
              </w:rPr>
              <w:tab/>
            </w:r>
            <w:r w:rsidR="00CF3621" w:rsidRPr="00D40A62">
              <w:rPr>
                <w:rStyle w:val="Hyperlink"/>
                <w:noProof/>
              </w:rPr>
              <w:t>Pay Progression linked to Performance</w:t>
            </w:r>
            <w:r w:rsidR="00CF3621">
              <w:rPr>
                <w:noProof/>
                <w:webHidden/>
              </w:rPr>
              <w:tab/>
            </w:r>
            <w:r w:rsidR="00CF3621">
              <w:rPr>
                <w:noProof/>
                <w:webHidden/>
              </w:rPr>
              <w:fldChar w:fldCharType="begin"/>
            </w:r>
            <w:r w:rsidR="00CF3621">
              <w:rPr>
                <w:noProof/>
                <w:webHidden/>
              </w:rPr>
              <w:instrText xml:space="preserve"> PAGEREF _Toc525127988 \h </w:instrText>
            </w:r>
            <w:r w:rsidR="00CF3621">
              <w:rPr>
                <w:noProof/>
                <w:webHidden/>
              </w:rPr>
            </w:r>
            <w:r w:rsidR="00CF3621">
              <w:rPr>
                <w:noProof/>
                <w:webHidden/>
              </w:rPr>
              <w:fldChar w:fldCharType="separate"/>
            </w:r>
            <w:r w:rsidR="000E670A">
              <w:rPr>
                <w:noProof/>
                <w:webHidden/>
              </w:rPr>
              <w:t>11</w:t>
            </w:r>
            <w:r w:rsidR="00CF3621">
              <w:rPr>
                <w:noProof/>
                <w:webHidden/>
              </w:rPr>
              <w:fldChar w:fldCharType="end"/>
            </w:r>
          </w:hyperlink>
        </w:p>
        <w:p w14:paraId="6A4B49E7"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89" w:history="1">
            <w:r w:rsidR="00CF3621" w:rsidRPr="00D40A62">
              <w:rPr>
                <w:rStyle w:val="Hyperlink"/>
                <w:noProof/>
              </w:rPr>
              <w:t>25.</w:t>
            </w:r>
            <w:r w:rsidR="00CF3621">
              <w:rPr>
                <w:rFonts w:asciiTheme="minorHAnsi" w:eastAsiaTheme="minorEastAsia" w:hAnsiTheme="minorHAnsi" w:cstheme="minorBidi"/>
                <w:noProof/>
                <w:sz w:val="22"/>
                <w:szCs w:val="22"/>
              </w:rPr>
              <w:tab/>
            </w:r>
            <w:r w:rsidR="00CF3621" w:rsidRPr="00D40A62">
              <w:rPr>
                <w:rStyle w:val="Hyperlink"/>
                <w:noProof/>
              </w:rPr>
              <w:t>Pay progression for teachers who are on Maternity Leave or Long Term Disability – Related Sickness Absence</w:t>
            </w:r>
            <w:r w:rsidR="00CF3621">
              <w:rPr>
                <w:noProof/>
                <w:webHidden/>
              </w:rPr>
              <w:tab/>
            </w:r>
            <w:r w:rsidR="00CF3621">
              <w:rPr>
                <w:noProof/>
                <w:webHidden/>
              </w:rPr>
              <w:fldChar w:fldCharType="begin"/>
            </w:r>
            <w:r w:rsidR="00CF3621">
              <w:rPr>
                <w:noProof/>
                <w:webHidden/>
              </w:rPr>
              <w:instrText xml:space="preserve"> PAGEREF _Toc525127989 \h </w:instrText>
            </w:r>
            <w:r w:rsidR="00CF3621">
              <w:rPr>
                <w:noProof/>
                <w:webHidden/>
              </w:rPr>
            </w:r>
            <w:r w:rsidR="00CF3621">
              <w:rPr>
                <w:noProof/>
                <w:webHidden/>
              </w:rPr>
              <w:fldChar w:fldCharType="separate"/>
            </w:r>
            <w:r w:rsidR="000E670A">
              <w:rPr>
                <w:noProof/>
                <w:webHidden/>
              </w:rPr>
              <w:t>12</w:t>
            </w:r>
            <w:r w:rsidR="00CF3621">
              <w:rPr>
                <w:noProof/>
                <w:webHidden/>
              </w:rPr>
              <w:fldChar w:fldCharType="end"/>
            </w:r>
          </w:hyperlink>
        </w:p>
        <w:p w14:paraId="655F0FF0" w14:textId="77777777" w:rsidR="00CF3621" w:rsidRDefault="00AE2296">
          <w:pPr>
            <w:pStyle w:val="TOC1"/>
            <w:rPr>
              <w:rFonts w:asciiTheme="minorHAnsi" w:eastAsiaTheme="minorEastAsia" w:hAnsiTheme="minorHAnsi" w:cstheme="minorBidi"/>
              <w:b w:val="0"/>
              <w:i w:val="0"/>
              <w:color w:val="auto"/>
              <w:sz w:val="22"/>
              <w:szCs w:val="22"/>
            </w:rPr>
          </w:pPr>
          <w:hyperlink w:anchor="_Toc525127990" w:history="1">
            <w:r w:rsidR="00CF3621" w:rsidRPr="00D40A62">
              <w:rPr>
                <w:rStyle w:val="Hyperlink"/>
              </w:rPr>
              <w:t>Part 4 – Allowances and other payments for classroom teachers</w:t>
            </w:r>
            <w:r w:rsidR="00CF3621">
              <w:rPr>
                <w:webHidden/>
              </w:rPr>
              <w:tab/>
            </w:r>
            <w:r w:rsidR="00CF3621">
              <w:rPr>
                <w:webHidden/>
              </w:rPr>
              <w:fldChar w:fldCharType="begin"/>
            </w:r>
            <w:r w:rsidR="00CF3621">
              <w:rPr>
                <w:webHidden/>
              </w:rPr>
              <w:instrText xml:space="preserve"> PAGEREF _Toc525127990 \h </w:instrText>
            </w:r>
            <w:r w:rsidR="00CF3621">
              <w:rPr>
                <w:webHidden/>
              </w:rPr>
            </w:r>
            <w:r w:rsidR="00CF3621">
              <w:rPr>
                <w:webHidden/>
              </w:rPr>
              <w:fldChar w:fldCharType="separate"/>
            </w:r>
            <w:r w:rsidR="000E670A">
              <w:rPr>
                <w:webHidden/>
              </w:rPr>
              <w:t>12</w:t>
            </w:r>
            <w:r w:rsidR="00CF3621">
              <w:rPr>
                <w:webHidden/>
              </w:rPr>
              <w:fldChar w:fldCharType="end"/>
            </w:r>
          </w:hyperlink>
        </w:p>
        <w:p w14:paraId="0AF34F0B"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1" w:history="1">
            <w:r w:rsidR="00CF3621" w:rsidRPr="00D40A62">
              <w:rPr>
                <w:rStyle w:val="Hyperlink"/>
                <w:noProof/>
              </w:rPr>
              <w:t>26.</w:t>
            </w:r>
            <w:r w:rsidR="00CF3621">
              <w:rPr>
                <w:rFonts w:asciiTheme="minorHAnsi" w:eastAsiaTheme="minorEastAsia" w:hAnsiTheme="minorHAnsi" w:cstheme="minorBidi"/>
                <w:noProof/>
                <w:sz w:val="22"/>
                <w:szCs w:val="22"/>
              </w:rPr>
              <w:tab/>
            </w:r>
            <w:r w:rsidR="00CF3621" w:rsidRPr="00D40A62">
              <w:rPr>
                <w:rStyle w:val="Hyperlink"/>
                <w:noProof/>
              </w:rPr>
              <w:t>Teaching and Learning Responsibility Payments (TLRs)</w:t>
            </w:r>
            <w:r w:rsidR="00CF3621">
              <w:rPr>
                <w:noProof/>
                <w:webHidden/>
              </w:rPr>
              <w:tab/>
            </w:r>
            <w:r w:rsidR="00CF3621">
              <w:rPr>
                <w:noProof/>
                <w:webHidden/>
              </w:rPr>
              <w:fldChar w:fldCharType="begin"/>
            </w:r>
            <w:r w:rsidR="00CF3621">
              <w:rPr>
                <w:noProof/>
                <w:webHidden/>
              </w:rPr>
              <w:instrText xml:space="preserve"> PAGEREF _Toc525127991 \h </w:instrText>
            </w:r>
            <w:r w:rsidR="00CF3621">
              <w:rPr>
                <w:noProof/>
                <w:webHidden/>
              </w:rPr>
            </w:r>
            <w:r w:rsidR="00CF3621">
              <w:rPr>
                <w:noProof/>
                <w:webHidden/>
              </w:rPr>
              <w:fldChar w:fldCharType="separate"/>
            </w:r>
            <w:r w:rsidR="000E670A">
              <w:rPr>
                <w:noProof/>
                <w:webHidden/>
              </w:rPr>
              <w:t>12</w:t>
            </w:r>
            <w:r w:rsidR="00CF3621">
              <w:rPr>
                <w:noProof/>
                <w:webHidden/>
              </w:rPr>
              <w:fldChar w:fldCharType="end"/>
            </w:r>
          </w:hyperlink>
        </w:p>
        <w:p w14:paraId="332C1F34"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2" w:history="1">
            <w:r w:rsidR="00CF3621" w:rsidRPr="00D40A62">
              <w:rPr>
                <w:rStyle w:val="Hyperlink"/>
                <w:noProof/>
              </w:rPr>
              <w:t>27.</w:t>
            </w:r>
            <w:r w:rsidR="00CF3621">
              <w:rPr>
                <w:rFonts w:asciiTheme="minorHAnsi" w:eastAsiaTheme="minorEastAsia" w:hAnsiTheme="minorHAnsi" w:cstheme="minorBidi"/>
                <w:noProof/>
                <w:sz w:val="22"/>
                <w:szCs w:val="22"/>
              </w:rPr>
              <w:tab/>
            </w:r>
            <w:r w:rsidR="00CF3621" w:rsidRPr="00D40A62">
              <w:rPr>
                <w:rStyle w:val="Hyperlink"/>
                <w:noProof/>
              </w:rPr>
              <w:t>Special Educational Needs Allowances (SEN)</w:t>
            </w:r>
            <w:r w:rsidR="00CF3621">
              <w:rPr>
                <w:noProof/>
                <w:webHidden/>
              </w:rPr>
              <w:tab/>
            </w:r>
            <w:r w:rsidR="00CF3621">
              <w:rPr>
                <w:noProof/>
                <w:webHidden/>
              </w:rPr>
              <w:fldChar w:fldCharType="begin"/>
            </w:r>
            <w:r w:rsidR="00CF3621">
              <w:rPr>
                <w:noProof/>
                <w:webHidden/>
              </w:rPr>
              <w:instrText xml:space="preserve"> PAGEREF _Toc525127992 \h </w:instrText>
            </w:r>
            <w:r w:rsidR="00CF3621">
              <w:rPr>
                <w:noProof/>
                <w:webHidden/>
              </w:rPr>
            </w:r>
            <w:r w:rsidR="00CF3621">
              <w:rPr>
                <w:noProof/>
                <w:webHidden/>
              </w:rPr>
              <w:fldChar w:fldCharType="separate"/>
            </w:r>
            <w:r w:rsidR="000E670A">
              <w:rPr>
                <w:noProof/>
                <w:webHidden/>
              </w:rPr>
              <w:t>13</w:t>
            </w:r>
            <w:r w:rsidR="00CF3621">
              <w:rPr>
                <w:noProof/>
                <w:webHidden/>
              </w:rPr>
              <w:fldChar w:fldCharType="end"/>
            </w:r>
          </w:hyperlink>
        </w:p>
        <w:p w14:paraId="3EB5EF4C"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3" w:history="1">
            <w:r w:rsidR="00CF3621" w:rsidRPr="00D40A62">
              <w:rPr>
                <w:rStyle w:val="Hyperlink"/>
                <w:noProof/>
              </w:rPr>
              <w:t>28.</w:t>
            </w:r>
            <w:r w:rsidR="00CF3621">
              <w:rPr>
                <w:rFonts w:asciiTheme="minorHAnsi" w:eastAsiaTheme="minorEastAsia" w:hAnsiTheme="minorHAnsi" w:cstheme="minorBidi"/>
                <w:noProof/>
                <w:sz w:val="22"/>
                <w:szCs w:val="22"/>
              </w:rPr>
              <w:tab/>
            </w:r>
            <w:r w:rsidR="00CF3621" w:rsidRPr="00D40A62">
              <w:rPr>
                <w:rStyle w:val="Hyperlink"/>
                <w:noProof/>
              </w:rPr>
              <w:t>Allowance Payable to Unqualified Teachers</w:t>
            </w:r>
            <w:r w:rsidR="00CF3621">
              <w:rPr>
                <w:noProof/>
                <w:webHidden/>
              </w:rPr>
              <w:tab/>
            </w:r>
            <w:r w:rsidR="00CF3621">
              <w:rPr>
                <w:noProof/>
                <w:webHidden/>
              </w:rPr>
              <w:fldChar w:fldCharType="begin"/>
            </w:r>
            <w:r w:rsidR="00CF3621">
              <w:rPr>
                <w:noProof/>
                <w:webHidden/>
              </w:rPr>
              <w:instrText xml:space="preserve"> PAGEREF _Toc525127993 \h </w:instrText>
            </w:r>
            <w:r w:rsidR="00CF3621">
              <w:rPr>
                <w:noProof/>
                <w:webHidden/>
              </w:rPr>
            </w:r>
            <w:r w:rsidR="00CF3621">
              <w:rPr>
                <w:noProof/>
                <w:webHidden/>
              </w:rPr>
              <w:fldChar w:fldCharType="separate"/>
            </w:r>
            <w:r w:rsidR="000E670A">
              <w:rPr>
                <w:noProof/>
                <w:webHidden/>
              </w:rPr>
              <w:t>13</w:t>
            </w:r>
            <w:r w:rsidR="00CF3621">
              <w:rPr>
                <w:noProof/>
                <w:webHidden/>
              </w:rPr>
              <w:fldChar w:fldCharType="end"/>
            </w:r>
          </w:hyperlink>
        </w:p>
        <w:p w14:paraId="64AA158B"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4" w:history="1">
            <w:r w:rsidR="00CF3621" w:rsidRPr="00D40A62">
              <w:rPr>
                <w:rStyle w:val="Hyperlink"/>
                <w:noProof/>
              </w:rPr>
              <w:t>29.</w:t>
            </w:r>
            <w:r w:rsidR="00CF3621">
              <w:rPr>
                <w:rFonts w:asciiTheme="minorHAnsi" w:eastAsiaTheme="minorEastAsia" w:hAnsiTheme="minorHAnsi" w:cstheme="minorBidi"/>
                <w:noProof/>
                <w:sz w:val="22"/>
                <w:szCs w:val="22"/>
              </w:rPr>
              <w:tab/>
            </w:r>
            <w:r w:rsidR="00CF3621" w:rsidRPr="00D40A62">
              <w:rPr>
                <w:rStyle w:val="Hyperlink"/>
                <w:noProof/>
              </w:rPr>
              <w:t>Acting Allowance</w:t>
            </w:r>
            <w:r w:rsidR="00CF3621">
              <w:rPr>
                <w:noProof/>
                <w:webHidden/>
              </w:rPr>
              <w:tab/>
            </w:r>
            <w:r w:rsidR="00CF3621">
              <w:rPr>
                <w:noProof/>
                <w:webHidden/>
              </w:rPr>
              <w:fldChar w:fldCharType="begin"/>
            </w:r>
            <w:r w:rsidR="00CF3621">
              <w:rPr>
                <w:noProof/>
                <w:webHidden/>
              </w:rPr>
              <w:instrText xml:space="preserve"> PAGEREF _Toc525127994 \h </w:instrText>
            </w:r>
            <w:r w:rsidR="00CF3621">
              <w:rPr>
                <w:noProof/>
                <w:webHidden/>
              </w:rPr>
            </w:r>
            <w:r w:rsidR="00CF3621">
              <w:rPr>
                <w:noProof/>
                <w:webHidden/>
              </w:rPr>
              <w:fldChar w:fldCharType="separate"/>
            </w:r>
            <w:r w:rsidR="000E670A">
              <w:rPr>
                <w:noProof/>
                <w:webHidden/>
              </w:rPr>
              <w:t>13</w:t>
            </w:r>
            <w:r w:rsidR="00CF3621">
              <w:rPr>
                <w:noProof/>
                <w:webHidden/>
              </w:rPr>
              <w:fldChar w:fldCharType="end"/>
            </w:r>
          </w:hyperlink>
        </w:p>
        <w:p w14:paraId="6C0954A7"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5" w:history="1">
            <w:r w:rsidR="00CF3621" w:rsidRPr="00D40A62">
              <w:rPr>
                <w:rStyle w:val="Hyperlink"/>
                <w:noProof/>
              </w:rPr>
              <w:t>30.</w:t>
            </w:r>
            <w:r w:rsidR="00CF3621">
              <w:rPr>
                <w:rFonts w:asciiTheme="minorHAnsi" w:eastAsiaTheme="minorEastAsia" w:hAnsiTheme="minorHAnsi" w:cstheme="minorBidi"/>
                <w:noProof/>
                <w:sz w:val="22"/>
                <w:szCs w:val="22"/>
              </w:rPr>
              <w:tab/>
            </w:r>
            <w:r w:rsidR="00CF3621" w:rsidRPr="00D40A62">
              <w:rPr>
                <w:rStyle w:val="Hyperlink"/>
                <w:noProof/>
              </w:rPr>
              <w:t>Performance Payments to Seconded Teachers</w:t>
            </w:r>
            <w:r w:rsidR="00CF3621">
              <w:rPr>
                <w:noProof/>
                <w:webHidden/>
              </w:rPr>
              <w:tab/>
            </w:r>
            <w:r w:rsidR="00CF3621">
              <w:rPr>
                <w:noProof/>
                <w:webHidden/>
              </w:rPr>
              <w:fldChar w:fldCharType="begin"/>
            </w:r>
            <w:r w:rsidR="00CF3621">
              <w:rPr>
                <w:noProof/>
                <w:webHidden/>
              </w:rPr>
              <w:instrText xml:space="preserve"> PAGEREF _Toc525127995 \h </w:instrText>
            </w:r>
            <w:r w:rsidR="00CF3621">
              <w:rPr>
                <w:noProof/>
                <w:webHidden/>
              </w:rPr>
            </w:r>
            <w:r w:rsidR="00CF3621">
              <w:rPr>
                <w:noProof/>
                <w:webHidden/>
              </w:rPr>
              <w:fldChar w:fldCharType="separate"/>
            </w:r>
            <w:r w:rsidR="000E670A">
              <w:rPr>
                <w:noProof/>
                <w:webHidden/>
              </w:rPr>
              <w:t>14</w:t>
            </w:r>
            <w:r w:rsidR="00CF3621">
              <w:rPr>
                <w:noProof/>
                <w:webHidden/>
              </w:rPr>
              <w:fldChar w:fldCharType="end"/>
            </w:r>
          </w:hyperlink>
        </w:p>
        <w:p w14:paraId="3D017EBB"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6" w:history="1">
            <w:r w:rsidR="00CF3621" w:rsidRPr="00D40A62">
              <w:rPr>
                <w:rStyle w:val="Hyperlink"/>
                <w:noProof/>
              </w:rPr>
              <w:t>31.</w:t>
            </w:r>
            <w:r w:rsidR="00CF3621">
              <w:rPr>
                <w:rFonts w:asciiTheme="minorHAnsi" w:eastAsiaTheme="minorEastAsia" w:hAnsiTheme="minorHAnsi" w:cstheme="minorBidi"/>
                <w:noProof/>
                <w:sz w:val="22"/>
                <w:szCs w:val="22"/>
              </w:rPr>
              <w:tab/>
            </w:r>
            <w:r w:rsidR="00CF3621" w:rsidRPr="00D40A62">
              <w:rPr>
                <w:rStyle w:val="Hyperlink"/>
                <w:noProof/>
              </w:rPr>
              <w:t>Residential Duties</w:t>
            </w:r>
            <w:r w:rsidR="00CF3621">
              <w:rPr>
                <w:noProof/>
                <w:webHidden/>
              </w:rPr>
              <w:tab/>
            </w:r>
            <w:r w:rsidR="00CF3621">
              <w:rPr>
                <w:noProof/>
                <w:webHidden/>
              </w:rPr>
              <w:fldChar w:fldCharType="begin"/>
            </w:r>
            <w:r w:rsidR="00CF3621">
              <w:rPr>
                <w:noProof/>
                <w:webHidden/>
              </w:rPr>
              <w:instrText xml:space="preserve"> PAGEREF _Toc525127996 \h </w:instrText>
            </w:r>
            <w:r w:rsidR="00CF3621">
              <w:rPr>
                <w:noProof/>
                <w:webHidden/>
              </w:rPr>
            </w:r>
            <w:r w:rsidR="00CF3621">
              <w:rPr>
                <w:noProof/>
                <w:webHidden/>
              </w:rPr>
              <w:fldChar w:fldCharType="separate"/>
            </w:r>
            <w:r w:rsidR="000E670A">
              <w:rPr>
                <w:noProof/>
                <w:webHidden/>
              </w:rPr>
              <w:t>14</w:t>
            </w:r>
            <w:r w:rsidR="00CF3621">
              <w:rPr>
                <w:noProof/>
                <w:webHidden/>
              </w:rPr>
              <w:fldChar w:fldCharType="end"/>
            </w:r>
          </w:hyperlink>
        </w:p>
        <w:p w14:paraId="7D67B3B5"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7" w:history="1">
            <w:r w:rsidR="00CF3621" w:rsidRPr="00D40A62">
              <w:rPr>
                <w:rStyle w:val="Hyperlink"/>
                <w:noProof/>
              </w:rPr>
              <w:t>32.</w:t>
            </w:r>
            <w:r w:rsidR="00CF3621">
              <w:rPr>
                <w:rFonts w:asciiTheme="minorHAnsi" w:eastAsiaTheme="minorEastAsia" w:hAnsiTheme="minorHAnsi" w:cstheme="minorBidi"/>
                <w:noProof/>
                <w:sz w:val="22"/>
                <w:szCs w:val="22"/>
              </w:rPr>
              <w:tab/>
            </w:r>
            <w:r w:rsidR="00CF3621" w:rsidRPr="00D40A62">
              <w:rPr>
                <w:rStyle w:val="Hyperlink"/>
                <w:noProof/>
              </w:rPr>
              <w:t>Additional Payments</w:t>
            </w:r>
            <w:r w:rsidR="00CF3621">
              <w:rPr>
                <w:noProof/>
                <w:webHidden/>
              </w:rPr>
              <w:tab/>
            </w:r>
            <w:r w:rsidR="00CF3621">
              <w:rPr>
                <w:noProof/>
                <w:webHidden/>
              </w:rPr>
              <w:fldChar w:fldCharType="begin"/>
            </w:r>
            <w:r w:rsidR="00CF3621">
              <w:rPr>
                <w:noProof/>
                <w:webHidden/>
              </w:rPr>
              <w:instrText xml:space="preserve"> PAGEREF _Toc525127997 \h </w:instrText>
            </w:r>
            <w:r w:rsidR="00CF3621">
              <w:rPr>
                <w:noProof/>
                <w:webHidden/>
              </w:rPr>
            </w:r>
            <w:r w:rsidR="00CF3621">
              <w:rPr>
                <w:noProof/>
                <w:webHidden/>
              </w:rPr>
              <w:fldChar w:fldCharType="separate"/>
            </w:r>
            <w:r w:rsidR="000E670A">
              <w:rPr>
                <w:noProof/>
                <w:webHidden/>
              </w:rPr>
              <w:t>14</w:t>
            </w:r>
            <w:r w:rsidR="00CF3621">
              <w:rPr>
                <w:noProof/>
                <w:webHidden/>
              </w:rPr>
              <w:fldChar w:fldCharType="end"/>
            </w:r>
          </w:hyperlink>
        </w:p>
        <w:p w14:paraId="0E66168D"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8" w:history="1">
            <w:r w:rsidR="00CF3621" w:rsidRPr="00D40A62">
              <w:rPr>
                <w:rStyle w:val="Hyperlink"/>
                <w:noProof/>
              </w:rPr>
              <w:t>33.</w:t>
            </w:r>
            <w:r w:rsidR="00CF3621">
              <w:rPr>
                <w:rFonts w:asciiTheme="minorHAnsi" w:eastAsiaTheme="minorEastAsia" w:hAnsiTheme="minorHAnsi" w:cstheme="minorBidi"/>
                <w:noProof/>
                <w:sz w:val="22"/>
                <w:szCs w:val="22"/>
              </w:rPr>
              <w:tab/>
            </w:r>
            <w:r w:rsidR="00CF3621" w:rsidRPr="00D40A62">
              <w:rPr>
                <w:rStyle w:val="Hyperlink"/>
                <w:noProof/>
              </w:rPr>
              <w:t>Recruitment and Retention Incentives and Benefits</w:t>
            </w:r>
            <w:r w:rsidR="00CF3621">
              <w:rPr>
                <w:noProof/>
                <w:webHidden/>
              </w:rPr>
              <w:tab/>
            </w:r>
            <w:r w:rsidR="00CF3621">
              <w:rPr>
                <w:noProof/>
                <w:webHidden/>
              </w:rPr>
              <w:fldChar w:fldCharType="begin"/>
            </w:r>
            <w:r w:rsidR="00CF3621">
              <w:rPr>
                <w:noProof/>
                <w:webHidden/>
              </w:rPr>
              <w:instrText xml:space="preserve"> PAGEREF _Toc525127998 \h </w:instrText>
            </w:r>
            <w:r w:rsidR="00CF3621">
              <w:rPr>
                <w:noProof/>
                <w:webHidden/>
              </w:rPr>
            </w:r>
            <w:r w:rsidR="00CF3621">
              <w:rPr>
                <w:noProof/>
                <w:webHidden/>
              </w:rPr>
              <w:fldChar w:fldCharType="separate"/>
            </w:r>
            <w:r w:rsidR="000E670A">
              <w:rPr>
                <w:noProof/>
                <w:webHidden/>
              </w:rPr>
              <w:t>14</w:t>
            </w:r>
            <w:r w:rsidR="00CF3621">
              <w:rPr>
                <w:noProof/>
                <w:webHidden/>
              </w:rPr>
              <w:fldChar w:fldCharType="end"/>
            </w:r>
          </w:hyperlink>
        </w:p>
        <w:p w14:paraId="7D7BD2FF"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7999" w:history="1">
            <w:r w:rsidR="00CF3621" w:rsidRPr="00D40A62">
              <w:rPr>
                <w:rStyle w:val="Hyperlink"/>
                <w:noProof/>
              </w:rPr>
              <w:t>34.</w:t>
            </w:r>
            <w:r w:rsidR="00CF3621">
              <w:rPr>
                <w:rFonts w:asciiTheme="minorHAnsi" w:eastAsiaTheme="minorEastAsia" w:hAnsiTheme="minorHAnsi" w:cstheme="minorBidi"/>
                <w:noProof/>
                <w:sz w:val="22"/>
                <w:szCs w:val="22"/>
              </w:rPr>
              <w:tab/>
            </w:r>
            <w:r w:rsidR="00CF3621" w:rsidRPr="00D40A62">
              <w:rPr>
                <w:rStyle w:val="Hyperlink"/>
                <w:noProof/>
              </w:rPr>
              <w:t>Salary Sacrifice arrangements</w:t>
            </w:r>
            <w:r w:rsidR="00CF3621">
              <w:rPr>
                <w:noProof/>
                <w:webHidden/>
              </w:rPr>
              <w:tab/>
            </w:r>
            <w:r w:rsidR="00CF3621">
              <w:rPr>
                <w:noProof/>
                <w:webHidden/>
              </w:rPr>
              <w:fldChar w:fldCharType="begin"/>
            </w:r>
            <w:r w:rsidR="00CF3621">
              <w:rPr>
                <w:noProof/>
                <w:webHidden/>
              </w:rPr>
              <w:instrText xml:space="preserve"> PAGEREF _Toc525127999 \h </w:instrText>
            </w:r>
            <w:r w:rsidR="00CF3621">
              <w:rPr>
                <w:noProof/>
                <w:webHidden/>
              </w:rPr>
            </w:r>
            <w:r w:rsidR="00CF3621">
              <w:rPr>
                <w:noProof/>
                <w:webHidden/>
              </w:rPr>
              <w:fldChar w:fldCharType="separate"/>
            </w:r>
            <w:r w:rsidR="000E670A">
              <w:rPr>
                <w:noProof/>
                <w:webHidden/>
              </w:rPr>
              <w:t>15</w:t>
            </w:r>
            <w:r w:rsidR="00CF3621">
              <w:rPr>
                <w:noProof/>
                <w:webHidden/>
              </w:rPr>
              <w:fldChar w:fldCharType="end"/>
            </w:r>
          </w:hyperlink>
        </w:p>
        <w:p w14:paraId="125A6E2F"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8000" w:history="1">
            <w:r w:rsidR="00CF3621" w:rsidRPr="00D40A62">
              <w:rPr>
                <w:rStyle w:val="Hyperlink"/>
                <w:noProof/>
              </w:rPr>
              <w:t>35.</w:t>
            </w:r>
            <w:r w:rsidR="00CF3621">
              <w:rPr>
                <w:rFonts w:asciiTheme="minorHAnsi" w:eastAsiaTheme="minorEastAsia" w:hAnsiTheme="minorHAnsi" w:cstheme="minorBidi"/>
                <w:noProof/>
                <w:sz w:val="22"/>
                <w:szCs w:val="22"/>
              </w:rPr>
              <w:tab/>
            </w:r>
            <w:r w:rsidR="00CF3621" w:rsidRPr="00D40A62">
              <w:rPr>
                <w:rStyle w:val="Hyperlink"/>
                <w:noProof/>
              </w:rPr>
              <w:t>Honoraria / Bonus Payments</w:t>
            </w:r>
            <w:r w:rsidR="00CF3621">
              <w:rPr>
                <w:noProof/>
                <w:webHidden/>
              </w:rPr>
              <w:tab/>
            </w:r>
            <w:r w:rsidR="00CF3621">
              <w:rPr>
                <w:noProof/>
                <w:webHidden/>
              </w:rPr>
              <w:fldChar w:fldCharType="begin"/>
            </w:r>
            <w:r w:rsidR="00CF3621">
              <w:rPr>
                <w:noProof/>
                <w:webHidden/>
              </w:rPr>
              <w:instrText xml:space="preserve"> PAGEREF _Toc525128000 \h </w:instrText>
            </w:r>
            <w:r w:rsidR="00CF3621">
              <w:rPr>
                <w:noProof/>
                <w:webHidden/>
              </w:rPr>
            </w:r>
            <w:r w:rsidR="00CF3621">
              <w:rPr>
                <w:noProof/>
                <w:webHidden/>
              </w:rPr>
              <w:fldChar w:fldCharType="separate"/>
            </w:r>
            <w:r w:rsidR="000E670A">
              <w:rPr>
                <w:noProof/>
                <w:webHidden/>
              </w:rPr>
              <w:t>15</w:t>
            </w:r>
            <w:r w:rsidR="00CF3621">
              <w:rPr>
                <w:noProof/>
                <w:webHidden/>
              </w:rPr>
              <w:fldChar w:fldCharType="end"/>
            </w:r>
          </w:hyperlink>
        </w:p>
        <w:p w14:paraId="3241C9FB" w14:textId="77777777" w:rsidR="00CF3621" w:rsidRDefault="00AE2296">
          <w:pPr>
            <w:pStyle w:val="TOC1"/>
            <w:rPr>
              <w:rFonts w:asciiTheme="minorHAnsi" w:eastAsiaTheme="minorEastAsia" w:hAnsiTheme="minorHAnsi" w:cstheme="minorBidi"/>
              <w:b w:val="0"/>
              <w:i w:val="0"/>
              <w:color w:val="auto"/>
              <w:sz w:val="22"/>
              <w:szCs w:val="22"/>
            </w:rPr>
          </w:pPr>
          <w:hyperlink w:anchor="_Toc525128001" w:history="1">
            <w:r w:rsidR="00CF3621" w:rsidRPr="00D40A62">
              <w:rPr>
                <w:rStyle w:val="Hyperlink"/>
              </w:rPr>
              <w:t>Part 6 – Supplementary</w:t>
            </w:r>
            <w:r w:rsidR="00CF3621">
              <w:rPr>
                <w:webHidden/>
              </w:rPr>
              <w:tab/>
            </w:r>
            <w:r w:rsidR="00CF3621">
              <w:rPr>
                <w:webHidden/>
              </w:rPr>
              <w:fldChar w:fldCharType="begin"/>
            </w:r>
            <w:r w:rsidR="00CF3621">
              <w:rPr>
                <w:webHidden/>
              </w:rPr>
              <w:instrText xml:space="preserve"> PAGEREF _Toc525128001 \h </w:instrText>
            </w:r>
            <w:r w:rsidR="00CF3621">
              <w:rPr>
                <w:webHidden/>
              </w:rPr>
            </w:r>
            <w:r w:rsidR="00CF3621">
              <w:rPr>
                <w:webHidden/>
              </w:rPr>
              <w:fldChar w:fldCharType="separate"/>
            </w:r>
            <w:r w:rsidR="000E670A">
              <w:rPr>
                <w:webHidden/>
              </w:rPr>
              <w:t>16</w:t>
            </w:r>
            <w:r w:rsidR="00CF3621">
              <w:rPr>
                <w:webHidden/>
              </w:rPr>
              <w:fldChar w:fldCharType="end"/>
            </w:r>
          </w:hyperlink>
        </w:p>
        <w:p w14:paraId="20EE71E9"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8002" w:history="1">
            <w:r w:rsidR="00CF3621" w:rsidRPr="00D40A62">
              <w:rPr>
                <w:rStyle w:val="Hyperlink"/>
                <w:noProof/>
              </w:rPr>
              <w:t>36.</w:t>
            </w:r>
            <w:r w:rsidR="00CF3621">
              <w:rPr>
                <w:rFonts w:asciiTheme="minorHAnsi" w:eastAsiaTheme="minorEastAsia" w:hAnsiTheme="minorHAnsi" w:cstheme="minorBidi"/>
                <w:noProof/>
                <w:sz w:val="22"/>
                <w:szCs w:val="22"/>
              </w:rPr>
              <w:tab/>
            </w:r>
            <w:r w:rsidR="00CF3621" w:rsidRPr="00D40A62">
              <w:rPr>
                <w:rStyle w:val="Hyperlink"/>
                <w:noProof/>
              </w:rPr>
              <w:t>Safeguarding</w:t>
            </w:r>
            <w:r w:rsidR="00CF3621">
              <w:rPr>
                <w:noProof/>
                <w:webHidden/>
              </w:rPr>
              <w:tab/>
            </w:r>
            <w:r w:rsidR="00CF3621">
              <w:rPr>
                <w:noProof/>
                <w:webHidden/>
              </w:rPr>
              <w:fldChar w:fldCharType="begin"/>
            </w:r>
            <w:r w:rsidR="00CF3621">
              <w:rPr>
                <w:noProof/>
                <w:webHidden/>
              </w:rPr>
              <w:instrText xml:space="preserve"> PAGEREF _Toc525128002 \h </w:instrText>
            </w:r>
            <w:r w:rsidR="00CF3621">
              <w:rPr>
                <w:noProof/>
                <w:webHidden/>
              </w:rPr>
            </w:r>
            <w:r w:rsidR="00CF3621">
              <w:rPr>
                <w:noProof/>
                <w:webHidden/>
              </w:rPr>
              <w:fldChar w:fldCharType="separate"/>
            </w:r>
            <w:r w:rsidR="000E670A">
              <w:rPr>
                <w:noProof/>
                <w:webHidden/>
              </w:rPr>
              <w:t>16</w:t>
            </w:r>
            <w:r w:rsidR="00CF3621">
              <w:rPr>
                <w:noProof/>
                <w:webHidden/>
              </w:rPr>
              <w:fldChar w:fldCharType="end"/>
            </w:r>
          </w:hyperlink>
        </w:p>
        <w:p w14:paraId="7694B54F"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8003" w:history="1">
            <w:r w:rsidR="00CF3621" w:rsidRPr="00D40A62">
              <w:rPr>
                <w:rStyle w:val="Hyperlink"/>
                <w:noProof/>
              </w:rPr>
              <w:t>37.</w:t>
            </w:r>
            <w:r w:rsidR="00CF3621">
              <w:rPr>
                <w:rFonts w:asciiTheme="minorHAnsi" w:eastAsiaTheme="minorEastAsia" w:hAnsiTheme="minorHAnsi" w:cstheme="minorBidi"/>
                <w:noProof/>
                <w:sz w:val="22"/>
                <w:szCs w:val="22"/>
              </w:rPr>
              <w:tab/>
            </w:r>
            <w:r w:rsidR="00CF3621" w:rsidRPr="00D40A62">
              <w:rPr>
                <w:rStyle w:val="Hyperlink"/>
                <w:noProof/>
              </w:rPr>
              <w:t>Appointment of Teachers</w:t>
            </w:r>
            <w:r w:rsidR="00CF3621">
              <w:rPr>
                <w:noProof/>
                <w:webHidden/>
              </w:rPr>
              <w:tab/>
            </w:r>
            <w:r w:rsidR="00CF3621">
              <w:rPr>
                <w:noProof/>
                <w:webHidden/>
              </w:rPr>
              <w:fldChar w:fldCharType="begin"/>
            </w:r>
            <w:r w:rsidR="00CF3621">
              <w:rPr>
                <w:noProof/>
                <w:webHidden/>
              </w:rPr>
              <w:instrText xml:space="preserve"> PAGEREF _Toc525128003 \h </w:instrText>
            </w:r>
            <w:r w:rsidR="00CF3621">
              <w:rPr>
                <w:noProof/>
                <w:webHidden/>
              </w:rPr>
            </w:r>
            <w:r w:rsidR="00CF3621">
              <w:rPr>
                <w:noProof/>
                <w:webHidden/>
              </w:rPr>
              <w:fldChar w:fldCharType="separate"/>
            </w:r>
            <w:r w:rsidR="000E670A">
              <w:rPr>
                <w:noProof/>
                <w:webHidden/>
              </w:rPr>
              <w:t>16</w:t>
            </w:r>
            <w:r w:rsidR="00CF3621">
              <w:rPr>
                <w:noProof/>
                <w:webHidden/>
              </w:rPr>
              <w:fldChar w:fldCharType="end"/>
            </w:r>
          </w:hyperlink>
        </w:p>
        <w:p w14:paraId="41FC8458"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8004" w:history="1">
            <w:r w:rsidR="00CF3621" w:rsidRPr="00D40A62">
              <w:rPr>
                <w:rStyle w:val="Hyperlink"/>
                <w:noProof/>
              </w:rPr>
              <w:t>38.</w:t>
            </w:r>
            <w:r w:rsidR="00CF3621">
              <w:rPr>
                <w:rFonts w:asciiTheme="minorHAnsi" w:eastAsiaTheme="minorEastAsia" w:hAnsiTheme="minorHAnsi" w:cstheme="minorBidi"/>
                <w:noProof/>
                <w:sz w:val="22"/>
                <w:szCs w:val="22"/>
              </w:rPr>
              <w:tab/>
            </w:r>
            <w:r w:rsidR="00CF3621" w:rsidRPr="00D40A62">
              <w:rPr>
                <w:rStyle w:val="Hyperlink"/>
                <w:noProof/>
              </w:rPr>
              <w:t>Part-Time Teachers</w:t>
            </w:r>
            <w:r w:rsidR="00CF3621">
              <w:rPr>
                <w:noProof/>
                <w:webHidden/>
              </w:rPr>
              <w:tab/>
            </w:r>
            <w:r w:rsidR="00CF3621">
              <w:rPr>
                <w:noProof/>
                <w:webHidden/>
              </w:rPr>
              <w:fldChar w:fldCharType="begin"/>
            </w:r>
            <w:r w:rsidR="00CF3621">
              <w:rPr>
                <w:noProof/>
                <w:webHidden/>
              </w:rPr>
              <w:instrText xml:space="preserve"> PAGEREF _Toc525128004 \h </w:instrText>
            </w:r>
            <w:r w:rsidR="00CF3621">
              <w:rPr>
                <w:noProof/>
                <w:webHidden/>
              </w:rPr>
            </w:r>
            <w:r w:rsidR="00CF3621">
              <w:rPr>
                <w:noProof/>
                <w:webHidden/>
              </w:rPr>
              <w:fldChar w:fldCharType="separate"/>
            </w:r>
            <w:r w:rsidR="000E670A">
              <w:rPr>
                <w:noProof/>
                <w:webHidden/>
              </w:rPr>
              <w:t>16</w:t>
            </w:r>
            <w:r w:rsidR="00CF3621">
              <w:rPr>
                <w:noProof/>
                <w:webHidden/>
              </w:rPr>
              <w:fldChar w:fldCharType="end"/>
            </w:r>
          </w:hyperlink>
        </w:p>
        <w:p w14:paraId="0F6E0C59" w14:textId="77777777" w:rsidR="00CF3621" w:rsidRDefault="00AE2296">
          <w:pPr>
            <w:pStyle w:val="TOC2"/>
            <w:tabs>
              <w:tab w:val="left" w:pos="880"/>
              <w:tab w:val="right" w:pos="9736"/>
            </w:tabs>
            <w:rPr>
              <w:rFonts w:asciiTheme="minorHAnsi" w:eastAsiaTheme="minorEastAsia" w:hAnsiTheme="minorHAnsi" w:cstheme="minorBidi"/>
              <w:noProof/>
              <w:sz w:val="22"/>
              <w:szCs w:val="22"/>
            </w:rPr>
          </w:pPr>
          <w:hyperlink w:anchor="_Toc525128005" w:history="1">
            <w:r w:rsidR="00CF3621" w:rsidRPr="00D40A62">
              <w:rPr>
                <w:rStyle w:val="Hyperlink"/>
                <w:noProof/>
              </w:rPr>
              <w:t>39.</w:t>
            </w:r>
            <w:r w:rsidR="00CF3621">
              <w:rPr>
                <w:rFonts w:asciiTheme="minorHAnsi" w:eastAsiaTheme="minorEastAsia" w:hAnsiTheme="minorHAnsi" w:cstheme="minorBidi"/>
                <w:noProof/>
                <w:sz w:val="22"/>
                <w:szCs w:val="22"/>
              </w:rPr>
              <w:tab/>
            </w:r>
            <w:r w:rsidR="00CF3621" w:rsidRPr="00D40A62">
              <w:rPr>
                <w:rStyle w:val="Hyperlink"/>
                <w:noProof/>
              </w:rPr>
              <w:t>Teachers Employed on a Short Notice Basis</w:t>
            </w:r>
            <w:r w:rsidR="00CF3621">
              <w:rPr>
                <w:noProof/>
                <w:webHidden/>
              </w:rPr>
              <w:tab/>
            </w:r>
            <w:r w:rsidR="00CF3621">
              <w:rPr>
                <w:noProof/>
                <w:webHidden/>
              </w:rPr>
              <w:fldChar w:fldCharType="begin"/>
            </w:r>
            <w:r w:rsidR="00CF3621">
              <w:rPr>
                <w:noProof/>
                <w:webHidden/>
              </w:rPr>
              <w:instrText xml:space="preserve"> PAGEREF _Toc525128005 \h </w:instrText>
            </w:r>
            <w:r w:rsidR="00CF3621">
              <w:rPr>
                <w:noProof/>
                <w:webHidden/>
              </w:rPr>
            </w:r>
            <w:r w:rsidR="00CF3621">
              <w:rPr>
                <w:noProof/>
                <w:webHidden/>
              </w:rPr>
              <w:fldChar w:fldCharType="separate"/>
            </w:r>
            <w:r w:rsidR="000E670A">
              <w:rPr>
                <w:noProof/>
                <w:webHidden/>
              </w:rPr>
              <w:t>16</w:t>
            </w:r>
            <w:r w:rsidR="00CF3621">
              <w:rPr>
                <w:noProof/>
                <w:webHidden/>
              </w:rPr>
              <w:fldChar w:fldCharType="end"/>
            </w:r>
          </w:hyperlink>
        </w:p>
        <w:p w14:paraId="0BDC66C9" w14:textId="77777777" w:rsidR="00CF3621" w:rsidRDefault="00AE2296">
          <w:pPr>
            <w:pStyle w:val="TOC2"/>
            <w:tabs>
              <w:tab w:val="right" w:pos="9736"/>
            </w:tabs>
            <w:rPr>
              <w:rFonts w:asciiTheme="minorHAnsi" w:eastAsiaTheme="minorEastAsia" w:hAnsiTheme="minorHAnsi" w:cstheme="minorBidi"/>
              <w:noProof/>
              <w:sz w:val="22"/>
              <w:szCs w:val="22"/>
            </w:rPr>
          </w:pPr>
          <w:hyperlink w:anchor="_Toc525128006" w:history="1">
            <w:r w:rsidR="00CF3621" w:rsidRPr="00D40A62">
              <w:rPr>
                <w:rStyle w:val="Hyperlink"/>
                <w:noProof/>
                <w:lang w:val="en-US"/>
              </w:rPr>
              <w:t>APPEALS AGAINST PAY DECISIONS (TEACHING STAFF)</w:t>
            </w:r>
            <w:r w:rsidR="00CF3621">
              <w:rPr>
                <w:noProof/>
                <w:webHidden/>
              </w:rPr>
              <w:tab/>
            </w:r>
            <w:r w:rsidR="00CF3621">
              <w:rPr>
                <w:noProof/>
                <w:webHidden/>
              </w:rPr>
              <w:fldChar w:fldCharType="begin"/>
            </w:r>
            <w:r w:rsidR="00CF3621">
              <w:rPr>
                <w:noProof/>
                <w:webHidden/>
              </w:rPr>
              <w:instrText xml:space="preserve"> PAGEREF _Toc525128006 \h </w:instrText>
            </w:r>
            <w:r w:rsidR="00CF3621">
              <w:rPr>
                <w:noProof/>
                <w:webHidden/>
              </w:rPr>
            </w:r>
            <w:r w:rsidR="00CF3621">
              <w:rPr>
                <w:noProof/>
                <w:webHidden/>
              </w:rPr>
              <w:fldChar w:fldCharType="separate"/>
            </w:r>
            <w:r w:rsidR="000E670A">
              <w:rPr>
                <w:noProof/>
                <w:webHidden/>
              </w:rPr>
              <w:t>17</w:t>
            </w:r>
            <w:r w:rsidR="00CF3621">
              <w:rPr>
                <w:noProof/>
                <w:webHidden/>
              </w:rPr>
              <w:fldChar w:fldCharType="end"/>
            </w:r>
          </w:hyperlink>
        </w:p>
        <w:p w14:paraId="215FE631" w14:textId="77777777" w:rsidR="00CF3621" w:rsidRDefault="00AE2296">
          <w:pPr>
            <w:pStyle w:val="TOC2"/>
            <w:tabs>
              <w:tab w:val="right" w:pos="9736"/>
            </w:tabs>
            <w:rPr>
              <w:rFonts w:asciiTheme="minorHAnsi" w:eastAsiaTheme="minorEastAsia" w:hAnsiTheme="minorHAnsi" w:cstheme="minorBidi"/>
              <w:noProof/>
              <w:sz w:val="22"/>
              <w:szCs w:val="22"/>
            </w:rPr>
          </w:pPr>
          <w:hyperlink w:anchor="_Toc525128007" w:history="1">
            <w:r w:rsidR="00CF3621" w:rsidRPr="00D40A62">
              <w:rPr>
                <w:rStyle w:val="Hyperlink"/>
                <w:noProof/>
              </w:rPr>
              <w:t>PROCESS FOR APPLICATION TO BE PAID ON THE UPPER PAY RANGE</w:t>
            </w:r>
            <w:r w:rsidR="00CF3621">
              <w:rPr>
                <w:noProof/>
                <w:webHidden/>
              </w:rPr>
              <w:tab/>
            </w:r>
            <w:r w:rsidR="00CF3621">
              <w:rPr>
                <w:noProof/>
                <w:webHidden/>
              </w:rPr>
              <w:fldChar w:fldCharType="begin"/>
            </w:r>
            <w:r w:rsidR="00CF3621">
              <w:rPr>
                <w:noProof/>
                <w:webHidden/>
              </w:rPr>
              <w:instrText xml:space="preserve"> PAGEREF _Toc525128007 \h </w:instrText>
            </w:r>
            <w:r w:rsidR="00CF3621">
              <w:rPr>
                <w:noProof/>
                <w:webHidden/>
              </w:rPr>
            </w:r>
            <w:r w:rsidR="00CF3621">
              <w:rPr>
                <w:noProof/>
                <w:webHidden/>
              </w:rPr>
              <w:fldChar w:fldCharType="separate"/>
            </w:r>
            <w:r w:rsidR="000E670A">
              <w:rPr>
                <w:noProof/>
                <w:webHidden/>
              </w:rPr>
              <w:t>20</w:t>
            </w:r>
            <w:r w:rsidR="00CF3621">
              <w:rPr>
                <w:noProof/>
                <w:webHidden/>
              </w:rPr>
              <w:fldChar w:fldCharType="end"/>
            </w:r>
          </w:hyperlink>
        </w:p>
        <w:p w14:paraId="770EAFFA" w14:textId="77777777" w:rsidR="00CF3621" w:rsidRDefault="00AE2296">
          <w:pPr>
            <w:pStyle w:val="TOC2"/>
            <w:tabs>
              <w:tab w:val="right" w:pos="9736"/>
            </w:tabs>
            <w:rPr>
              <w:rFonts w:asciiTheme="minorHAnsi" w:eastAsiaTheme="minorEastAsia" w:hAnsiTheme="minorHAnsi" w:cstheme="minorBidi"/>
              <w:noProof/>
              <w:sz w:val="22"/>
              <w:szCs w:val="22"/>
            </w:rPr>
          </w:pPr>
          <w:hyperlink w:anchor="_Toc525128008" w:history="1">
            <w:r w:rsidR="00CF3621" w:rsidRPr="00D40A62">
              <w:rPr>
                <w:rStyle w:val="Hyperlink"/>
                <w:noProof/>
              </w:rPr>
              <w:t>PAY RANGES IN THIS SCHOOL</w:t>
            </w:r>
            <w:r w:rsidR="00CF3621">
              <w:rPr>
                <w:noProof/>
                <w:webHidden/>
              </w:rPr>
              <w:tab/>
            </w:r>
            <w:r w:rsidR="00CF3621">
              <w:rPr>
                <w:noProof/>
                <w:webHidden/>
              </w:rPr>
              <w:fldChar w:fldCharType="begin"/>
            </w:r>
            <w:r w:rsidR="00CF3621">
              <w:rPr>
                <w:noProof/>
                <w:webHidden/>
              </w:rPr>
              <w:instrText xml:space="preserve"> PAGEREF _Toc525128008 \h </w:instrText>
            </w:r>
            <w:r w:rsidR="00CF3621">
              <w:rPr>
                <w:noProof/>
                <w:webHidden/>
              </w:rPr>
            </w:r>
            <w:r w:rsidR="00CF3621">
              <w:rPr>
                <w:noProof/>
                <w:webHidden/>
              </w:rPr>
              <w:fldChar w:fldCharType="separate"/>
            </w:r>
            <w:r w:rsidR="000E670A">
              <w:rPr>
                <w:noProof/>
                <w:webHidden/>
              </w:rPr>
              <w:t>22</w:t>
            </w:r>
            <w:r w:rsidR="00CF3621">
              <w:rPr>
                <w:noProof/>
                <w:webHidden/>
              </w:rPr>
              <w:fldChar w:fldCharType="end"/>
            </w:r>
          </w:hyperlink>
        </w:p>
        <w:p w14:paraId="09820348" w14:textId="77777777" w:rsidR="00CF3621" w:rsidRDefault="00AE2296">
          <w:pPr>
            <w:pStyle w:val="TOC2"/>
            <w:tabs>
              <w:tab w:val="right" w:pos="9736"/>
            </w:tabs>
            <w:rPr>
              <w:rStyle w:val="Hyperlink"/>
              <w:noProof/>
            </w:rPr>
          </w:pPr>
          <w:hyperlink w:anchor="_Toc525128009" w:history="1">
            <w:r w:rsidR="00CF3621" w:rsidRPr="00D40A62">
              <w:rPr>
                <w:rStyle w:val="Hyperlink"/>
                <w:noProof/>
              </w:rPr>
              <w:t>PAY PROGRESSION CRITERIA IN THIS SCHOOL</w:t>
            </w:r>
            <w:r w:rsidR="00CF3621">
              <w:rPr>
                <w:noProof/>
                <w:webHidden/>
              </w:rPr>
              <w:tab/>
            </w:r>
            <w:r w:rsidR="00CF3621">
              <w:rPr>
                <w:noProof/>
                <w:webHidden/>
              </w:rPr>
              <w:fldChar w:fldCharType="begin"/>
            </w:r>
            <w:r w:rsidR="00CF3621">
              <w:rPr>
                <w:noProof/>
                <w:webHidden/>
              </w:rPr>
              <w:instrText xml:space="preserve"> PAGEREF _Toc525128009 \h </w:instrText>
            </w:r>
            <w:r w:rsidR="00CF3621">
              <w:rPr>
                <w:noProof/>
                <w:webHidden/>
              </w:rPr>
            </w:r>
            <w:r w:rsidR="00CF3621">
              <w:rPr>
                <w:noProof/>
                <w:webHidden/>
              </w:rPr>
              <w:fldChar w:fldCharType="separate"/>
            </w:r>
            <w:r w:rsidR="000E670A">
              <w:rPr>
                <w:noProof/>
                <w:webHidden/>
              </w:rPr>
              <w:t>26</w:t>
            </w:r>
            <w:r w:rsidR="00CF3621">
              <w:rPr>
                <w:noProof/>
                <w:webHidden/>
              </w:rPr>
              <w:fldChar w:fldCharType="end"/>
            </w:r>
          </w:hyperlink>
        </w:p>
        <w:p w14:paraId="5BC4A590" w14:textId="008AC83F" w:rsidR="00CF3621" w:rsidRDefault="000712DC" w:rsidP="007040B8">
          <w:pPr>
            <w:ind w:left="240"/>
            <w:jc w:val="left"/>
            <w:rPr>
              <w:rFonts w:eastAsiaTheme="minorEastAsia"/>
              <w:noProof/>
            </w:rPr>
          </w:pPr>
          <w:r>
            <w:rPr>
              <w:rFonts w:eastAsiaTheme="minorEastAsia"/>
              <w:noProof/>
            </w:rPr>
            <w:t>EXAMPLES OF APPROACHES TO PAY PROGRESSION</w:t>
          </w:r>
          <w:r w:rsidR="00F02E06">
            <w:rPr>
              <w:rFonts w:eastAsiaTheme="minorEastAsia"/>
              <w:noProof/>
            </w:rPr>
            <w:t xml:space="preserve"> (</w:t>
          </w:r>
          <w:r>
            <w:rPr>
              <w:rFonts w:eastAsiaTheme="minorEastAsia"/>
              <w:noProof/>
            </w:rPr>
            <w:t>PERFORMANCE</w:t>
          </w:r>
          <w:r w:rsidR="00F02E06">
            <w:rPr>
              <w:rFonts w:eastAsiaTheme="minorEastAsia"/>
              <w:noProof/>
            </w:rPr>
            <w:t>)</w:t>
          </w:r>
          <w:r>
            <w:rPr>
              <w:rFonts w:eastAsiaTheme="minorEastAsia"/>
              <w:noProof/>
            </w:rPr>
            <w:t xml:space="preserve"> </w:t>
          </w:r>
          <w:r w:rsidR="00F02E06">
            <w:rPr>
              <w:rFonts w:eastAsiaTheme="minorEastAsia"/>
              <w:noProof/>
            </w:rPr>
            <w:t xml:space="preserve">            </w:t>
          </w:r>
          <w:r w:rsidR="00723BCD">
            <w:rPr>
              <w:rFonts w:eastAsiaTheme="minorEastAsia"/>
              <w:noProof/>
            </w:rPr>
            <w:t>2</w:t>
          </w:r>
          <w:r w:rsidR="002C0D04">
            <w:rPr>
              <w:rFonts w:eastAsiaTheme="minorEastAsia"/>
              <w:noProof/>
            </w:rPr>
            <w:t>8</w:t>
          </w:r>
        </w:p>
        <w:p w14:paraId="2FEFA784" w14:textId="52ADD625" w:rsidR="00F02E06" w:rsidRPr="00CF3621" w:rsidRDefault="00F02E06" w:rsidP="007040B8">
          <w:pPr>
            <w:ind w:left="240"/>
            <w:jc w:val="left"/>
            <w:rPr>
              <w:rFonts w:eastAsiaTheme="minorEastAsia"/>
              <w:noProof/>
            </w:rPr>
          </w:pPr>
          <w:r>
            <w:rPr>
              <w:rFonts w:eastAsiaTheme="minorEastAsia"/>
              <w:noProof/>
            </w:rPr>
            <w:t xml:space="preserve">TEMPLATE TEACHERS ANNUAL SALARY STATEMENT </w:t>
          </w:r>
          <w:r>
            <w:rPr>
              <w:rFonts w:eastAsiaTheme="minorEastAsia"/>
              <w:noProof/>
            </w:rPr>
            <w:tab/>
          </w:r>
          <w:r>
            <w:rPr>
              <w:rFonts w:eastAsiaTheme="minorEastAsia"/>
              <w:noProof/>
            </w:rPr>
            <w:tab/>
          </w:r>
          <w:r>
            <w:rPr>
              <w:rFonts w:eastAsiaTheme="minorEastAsia"/>
              <w:noProof/>
            </w:rPr>
            <w:tab/>
          </w:r>
          <w:r>
            <w:rPr>
              <w:rFonts w:eastAsiaTheme="minorEastAsia"/>
              <w:noProof/>
            </w:rPr>
            <w:tab/>
            <w:t xml:space="preserve"> 3</w:t>
          </w:r>
          <w:r w:rsidR="002C0D04">
            <w:rPr>
              <w:rFonts w:eastAsiaTheme="minorEastAsia"/>
              <w:noProof/>
            </w:rPr>
            <w:t>0</w:t>
          </w:r>
          <w:r>
            <w:rPr>
              <w:rFonts w:eastAsiaTheme="minorEastAsia"/>
              <w:noProof/>
            </w:rPr>
            <w:t xml:space="preserve">                                                         </w:t>
          </w:r>
        </w:p>
        <w:p w14:paraId="52B0F731" w14:textId="476611BD" w:rsidR="00A83CCF" w:rsidRDefault="00A83CCF">
          <w:r w:rsidRPr="00E719CF">
            <w:rPr>
              <w:b/>
              <w:bCs/>
              <w:noProof/>
              <w:sz w:val="22"/>
              <w:szCs w:val="22"/>
            </w:rPr>
            <w:fldChar w:fldCharType="end"/>
          </w:r>
        </w:p>
      </w:sdtContent>
    </w:sdt>
    <w:p w14:paraId="1A2C1568" w14:textId="77777777" w:rsidR="00E01D78" w:rsidRDefault="00E01D78" w:rsidP="0099546E">
      <w:pPr>
        <w:sectPr w:rsidR="00E01D78" w:rsidSect="00893E5D">
          <w:pgSz w:w="11906" w:h="16838"/>
          <w:pgMar w:top="1440" w:right="1080" w:bottom="1440" w:left="1080" w:header="567" w:footer="567" w:gutter="0"/>
          <w:cols w:space="708"/>
          <w:docGrid w:linePitch="360"/>
        </w:sectPr>
      </w:pPr>
    </w:p>
    <w:p w14:paraId="4E95A744" w14:textId="2D836DAA" w:rsidR="00284669" w:rsidRPr="00435418" w:rsidRDefault="00284669" w:rsidP="00435418">
      <w:pPr>
        <w:pStyle w:val="Heading1"/>
        <w:shd w:val="clear" w:color="auto" w:fill="FFFFFF" w:themeFill="background1"/>
        <w:rPr>
          <w:color w:val="00B050"/>
        </w:rPr>
      </w:pPr>
      <w:bookmarkStart w:id="13" w:name="_Toc525127961"/>
      <w:r w:rsidRPr="00435418">
        <w:rPr>
          <w:color w:val="00B050"/>
        </w:rPr>
        <w:lastRenderedPageBreak/>
        <w:t>Policy Introduction</w:t>
      </w:r>
      <w:bookmarkEnd w:id="13"/>
    </w:p>
    <w:p w14:paraId="244E33ED" w14:textId="77777777" w:rsidR="000C5D9E" w:rsidRPr="000C5D9E" w:rsidRDefault="000C5D9E" w:rsidP="004E4D59">
      <w:pPr>
        <w:spacing w:before="0" w:after="0"/>
        <w:ind w:left="709" w:hanging="709"/>
        <w:jc w:val="left"/>
        <w:rPr>
          <w:b/>
          <w:sz w:val="22"/>
          <w:szCs w:val="22"/>
        </w:rPr>
      </w:pPr>
    </w:p>
    <w:p w14:paraId="5E3EBCF5" w14:textId="79374FE3" w:rsidR="00284669" w:rsidRPr="00435418" w:rsidRDefault="00284669" w:rsidP="004E4D59">
      <w:pPr>
        <w:pStyle w:val="Heading2"/>
        <w:rPr>
          <w:color w:val="00B050"/>
        </w:rPr>
      </w:pPr>
      <w:bookmarkStart w:id="14" w:name="_Toc525127962"/>
      <w:r w:rsidRPr="00435418">
        <w:rPr>
          <w:color w:val="00B050"/>
        </w:rPr>
        <w:t>1.</w:t>
      </w:r>
      <w:r w:rsidRPr="00435418">
        <w:rPr>
          <w:color w:val="00B050"/>
        </w:rPr>
        <w:tab/>
        <w:t>Policy Statement</w:t>
      </w:r>
      <w:bookmarkEnd w:id="14"/>
    </w:p>
    <w:p w14:paraId="11DECAA3" w14:textId="77777777" w:rsidR="000C5D9E" w:rsidRDefault="000C5D9E" w:rsidP="004E4D59">
      <w:pPr>
        <w:spacing w:before="0" w:after="0"/>
        <w:jc w:val="left"/>
        <w:rPr>
          <w:sz w:val="22"/>
          <w:szCs w:val="22"/>
        </w:rPr>
      </w:pPr>
    </w:p>
    <w:p w14:paraId="55DE0BF5" w14:textId="6BA5A5B3" w:rsidR="004438DB" w:rsidRDefault="00D83C00" w:rsidP="004E4D59">
      <w:pPr>
        <w:spacing w:before="0" w:after="0"/>
        <w:jc w:val="left"/>
        <w:rPr>
          <w:sz w:val="22"/>
          <w:szCs w:val="22"/>
        </w:rPr>
      </w:pPr>
      <w:r w:rsidRPr="000C5D9E">
        <w:rPr>
          <w:sz w:val="22"/>
          <w:szCs w:val="22"/>
        </w:rPr>
        <w:t>The school will abide by</w:t>
      </w:r>
      <w:r w:rsidR="00D15DF1">
        <w:rPr>
          <w:sz w:val="22"/>
          <w:szCs w:val="22"/>
        </w:rPr>
        <w:t xml:space="preserve"> all</w:t>
      </w:r>
      <w:r w:rsidRPr="000C5D9E">
        <w:rPr>
          <w:sz w:val="22"/>
          <w:szCs w:val="22"/>
        </w:rPr>
        <w:t xml:space="preserve"> t</w:t>
      </w:r>
      <w:r w:rsidR="00394C50" w:rsidRPr="000C5D9E">
        <w:rPr>
          <w:sz w:val="22"/>
          <w:szCs w:val="22"/>
        </w:rPr>
        <w:t>he requirements for teachers’ pay and conditions</w:t>
      </w:r>
      <w:r w:rsidR="00D15DF1">
        <w:rPr>
          <w:sz w:val="22"/>
          <w:szCs w:val="22"/>
        </w:rPr>
        <w:t xml:space="preserve"> set out in</w:t>
      </w:r>
      <w:r w:rsidR="00784698">
        <w:rPr>
          <w:sz w:val="22"/>
          <w:szCs w:val="22"/>
        </w:rPr>
        <w:t xml:space="preserve"> the</w:t>
      </w:r>
      <w:r w:rsidR="00D15DF1">
        <w:rPr>
          <w:sz w:val="22"/>
          <w:szCs w:val="22"/>
        </w:rPr>
        <w:t>:</w:t>
      </w:r>
      <w:r w:rsidR="00394C50" w:rsidRPr="000C5D9E">
        <w:rPr>
          <w:sz w:val="22"/>
          <w:szCs w:val="22"/>
        </w:rPr>
        <w:t xml:space="preserve"> </w:t>
      </w:r>
    </w:p>
    <w:p w14:paraId="0D81AA5E" w14:textId="56F9CCB3" w:rsidR="00D15DF1" w:rsidRDefault="00D15DF1" w:rsidP="004E4D59">
      <w:pPr>
        <w:pStyle w:val="bullets1"/>
      </w:pPr>
      <w:r w:rsidRPr="000C5D9E">
        <w:t>School Teachers’ Pay and Conditions Document</w:t>
      </w:r>
      <w:r>
        <w:t xml:space="preserve"> (hereafter referred to as ‘the Document’.) </w:t>
      </w:r>
    </w:p>
    <w:p w14:paraId="42718C4C" w14:textId="2FD4EEA1" w:rsidR="00D15DF1" w:rsidRDefault="00D15DF1" w:rsidP="004E4D59">
      <w:pPr>
        <w:pStyle w:val="bullets1"/>
      </w:pPr>
      <w:r w:rsidRPr="00E21B84">
        <w:t>Conditions of Service for School Teachers in England and Wales (Burgundy Book)</w:t>
      </w:r>
      <w:r>
        <w:t xml:space="preserve"> and</w:t>
      </w:r>
      <w:r w:rsidRPr="00E21B84">
        <w:t xml:space="preserve"> </w:t>
      </w:r>
    </w:p>
    <w:p w14:paraId="192029A3" w14:textId="6314C448" w:rsidR="00D15DF1" w:rsidRPr="009B52E5" w:rsidRDefault="00D15DF1" w:rsidP="004E4D59">
      <w:pPr>
        <w:pStyle w:val="bullets1"/>
      </w:pPr>
      <w:r w:rsidRPr="009B52E5">
        <w:t>Education (School Teachers’ Appraisal) (England) Regulations 2012.</w:t>
      </w:r>
    </w:p>
    <w:p w14:paraId="481CBF2C" w14:textId="77777777" w:rsidR="000C5D9E" w:rsidRDefault="000C5D9E" w:rsidP="004E4D59">
      <w:pPr>
        <w:spacing w:before="0" w:after="0"/>
        <w:jc w:val="left"/>
        <w:rPr>
          <w:sz w:val="22"/>
          <w:szCs w:val="22"/>
        </w:rPr>
      </w:pPr>
    </w:p>
    <w:p w14:paraId="7008A92F" w14:textId="6E29A707" w:rsidR="006D38ED" w:rsidRDefault="00394C50" w:rsidP="00A007BC">
      <w:pPr>
        <w:spacing w:before="0" w:after="0"/>
        <w:jc w:val="left"/>
        <w:rPr>
          <w:sz w:val="22"/>
          <w:szCs w:val="22"/>
        </w:rPr>
      </w:pPr>
      <w:r w:rsidRPr="000C5D9E">
        <w:rPr>
          <w:sz w:val="22"/>
          <w:szCs w:val="22"/>
        </w:rPr>
        <w:t xml:space="preserve">This policy </w:t>
      </w:r>
      <w:r w:rsidR="000D707F">
        <w:rPr>
          <w:sz w:val="22"/>
          <w:szCs w:val="22"/>
        </w:rPr>
        <w:t>provides a</w:t>
      </w:r>
      <w:r w:rsidRPr="000C5D9E">
        <w:rPr>
          <w:sz w:val="22"/>
          <w:szCs w:val="22"/>
        </w:rPr>
        <w:t xml:space="preserve"> framework for teachers’ pay and conditions and also supports t</w:t>
      </w:r>
      <w:r w:rsidR="00EF488D" w:rsidRPr="000C5D9E">
        <w:rPr>
          <w:sz w:val="22"/>
          <w:szCs w:val="22"/>
        </w:rPr>
        <w:t xml:space="preserve">he prime statutory duty of </w:t>
      </w:r>
      <w:r w:rsidR="00D83C00" w:rsidRPr="000C5D9E">
        <w:rPr>
          <w:sz w:val="22"/>
          <w:szCs w:val="22"/>
        </w:rPr>
        <w:t xml:space="preserve">the </w:t>
      </w:r>
      <w:r w:rsidR="00362DE3">
        <w:rPr>
          <w:sz w:val="22"/>
          <w:szCs w:val="22"/>
        </w:rPr>
        <w:t>Governing Board</w:t>
      </w:r>
      <w:r w:rsidR="00EF488D" w:rsidRPr="000C5D9E">
        <w:rPr>
          <w:sz w:val="22"/>
          <w:szCs w:val="22"/>
        </w:rPr>
        <w:t xml:space="preserve">, as set out </w:t>
      </w:r>
      <w:r w:rsidR="001C1AD4" w:rsidRPr="000C5D9E">
        <w:rPr>
          <w:sz w:val="22"/>
          <w:szCs w:val="22"/>
        </w:rPr>
        <w:t xml:space="preserve">the Education Act 2002, </w:t>
      </w:r>
      <w:r w:rsidR="00EF488D" w:rsidRPr="00C40939">
        <w:rPr>
          <w:sz w:val="22"/>
          <w:szCs w:val="22"/>
        </w:rPr>
        <w:t>“…</w:t>
      </w:r>
      <w:r w:rsidR="001C1AD4" w:rsidRPr="00C40939">
        <w:rPr>
          <w:sz w:val="22"/>
          <w:szCs w:val="22"/>
        </w:rPr>
        <w:t xml:space="preserve">to </w:t>
      </w:r>
      <w:r w:rsidR="00EF488D" w:rsidRPr="00C40939">
        <w:rPr>
          <w:sz w:val="22"/>
          <w:szCs w:val="22"/>
        </w:rPr>
        <w:t>conduct the school with a view to promoting high standards of educational achievement at the school</w:t>
      </w:r>
      <w:r w:rsidR="001C1AD4" w:rsidRPr="00C40939">
        <w:rPr>
          <w:sz w:val="22"/>
          <w:szCs w:val="22"/>
        </w:rPr>
        <w:t>’; by providing consistent and objective procedures for determining pay decisions</w:t>
      </w:r>
      <w:r w:rsidR="00EF488D" w:rsidRPr="00C40939">
        <w:rPr>
          <w:sz w:val="22"/>
          <w:szCs w:val="22"/>
        </w:rPr>
        <w:t>.”</w:t>
      </w:r>
    </w:p>
    <w:p w14:paraId="2721F94A" w14:textId="77777777" w:rsidR="00A007BC" w:rsidRDefault="00A007BC" w:rsidP="004E4D59">
      <w:pPr>
        <w:spacing w:before="0" w:after="0"/>
        <w:jc w:val="left"/>
        <w:rPr>
          <w:sz w:val="22"/>
          <w:szCs w:val="22"/>
        </w:rPr>
      </w:pPr>
    </w:p>
    <w:p w14:paraId="5D654580" w14:textId="4E4C2324" w:rsidR="00A007BC" w:rsidRPr="00BB603F" w:rsidRDefault="00A007BC" w:rsidP="00A007BC">
      <w:pPr>
        <w:suppressAutoHyphens/>
        <w:jc w:val="left"/>
        <w:rPr>
          <w:spacing w:val="-3"/>
          <w:sz w:val="22"/>
          <w:szCs w:val="22"/>
        </w:rPr>
      </w:pPr>
      <w:r w:rsidRPr="00BB603F">
        <w:rPr>
          <w:spacing w:val="-3"/>
          <w:sz w:val="22"/>
          <w:szCs w:val="22"/>
        </w:rPr>
        <w:t xml:space="preserve">The Governing Board will also </w:t>
      </w:r>
      <w:proofErr w:type="gramStart"/>
      <w:r w:rsidRPr="00BB603F">
        <w:rPr>
          <w:spacing w:val="-3"/>
          <w:sz w:val="22"/>
          <w:szCs w:val="22"/>
        </w:rPr>
        <w:t>take into account</w:t>
      </w:r>
      <w:proofErr w:type="gramEnd"/>
      <w:r w:rsidRPr="00BB603F">
        <w:rPr>
          <w:spacing w:val="-3"/>
          <w:sz w:val="22"/>
          <w:szCs w:val="22"/>
        </w:rPr>
        <w:t xml:space="preserve"> the practical advice provided within the current </w:t>
      </w:r>
      <w:r w:rsidRPr="00BB603F">
        <w:rPr>
          <w:b/>
          <w:spacing w:val="-3"/>
          <w:sz w:val="22"/>
          <w:szCs w:val="22"/>
        </w:rPr>
        <w:t xml:space="preserve">Implementing your school’s approach to pay </w:t>
      </w:r>
      <w:r w:rsidRPr="00BB603F">
        <w:rPr>
          <w:spacing w:val="-3"/>
          <w:sz w:val="22"/>
          <w:szCs w:val="22"/>
        </w:rPr>
        <w:t xml:space="preserve">publication from the DfE. </w:t>
      </w:r>
    </w:p>
    <w:p w14:paraId="7C259046" w14:textId="77777777" w:rsidR="000C5D9E" w:rsidRPr="000C5D9E" w:rsidRDefault="000C5D9E" w:rsidP="004E4D59">
      <w:pPr>
        <w:spacing w:before="0" w:after="0"/>
        <w:jc w:val="left"/>
        <w:rPr>
          <w:sz w:val="22"/>
          <w:szCs w:val="22"/>
        </w:rPr>
      </w:pPr>
    </w:p>
    <w:p w14:paraId="174F6364" w14:textId="32E2F2F3" w:rsidR="006D38ED" w:rsidRPr="00435418" w:rsidRDefault="00A83CCF" w:rsidP="004E4D59">
      <w:pPr>
        <w:pStyle w:val="Heading2"/>
        <w:rPr>
          <w:color w:val="00B050"/>
        </w:rPr>
      </w:pPr>
      <w:bookmarkStart w:id="15" w:name="_Toc525127963"/>
      <w:r w:rsidRPr="00435418">
        <w:rPr>
          <w:color w:val="00B050"/>
        </w:rPr>
        <w:t>2.</w:t>
      </w:r>
      <w:r w:rsidRPr="00435418">
        <w:rPr>
          <w:color w:val="00B050"/>
        </w:rPr>
        <w:tab/>
      </w:r>
      <w:r w:rsidR="00EF488D" w:rsidRPr="00435418">
        <w:rPr>
          <w:color w:val="00B050"/>
        </w:rPr>
        <w:t>Application of this policy</w:t>
      </w:r>
      <w:bookmarkEnd w:id="15"/>
    </w:p>
    <w:p w14:paraId="2B1085EA" w14:textId="77777777" w:rsidR="000C5D9E" w:rsidRDefault="000C5D9E" w:rsidP="004E4D59">
      <w:pPr>
        <w:spacing w:before="0" w:after="0"/>
        <w:jc w:val="left"/>
        <w:rPr>
          <w:sz w:val="22"/>
          <w:szCs w:val="22"/>
        </w:rPr>
      </w:pPr>
    </w:p>
    <w:p w14:paraId="5BA4BBC8" w14:textId="5AEBA480" w:rsidR="006D38ED" w:rsidRPr="000C5D9E" w:rsidRDefault="00EF488D" w:rsidP="004E4D59">
      <w:pPr>
        <w:spacing w:before="0" w:after="0"/>
        <w:jc w:val="left"/>
        <w:rPr>
          <w:sz w:val="22"/>
          <w:szCs w:val="22"/>
        </w:rPr>
      </w:pPr>
      <w:r w:rsidRPr="000C5D9E">
        <w:rPr>
          <w:sz w:val="22"/>
          <w:szCs w:val="22"/>
        </w:rPr>
        <w:t xml:space="preserve">This policy </w:t>
      </w:r>
      <w:r w:rsidR="001C1AD4" w:rsidRPr="000C5D9E">
        <w:rPr>
          <w:sz w:val="22"/>
          <w:szCs w:val="22"/>
        </w:rPr>
        <w:t xml:space="preserve">applies to teaching staff, </w:t>
      </w:r>
      <w:r w:rsidRPr="000C5D9E">
        <w:rPr>
          <w:sz w:val="22"/>
          <w:szCs w:val="22"/>
        </w:rPr>
        <w:t>excluding any staff whose pay is not determined by the Pay Committee/</w:t>
      </w:r>
      <w:r w:rsidR="00362DE3">
        <w:rPr>
          <w:sz w:val="22"/>
          <w:szCs w:val="22"/>
        </w:rPr>
        <w:t>Governing Board</w:t>
      </w:r>
      <w:r w:rsidRPr="000C5D9E">
        <w:rPr>
          <w:sz w:val="22"/>
          <w:szCs w:val="22"/>
        </w:rPr>
        <w:t xml:space="preserve">.  </w:t>
      </w:r>
    </w:p>
    <w:p w14:paraId="61F861E8" w14:textId="77777777" w:rsidR="00D15DF1" w:rsidRDefault="00D15DF1" w:rsidP="004E4D59">
      <w:pPr>
        <w:spacing w:before="0" w:after="0"/>
        <w:jc w:val="left"/>
        <w:rPr>
          <w:sz w:val="22"/>
          <w:szCs w:val="22"/>
        </w:rPr>
      </w:pPr>
    </w:p>
    <w:p w14:paraId="14B3E021" w14:textId="646578E6" w:rsidR="009B52E5" w:rsidRDefault="00EF488D" w:rsidP="004E4D59">
      <w:pPr>
        <w:spacing w:before="0" w:after="0"/>
        <w:jc w:val="left"/>
        <w:rPr>
          <w:sz w:val="22"/>
          <w:szCs w:val="22"/>
        </w:rPr>
      </w:pPr>
      <w:r w:rsidRPr="000C5D9E">
        <w:rPr>
          <w:sz w:val="22"/>
          <w:szCs w:val="22"/>
        </w:rPr>
        <w:t xml:space="preserve">In </w:t>
      </w:r>
      <w:r w:rsidR="00720E9F">
        <w:rPr>
          <w:sz w:val="22"/>
          <w:szCs w:val="22"/>
        </w:rPr>
        <w:t>applying</w:t>
      </w:r>
      <w:r w:rsidRPr="000C5D9E">
        <w:rPr>
          <w:sz w:val="22"/>
          <w:szCs w:val="22"/>
        </w:rPr>
        <w:t xml:space="preserve"> this policy, </w:t>
      </w:r>
      <w:r w:rsidR="00720E9F">
        <w:rPr>
          <w:sz w:val="22"/>
          <w:szCs w:val="22"/>
        </w:rPr>
        <w:t xml:space="preserve">the school will </w:t>
      </w:r>
      <w:proofErr w:type="gramStart"/>
      <w:r w:rsidR="00720E9F">
        <w:rPr>
          <w:sz w:val="22"/>
          <w:szCs w:val="22"/>
        </w:rPr>
        <w:t xml:space="preserve">give </w:t>
      </w:r>
      <w:r w:rsidRPr="000C5D9E">
        <w:rPr>
          <w:sz w:val="22"/>
          <w:szCs w:val="22"/>
        </w:rPr>
        <w:t>consideration to</w:t>
      </w:r>
      <w:proofErr w:type="gramEnd"/>
      <w:r w:rsidR="009B52E5">
        <w:rPr>
          <w:sz w:val="22"/>
          <w:szCs w:val="22"/>
        </w:rPr>
        <w:t>:</w:t>
      </w:r>
    </w:p>
    <w:p w14:paraId="2623251A" w14:textId="23DBED84" w:rsidR="009B52E5" w:rsidRDefault="00EF488D" w:rsidP="00D7058E">
      <w:pPr>
        <w:pStyle w:val="bullets1"/>
      </w:pPr>
      <w:r w:rsidRPr="009B52E5">
        <w:t>the Teachers’ Standards</w:t>
      </w:r>
      <w:r w:rsidR="00314409" w:rsidRPr="009B52E5">
        <w:t xml:space="preserve">, </w:t>
      </w:r>
    </w:p>
    <w:p w14:paraId="6842B6CA" w14:textId="64F7935C" w:rsidR="009B52E5" w:rsidRDefault="00314409" w:rsidP="00D7058E">
      <w:pPr>
        <w:pStyle w:val="bullets1"/>
      </w:pPr>
      <w:r w:rsidRPr="009B52E5">
        <w:t xml:space="preserve">the National Standards of Excellence for </w:t>
      </w:r>
      <w:r w:rsidR="00C57BD6">
        <w:t>Headteacher</w:t>
      </w:r>
      <w:r w:rsidRPr="009B52E5">
        <w:t>s</w:t>
      </w:r>
      <w:r w:rsidR="00D15DF1">
        <w:t>.</w:t>
      </w:r>
      <w:r w:rsidR="00EF488D" w:rsidRPr="009B52E5">
        <w:t xml:space="preserve"> </w:t>
      </w:r>
    </w:p>
    <w:p w14:paraId="74872C67" w14:textId="2FB1F618" w:rsidR="00D15DF1" w:rsidRPr="00D7058E" w:rsidRDefault="00D15DF1" w:rsidP="00D7058E">
      <w:pPr>
        <w:jc w:val="left"/>
        <w:rPr>
          <w:sz w:val="22"/>
          <w:szCs w:val="22"/>
        </w:rPr>
      </w:pPr>
      <w:r w:rsidRPr="00D7058E">
        <w:rPr>
          <w:sz w:val="22"/>
          <w:szCs w:val="22"/>
        </w:rPr>
        <w:t>The School will make these documents available to governors and staff within the school.</w:t>
      </w:r>
    </w:p>
    <w:p w14:paraId="532AA025" w14:textId="77777777" w:rsidR="000C5D9E" w:rsidRDefault="000C5D9E" w:rsidP="004E4D59">
      <w:pPr>
        <w:spacing w:before="0" w:after="0"/>
        <w:jc w:val="left"/>
        <w:rPr>
          <w:sz w:val="22"/>
          <w:szCs w:val="22"/>
        </w:rPr>
      </w:pPr>
    </w:p>
    <w:p w14:paraId="4B2C1996" w14:textId="4AF7D297" w:rsidR="006D38ED" w:rsidRPr="00435418" w:rsidRDefault="00EF488D" w:rsidP="004E4D59">
      <w:pPr>
        <w:pStyle w:val="Heading2"/>
        <w:rPr>
          <w:color w:val="00B050"/>
        </w:rPr>
      </w:pPr>
      <w:bookmarkStart w:id="16" w:name="_Toc525127964"/>
      <w:r w:rsidRPr="00435418">
        <w:rPr>
          <w:color w:val="00B050"/>
        </w:rPr>
        <w:t>3.</w:t>
      </w:r>
      <w:r w:rsidRPr="00435418">
        <w:rPr>
          <w:color w:val="00B050"/>
        </w:rPr>
        <w:tab/>
        <w:t>Aims of this policy</w:t>
      </w:r>
      <w:bookmarkEnd w:id="16"/>
    </w:p>
    <w:p w14:paraId="47C1909E" w14:textId="77777777" w:rsidR="000C5D9E" w:rsidRDefault="000C5D9E" w:rsidP="004E4D59">
      <w:pPr>
        <w:spacing w:before="0" w:after="0"/>
        <w:jc w:val="left"/>
        <w:rPr>
          <w:sz w:val="22"/>
          <w:szCs w:val="22"/>
        </w:rPr>
      </w:pPr>
    </w:p>
    <w:p w14:paraId="75DE68E1" w14:textId="5A7551BF" w:rsidR="006D38ED" w:rsidRPr="000C5D9E" w:rsidRDefault="00EF488D" w:rsidP="004E4D59">
      <w:pPr>
        <w:spacing w:before="0" w:after="0"/>
        <w:jc w:val="left"/>
        <w:rPr>
          <w:sz w:val="22"/>
          <w:szCs w:val="22"/>
        </w:rPr>
      </w:pPr>
      <w:r w:rsidRPr="000C5D9E">
        <w:rPr>
          <w:sz w:val="22"/>
          <w:szCs w:val="22"/>
        </w:rPr>
        <w:t>The aims of this policy are</w:t>
      </w:r>
      <w:r w:rsidR="000D707F">
        <w:rPr>
          <w:sz w:val="22"/>
          <w:szCs w:val="22"/>
        </w:rPr>
        <w:t xml:space="preserve"> to</w:t>
      </w:r>
      <w:r w:rsidRPr="000C5D9E">
        <w:rPr>
          <w:sz w:val="22"/>
          <w:szCs w:val="22"/>
        </w:rPr>
        <w:t>:</w:t>
      </w:r>
    </w:p>
    <w:p w14:paraId="706A7453" w14:textId="0CC275B9" w:rsidR="006D38ED" w:rsidRPr="00005C93" w:rsidRDefault="00EF488D" w:rsidP="001332C1">
      <w:pPr>
        <w:pStyle w:val="bullets1"/>
      </w:pPr>
      <w:r w:rsidRPr="00005C93">
        <w:t xml:space="preserve">maximise the quality of education provided for pupils in the school by </w:t>
      </w:r>
      <w:r w:rsidR="000D707F" w:rsidRPr="00005C93">
        <w:t>supporting</w:t>
      </w:r>
      <w:r w:rsidRPr="00005C93">
        <w:t xml:space="preserve"> the school’s aims and improvement plan.</w:t>
      </w:r>
    </w:p>
    <w:p w14:paraId="3EFD8645" w14:textId="1B2AFD1F" w:rsidR="006D38ED" w:rsidRPr="00005C93" w:rsidRDefault="00EF488D" w:rsidP="001332C1">
      <w:pPr>
        <w:pStyle w:val="bullets1"/>
      </w:pPr>
      <w:r w:rsidRPr="00005C93">
        <w:t>maximise the quality of teaching and learning at the school</w:t>
      </w:r>
      <w:r w:rsidR="005174E8" w:rsidRPr="00005C93">
        <w:t>.</w:t>
      </w:r>
      <w:r w:rsidRPr="00005C93">
        <w:t xml:space="preserve"> </w:t>
      </w:r>
    </w:p>
    <w:p w14:paraId="1F14D11F" w14:textId="5B3D499B" w:rsidR="006D38ED" w:rsidRPr="00005C93" w:rsidRDefault="00EF488D" w:rsidP="001332C1">
      <w:pPr>
        <w:pStyle w:val="bullets1"/>
      </w:pPr>
      <w:r w:rsidRPr="00005C93">
        <w:t xml:space="preserve">support the recruitment and retention of a </w:t>
      </w:r>
      <w:proofErr w:type="gramStart"/>
      <w:r w:rsidRPr="00005C93">
        <w:t>high quality</w:t>
      </w:r>
      <w:proofErr w:type="gramEnd"/>
      <w:r w:rsidRPr="00005C93">
        <w:t xml:space="preserve"> teacher workforce</w:t>
      </w:r>
      <w:r w:rsidR="005174E8" w:rsidRPr="00005C93">
        <w:t>.</w:t>
      </w:r>
      <w:r w:rsidRPr="00005C93">
        <w:t xml:space="preserve"> </w:t>
      </w:r>
    </w:p>
    <w:p w14:paraId="7CA753BF" w14:textId="593D93C0" w:rsidR="006D38ED" w:rsidRPr="00005C93" w:rsidRDefault="00EF488D" w:rsidP="001332C1">
      <w:pPr>
        <w:pStyle w:val="bullets1"/>
      </w:pPr>
      <w:r w:rsidRPr="00005C93">
        <w:t>enable the school to recognise and reward teachers appropriately for their contribution to the school</w:t>
      </w:r>
      <w:r w:rsidR="005174E8" w:rsidRPr="00005C93">
        <w:t>.</w:t>
      </w:r>
      <w:r w:rsidRPr="00005C93">
        <w:t xml:space="preserve"> </w:t>
      </w:r>
    </w:p>
    <w:p w14:paraId="3A44BD26" w14:textId="5ECF1195" w:rsidR="006D38ED" w:rsidRPr="000C5D9E" w:rsidRDefault="00EF488D" w:rsidP="001332C1">
      <w:pPr>
        <w:pStyle w:val="bullets1"/>
      </w:pPr>
      <w:r w:rsidRPr="00005C93">
        <w:t>help to ensure that decisions on pay are managed in a fair and transparent way.</w:t>
      </w:r>
    </w:p>
    <w:p w14:paraId="7A1930E5" w14:textId="48E25ABE" w:rsidR="006D38ED" w:rsidRPr="00005C93" w:rsidRDefault="00EF488D" w:rsidP="001332C1">
      <w:pPr>
        <w:pStyle w:val="bullets1"/>
      </w:pPr>
      <w:r w:rsidRPr="00005C93">
        <w:t>identify the principles by which the salary decisions for all staff will be made.</w:t>
      </w:r>
    </w:p>
    <w:p w14:paraId="3375B615" w14:textId="18EBD3EC" w:rsidR="006D38ED" w:rsidRPr="00005C93" w:rsidRDefault="00EF488D" w:rsidP="001332C1">
      <w:pPr>
        <w:pStyle w:val="bullets1"/>
      </w:pPr>
      <w:r w:rsidRPr="00005C93">
        <w:t>identify the proposed timetable for annual salary reviews, including the consideration of staff for performance related pay</w:t>
      </w:r>
      <w:r w:rsidR="004438DB" w:rsidRPr="00005C93">
        <w:t xml:space="preserve"> increases</w:t>
      </w:r>
      <w:r w:rsidRPr="00005C93">
        <w:t>.</w:t>
      </w:r>
    </w:p>
    <w:p w14:paraId="45D704E4" w14:textId="6FB0D401" w:rsidR="006D38ED" w:rsidRPr="00005C93" w:rsidRDefault="00EF488D" w:rsidP="001332C1">
      <w:pPr>
        <w:pStyle w:val="bullets1"/>
      </w:pPr>
      <w:r w:rsidRPr="00005C93">
        <w:t xml:space="preserve">demonstrate to all staff that the </w:t>
      </w:r>
      <w:r w:rsidR="00362DE3">
        <w:t>Governing Board</w:t>
      </w:r>
      <w:r w:rsidRPr="00005C93">
        <w:t>/Pay Committee is managing its policy on pay in a fair</w:t>
      </w:r>
      <w:r w:rsidR="004438DB" w:rsidRPr="00005C93">
        <w:t>,</w:t>
      </w:r>
      <w:r w:rsidRPr="00005C93">
        <w:t xml:space="preserve"> </w:t>
      </w:r>
      <w:proofErr w:type="gramStart"/>
      <w:r w:rsidRPr="00005C93">
        <w:t>consistent</w:t>
      </w:r>
      <w:proofErr w:type="gramEnd"/>
      <w:r w:rsidRPr="00005C93">
        <w:t xml:space="preserve"> and responsible way.     </w:t>
      </w:r>
    </w:p>
    <w:p w14:paraId="64E380AF" w14:textId="3AD7D50F" w:rsidR="006D38ED" w:rsidRPr="00005C93" w:rsidRDefault="00EF488D" w:rsidP="001332C1">
      <w:pPr>
        <w:pStyle w:val="bullets1"/>
      </w:pPr>
      <w:r w:rsidRPr="00005C93">
        <w:t>ensure that equality of opportunity within the school is established and maintained.</w:t>
      </w:r>
    </w:p>
    <w:p w14:paraId="028B162D" w14:textId="77777777" w:rsidR="00DF1CC1" w:rsidRPr="000C5D9E" w:rsidRDefault="00DF1CC1" w:rsidP="00530F25">
      <w:pPr>
        <w:pStyle w:val="ListBullet"/>
        <w:numPr>
          <w:ilvl w:val="0"/>
          <w:numId w:val="0"/>
        </w:numPr>
        <w:spacing w:after="0" w:line="240" w:lineRule="auto"/>
        <w:jc w:val="left"/>
        <w:rPr>
          <w:rFonts w:cs="Arial"/>
          <w:sz w:val="22"/>
          <w:szCs w:val="22"/>
        </w:rPr>
      </w:pPr>
    </w:p>
    <w:p w14:paraId="2CDE7B5D" w14:textId="01FFFCE7" w:rsidR="006D38ED" w:rsidRPr="00435418" w:rsidRDefault="00EF488D" w:rsidP="004E4D59">
      <w:pPr>
        <w:pStyle w:val="Heading2"/>
        <w:rPr>
          <w:color w:val="00B050"/>
        </w:rPr>
      </w:pPr>
      <w:bookmarkStart w:id="17" w:name="_Toc525127965"/>
      <w:r w:rsidRPr="00435418">
        <w:rPr>
          <w:color w:val="00B050"/>
        </w:rPr>
        <w:t>4.</w:t>
      </w:r>
      <w:r w:rsidRPr="00435418">
        <w:rPr>
          <w:color w:val="00B050"/>
        </w:rPr>
        <w:tab/>
        <w:t>Responsibilities</w:t>
      </w:r>
      <w:bookmarkEnd w:id="17"/>
    </w:p>
    <w:p w14:paraId="1F530574" w14:textId="5472A08A" w:rsidR="005174E8" w:rsidRPr="000C5D9E" w:rsidRDefault="005174E8" w:rsidP="004E4D59">
      <w:pPr>
        <w:spacing w:before="0" w:after="0"/>
        <w:jc w:val="left"/>
        <w:rPr>
          <w:sz w:val="22"/>
          <w:szCs w:val="22"/>
        </w:rPr>
      </w:pPr>
    </w:p>
    <w:p w14:paraId="08FCE254" w14:textId="4C85A486" w:rsidR="003A2F74" w:rsidRDefault="00EF488D" w:rsidP="004E4D59">
      <w:pPr>
        <w:spacing w:before="0" w:after="0"/>
        <w:jc w:val="left"/>
        <w:rPr>
          <w:b/>
          <w:sz w:val="22"/>
          <w:szCs w:val="22"/>
        </w:rPr>
      </w:pPr>
      <w:r w:rsidRPr="000C5D9E">
        <w:rPr>
          <w:b/>
          <w:sz w:val="22"/>
          <w:szCs w:val="22"/>
        </w:rPr>
        <w:t xml:space="preserve">Main roles and responsibilities in determining pay </w:t>
      </w:r>
    </w:p>
    <w:p w14:paraId="4F050257" w14:textId="77777777" w:rsidR="005174E8" w:rsidRPr="000C5D9E" w:rsidRDefault="005174E8" w:rsidP="004E4D59">
      <w:pPr>
        <w:spacing w:before="0" w:after="0"/>
        <w:jc w:val="left"/>
        <w:rPr>
          <w:b/>
          <w:sz w:val="22"/>
          <w:szCs w:val="22"/>
        </w:rPr>
      </w:pPr>
    </w:p>
    <w:p w14:paraId="34E48A97" w14:textId="4CCDEF83" w:rsidR="00A605BF" w:rsidRPr="00681CE2" w:rsidRDefault="00A605BF" w:rsidP="00A605BF">
      <w:pPr>
        <w:spacing w:before="0" w:after="0"/>
        <w:jc w:val="left"/>
        <w:rPr>
          <w:sz w:val="22"/>
          <w:szCs w:val="22"/>
        </w:rPr>
      </w:pPr>
      <w:r w:rsidRPr="00681CE2">
        <w:rPr>
          <w:sz w:val="22"/>
          <w:szCs w:val="22"/>
        </w:rPr>
        <w:t xml:space="preserve">The role of the </w:t>
      </w:r>
      <w:r w:rsidR="00362DE3">
        <w:rPr>
          <w:sz w:val="22"/>
          <w:szCs w:val="22"/>
        </w:rPr>
        <w:t>Governing Board</w:t>
      </w:r>
      <w:r w:rsidRPr="00681CE2">
        <w:rPr>
          <w:sz w:val="22"/>
          <w:szCs w:val="22"/>
        </w:rPr>
        <w:t xml:space="preserve"> is to:</w:t>
      </w:r>
    </w:p>
    <w:p w14:paraId="551409BF" w14:textId="1361B254" w:rsidR="00A605BF" w:rsidRPr="000C5D9E" w:rsidRDefault="00A605BF" w:rsidP="00A605BF">
      <w:pPr>
        <w:pStyle w:val="bullets1"/>
      </w:pPr>
      <w:r>
        <w:t>c</w:t>
      </w:r>
      <w:r w:rsidRPr="000C5D9E">
        <w:t xml:space="preserve">onsider and adopt the </w:t>
      </w:r>
      <w:r>
        <w:t xml:space="preserve">School </w:t>
      </w:r>
      <w:r w:rsidRPr="000C5D9E">
        <w:t>pay and appraisal policies,</w:t>
      </w:r>
      <w:r w:rsidR="009F3AC7">
        <w:t xml:space="preserve"> to clarify the </w:t>
      </w:r>
      <w:proofErr w:type="gramStart"/>
      <w:r w:rsidR="009F3AC7">
        <w:t>schools</w:t>
      </w:r>
      <w:proofErr w:type="gramEnd"/>
      <w:r w:rsidR="009F3AC7">
        <w:t xml:space="preserve"> approach to </w:t>
      </w:r>
      <w:r w:rsidR="009F3AC7">
        <w:lastRenderedPageBreak/>
        <w:t>performance-based pay decisions,</w:t>
      </w:r>
      <w:r w:rsidRPr="000C5D9E">
        <w:t xml:space="preserve"> including the criteria for pay progression. </w:t>
      </w:r>
    </w:p>
    <w:p w14:paraId="4A0D0CDE" w14:textId="77777777" w:rsidR="00A605BF" w:rsidRPr="000C5D9E" w:rsidRDefault="00A605BF" w:rsidP="00A605BF">
      <w:pPr>
        <w:pStyle w:val="bullets1"/>
      </w:pPr>
      <w:r>
        <w:t>i</w:t>
      </w:r>
      <w:r w:rsidRPr="000C5D9E">
        <w:t xml:space="preserve">dentify and consider budgetary implications of pay decisions and consider these in the school’s spending plan. </w:t>
      </w:r>
    </w:p>
    <w:p w14:paraId="3EA59A4C" w14:textId="77777777" w:rsidR="00A605BF" w:rsidRPr="000C5D9E" w:rsidRDefault="00A605BF" w:rsidP="00A605BF">
      <w:pPr>
        <w:pStyle w:val="bullets1"/>
      </w:pPr>
      <w:r>
        <w:t>s</w:t>
      </w:r>
      <w:r w:rsidRPr="000C5D9E">
        <w:t>et the appropriate level of pay for leadership roles.</w:t>
      </w:r>
    </w:p>
    <w:p w14:paraId="721D2E79" w14:textId="77777777" w:rsidR="00A605BF" w:rsidRPr="000C5D9E" w:rsidRDefault="00A605BF" w:rsidP="00A605BF">
      <w:pPr>
        <w:pStyle w:val="bullets1"/>
        <w:rPr>
          <w:rFonts w:cs="Arial"/>
        </w:rPr>
      </w:pPr>
      <w:r>
        <w:rPr>
          <w:rFonts w:cs="Arial"/>
        </w:rPr>
        <w:t>c</w:t>
      </w:r>
      <w:r w:rsidRPr="000C5D9E">
        <w:rPr>
          <w:rFonts w:cs="Arial"/>
        </w:rPr>
        <w:t xml:space="preserve">onvene a panel for performance management of the </w:t>
      </w:r>
      <w:r>
        <w:rPr>
          <w:rFonts w:cs="Arial"/>
        </w:rPr>
        <w:t>Headteacher</w:t>
      </w:r>
      <w:r w:rsidRPr="000C5D9E">
        <w:rPr>
          <w:rFonts w:cs="Arial"/>
        </w:rPr>
        <w:t>.</w:t>
      </w:r>
    </w:p>
    <w:p w14:paraId="070054AB" w14:textId="77777777" w:rsidR="00A605BF" w:rsidRDefault="00A605BF" w:rsidP="00A605BF">
      <w:pPr>
        <w:pStyle w:val="bullets1"/>
      </w:pPr>
      <w:r>
        <w:t>a</w:t>
      </w:r>
      <w:r w:rsidRPr="000C5D9E">
        <w:t xml:space="preserve">gree the extent to which specific functions relating to pay determination and appeals processes will be delegated to others, such as the </w:t>
      </w:r>
      <w:r>
        <w:t>H</w:t>
      </w:r>
      <w:r w:rsidRPr="000C5D9E">
        <w:t xml:space="preserve">eadteacher. </w:t>
      </w:r>
    </w:p>
    <w:p w14:paraId="0B105A60" w14:textId="7E3C9DFF" w:rsidR="00A605BF" w:rsidRPr="000C5D9E" w:rsidRDefault="00A605BF" w:rsidP="00A605BF">
      <w:pPr>
        <w:pStyle w:val="bullets1"/>
      </w:pPr>
      <w:r>
        <w:t>e</w:t>
      </w:r>
      <w:r w:rsidRPr="000C5D9E">
        <w:t xml:space="preserve">nsure that appropriate arrangements for linking appraisal to pay are in place, can be applied consistently and that pay decisions can be objectively justified. </w:t>
      </w:r>
    </w:p>
    <w:p w14:paraId="78356EB2" w14:textId="77777777" w:rsidR="00A605BF" w:rsidRDefault="00A605BF" w:rsidP="004E4D59">
      <w:pPr>
        <w:spacing w:before="0" w:after="0"/>
        <w:jc w:val="left"/>
        <w:rPr>
          <w:sz w:val="22"/>
          <w:szCs w:val="22"/>
        </w:rPr>
      </w:pPr>
    </w:p>
    <w:p w14:paraId="688367E3" w14:textId="3E059314" w:rsidR="006D38ED" w:rsidRPr="005174E8" w:rsidRDefault="00EF488D" w:rsidP="004E4D59">
      <w:pPr>
        <w:spacing w:before="0" w:after="0"/>
        <w:jc w:val="left"/>
        <w:rPr>
          <w:sz w:val="22"/>
          <w:szCs w:val="22"/>
        </w:rPr>
      </w:pPr>
      <w:r w:rsidRPr="005174E8">
        <w:rPr>
          <w:sz w:val="22"/>
          <w:szCs w:val="22"/>
        </w:rPr>
        <w:t xml:space="preserve">The role of </w:t>
      </w:r>
      <w:r w:rsidR="00D15DF1">
        <w:rPr>
          <w:sz w:val="22"/>
          <w:szCs w:val="22"/>
        </w:rPr>
        <w:t xml:space="preserve">the </w:t>
      </w:r>
      <w:r w:rsidR="00C57BD6">
        <w:rPr>
          <w:sz w:val="22"/>
          <w:szCs w:val="22"/>
        </w:rPr>
        <w:t>Headteacher</w:t>
      </w:r>
      <w:r w:rsidRPr="005174E8">
        <w:rPr>
          <w:sz w:val="22"/>
          <w:szCs w:val="22"/>
        </w:rPr>
        <w:t xml:space="preserve"> is to:</w:t>
      </w:r>
    </w:p>
    <w:p w14:paraId="14355239" w14:textId="6942AEF7" w:rsidR="006D38ED" w:rsidRPr="000C5D9E" w:rsidRDefault="00E95745" w:rsidP="00D7058E">
      <w:pPr>
        <w:pStyle w:val="bullets1"/>
      </w:pPr>
      <w:r>
        <w:t>d</w:t>
      </w:r>
      <w:r w:rsidR="00EF488D" w:rsidRPr="000C5D9E">
        <w:t xml:space="preserve">evelop clear arrangements for linking appraisal to pay progression and propose changes to pay and appraisal policies, consulting staff and union representatives, as appropriate. </w:t>
      </w:r>
    </w:p>
    <w:p w14:paraId="5CA0179E" w14:textId="7010667A" w:rsidR="006D38ED" w:rsidRPr="000C5D9E" w:rsidRDefault="00E95745" w:rsidP="00D7058E">
      <w:pPr>
        <w:pStyle w:val="bullets1"/>
      </w:pPr>
      <w:r>
        <w:t>s</w:t>
      </w:r>
      <w:r w:rsidR="00EF488D" w:rsidRPr="000C5D9E">
        <w:t xml:space="preserve">ubmit policies to </w:t>
      </w:r>
      <w:r w:rsidR="00362DE3">
        <w:t>Governing Board</w:t>
      </w:r>
      <w:r w:rsidR="00EF488D" w:rsidRPr="000C5D9E">
        <w:t xml:space="preserve"> for approval. </w:t>
      </w:r>
    </w:p>
    <w:p w14:paraId="04B6EA1C" w14:textId="7AEE351C" w:rsidR="006D38ED" w:rsidRPr="000C5D9E" w:rsidRDefault="00E95745" w:rsidP="00D7058E">
      <w:pPr>
        <w:pStyle w:val="bullets1"/>
      </w:pPr>
      <w:r>
        <w:t>e</w:t>
      </w:r>
      <w:r w:rsidR="00EF488D" w:rsidRPr="000C5D9E">
        <w:t xml:space="preserve">nsure all teachers are informed of the policies and that </w:t>
      </w:r>
      <w:r w:rsidR="00C33C55" w:rsidRPr="000C5D9E">
        <w:t>leaders</w:t>
      </w:r>
      <w:r w:rsidR="00EF488D" w:rsidRPr="000C5D9E">
        <w:t xml:space="preserve"> and teachers, have the knowledge and skills to apply procedures fairly. </w:t>
      </w:r>
    </w:p>
    <w:p w14:paraId="783FE240" w14:textId="43C0119A" w:rsidR="006D38ED" w:rsidRPr="000C5D9E" w:rsidRDefault="00E95745" w:rsidP="00D7058E">
      <w:pPr>
        <w:pStyle w:val="bullets1"/>
      </w:pPr>
      <w:r>
        <w:t>e</w:t>
      </w:r>
      <w:r w:rsidR="00EF488D" w:rsidRPr="000C5D9E">
        <w:t xml:space="preserve">nsure teachers are appraised in accordance with the school’s appraisal policy and the relevant regulations. </w:t>
      </w:r>
    </w:p>
    <w:p w14:paraId="45D7A64A" w14:textId="68ACDFFF" w:rsidR="006D38ED" w:rsidRPr="000C5D9E" w:rsidRDefault="00E95745" w:rsidP="00D7058E">
      <w:pPr>
        <w:pStyle w:val="bullets1"/>
      </w:pPr>
      <w:r>
        <w:t>p</w:t>
      </w:r>
      <w:r w:rsidR="00EF488D" w:rsidRPr="000C5D9E">
        <w:t>ut</w:t>
      </w:r>
      <w:r w:rsidR="00D15DF1">
        <w:t xml:space="preserve"> appraiser’s</w:t>
      </w:r>
      <w:r w:rsidR="00EF488D" w:rsidRPr="000C5D9E">
        <w:t xml:space="preserve"> pay recommendations to the </w:t>
      </w:r>
      <w:r w:rsidR="006F682A" w:rsidRPr="000C5D9E">
        <w:t>Pay Committee</w:t>
      </w:r>
      <w:r w:rsidR="00EF488D" w:rsidRPr="000C5D9E">
        <w:t xml:space="preserve"> and ensure they </w:t>
      </w:r>
      <w:r w:rsidR="00C824DE" w:rsidRPr="000C5D9E">
        <w:t xml:space="preserve">are provided with </w:t>
      </w:r>
      <w:r w:rsidR="00EF488D" w:rsidRPr="000C5D9E">
        <w:t xml:space="preserve">sufficient information upon which to make their decisions. </w:t>
      </w:r>
    </w:p>
    <w:p w14:paraId="7D13343A" w14:textId="79934633" w:rsidR="006D38ED" w:rsidRPr="000C5D9E" w:rsidRDefault="00E95745" w:rsidP="00D7058E">
      <w:pPr>
        <w:pStyle w:val="bullets1"/>
      </w:pPr>
      <w:r>
        <w:t>m</w:t>
      </w:r>
      <w:r w:rsidR="00EF488D" w:rsidRPr="000C5D9E">
        <w:t xml:space="preserve">aintain records of </w:t>
      </w:r>
      <w:r w:rsidR="003C5559" w:rsidRPr="000C5D9E">
        <w:t xml:space="preserve">appraisal and pay </w:t>
      </w:r>
      <w:r w:rsidR="00EF488D" w:rsidRPr="000C5D9E">
        <w:t xml:space="preserve">decisions and recommendations made, demonstrating that all decisions </w:t>
      </w:r>
      <w:r w:rsidR="003C5559" w:rsidRPr="000C5D9E">
        <w:t xml:space="preserve">have been </w:t>
      </w:r>
      <w:r w:rsidR="00EF488D" w:rsidRPr="000C5D9E">
        <w:t xml:space="preserve">made objectively and fairly, in compliance with equalities legislation. </w:t>
      </w:r>
    </w:p>
    <w:p w14:paraId="64C7A2FC" w14:textId="376AD3C1" w:rsidR="006D38ED" w:rsidRPr="000C5D9E" w:rsidRDefault="00E95745" w:rsidP="00D7058E">
      <w:pPr>
        <w:pStyle w:val="bullets1"/>
        <w:rPr>
          <w:b/>
          <w:bCs/>
        </w:rPr>
      </w:pPr>
      <w:r>
        <w:t>k</w:t>
      </w:r>
      <w:r w:rsidR="00EF488D" w:rsidRPr="000C5D9E">
        <w:t>eep teachers informed about the process</w:t>
      </w:r>
      <w:r w:rsidR="00322E17" w:rsidRPr="000C5D9E">
        <w:t>es</w:t>
      </w:r>
      <w:r w:rsidR="00EF488D" w:rsidRPr="000C5D9E">
        <w:t xml:space="preserve">, recommendations </w:t>
      </w:r>
      <w:proofErr w:type="gramStart"/>
      <w:r w:rsidR="00EF488D" w:rsidRPr="000C5D9E">
        <w:t>made</w:t>
      </w:r>
      <w:proofErr w:type="gramEnd"/>
      <w:r w:rsidR="00EF488D" w:rsidRPr="000C5D9E">
        <w:t xml:space="preserve"> and decisions reached.</w:t>
      </w:r>
    </w:p>
    <w:p w14:paraId="37EBC230" w14:textId="77777777" w:rsidR="00681CE2" w:rsidRDefault="00681CE2" w:rsidP="00A605BF">
      <w:pPr>
        <w:spacing w:before="0" w:after="0"/>
        <w:jc w:val="left"/>
        <w:rPr>
          <w:b/>
          <w:sz w:val="22"/>
          <w:szCs w:val="22"/>
        </w:rPr>
      </w:pPr>
    </w:p>
    <w:p w14:paraId="2B8EBE74" w14:textId="77777777" w:rsidR="006D38ED" w:rsidRPr="00681CE2" w:rsidRDefault="00EF488D" w:rsidP="004E4D59">
      <w:pPr>
        <w:spacing w:before="0" w:after="0"/>
        <w:ind w:left="567" w:hanging="567"/>
        <w:jc w:val="left"/>
        <w:rPr>
          <w:sz w:val="22"/>
          <w:szCs w:val="22"/>
        </w:rPr>
      </w:pPr>
      <w:r w:rsidRPr="00681CE2">
        <w:rPr>
          <w:sz w:val="22"/>
          <w:szCs w:val="22"/>
        </w:rPr>
        <w:t>The Role of Teachers is to:</w:t>
      </w:r>
    </w:p>
    <w:p w14:paraId="1E2D2FA0" w14:textId="47642DB4" w:rsidR="006D38ED" w:rsidRPr="000C5D9E" w:rsidRDefault="00E95745" w:rsidP="004E4D59">
      <w:pPr>
        <w:pStyle w:val="bullets1"/>
      </w:pPr>
      <w:r>
        <w:t>t</w:t>
      </w:r>
      <w:r w:rsidR="00EF488D" w:rsidRPr="000C5D9E">
        <w:t>ake responsibility for participating in arrangements for their own appraisal in line with the</w:t>
      </w:r>
      <w:r w:rsidR="00D15DF1">
        <w:t xml:space="preserve"> </w:t>
      </w:r>
      <w:r w:rsidR="00EF488D" w:rsidRPr="000C5D9E">
        <w:t xml:space="preserve">school’s appraisal policy </w:t>
      </w:r>
    </w:p>
    <w:p w14:paraId="4673DBD3" w14:textId="2C048592" w:rsidR="006D38ED" w:rsidRPr="000C5D9E" w:rsidRDefault="00E95745" w:rsidP="00D7058E">
      <w:pPr>
        <w:pStyle w:val="bullets1"/>
      </w:pPr>
      <w:r>
        <w:t>k</w:t>
      </w:r>
      <w:r w:rsidR="00EF488D" w:rsidRPr="000C5D9E">
        <w:t xml:space="preserve">eep records of their objectives and review them throughout the appraisal process. Decide whether they wish to apply for access to the upper pay range and provide the appropriate evidence. </w:t>
      </w:r>
    </w:p>
    <w:p w14:paraId="6F8201E6" w14:textId="054C0170" w:rsidR="00D83C00" w:rsidRPr="000C5D9E" w:rsidRDefault="00D83C00" w:rsidP="004E4D59">
      <w:pPr>
        <w:spacing w:before="0" w:after="0"/>
        <w:ind w:left="567"/>
        <w:jc w:val="left"/>
        <w:rPr>
          <w:sz w:val="22"/>
          <w:szCs w:val="22"/>
        </w:rPr>
      </w:pPr>
    </w:p>
    <w:p w14:paraId="65C50C36" w14:textId="7083ECB7" w:rsidR="006D38ED" w:rsidRPr="00681CE2" w:rsidRDefault="00EF488D" w:rsidP="004E4D59">
      <w:pPr>
        <w:spacing w:before="0" w:after="0"/>
        <w:jc w:val="left"/>
        <w:rPr>
          <w:sz w:val="22"/>
          <w:szCs w:val="22"/>
        </w:rPr>
      </w:pPr>
      <w:r w:rsidRPr="00681CE2">
        <w:rPr>
          <w:sz w:val="22"/>
          <w:szCs w:val="22"/>
        </w:rPr>
        <w:t>The Pay Committee</w:t>
      </w:r>
      <w:r w:rsidR="001125B0" w:rsidRPr="00681CE2">
        <w:rPr>
          <w:sz w:val="22"/>
          <w:szCs w:val="22"/>
        </w:rPr>
        <w:t xml:space="preserve"> (committee </w:t>
      </w:r>
      <w:r w:rsidR="00E95745">
        <w:rPr>
          <w:sz w:val="22"/>
          <w:szCs w:val="22"/>
        </w:rPr>
        <w:t xml:space="preserve">normally </w:t>
      </w:r>
      <w:r w:rsidR="001125B0" w:rsidRPr="00681CE2">
        <w:rPr>
          <w:sz w:val="22"/>
          <w:szCs w:val="22"/>
        </w:rPr>
        <w:t>made up of three non-staff governors)</w:t>
      </w:r>
      <w:r w:rsidRPr="00681CE2">
        <w:rPr>
          <w:sz w:val="22"/>
          <w:szCs w:val="22"/>
        </w:rPr>
        <w:t xml:space="preserve"> </w:t>
      </w:r>
      <w:proofErr w:type="gramStart"/>
      <w:r w:rsidRPr="00681CE2">
        <w:rPr>
          <w:sz w:val="22"/>
          <w:szCs w:val="22"/>
        </w:rPr>
        <w:t>remit</w:t>
      </w:r>
      <w:proofErr w:type="gramEnd"/>
      <w:r w:rsidRPr="00681CE2">
        <w:rPr>
          <w:sz w:val="22"/>
          <w:szCs w:val="22"/>
        </w:rPr>
        <w:t xml:space="preserve"> is</w:t>
      </w:r>
      <w:r w:rsidR="0024423A">
        <w:rPr>
          <w:sz w:val="22"/>
          <w:szCs w:val="22"/>
        </w:rPr>
        <w:t xml:space="preserve"> to</w:t>
      </w:r>
      <w:r w:rsidRPr="00681CE2">
        <w:rPr>
          <w:sz w:val="22"/>
          <w:szCs w:val="22"/>
        </w:rPr>
        <w:t>:</w:t>
      </w:r>
    </w:p>
    <w:p w14:paraId="5372564C" w14:textId="7E1880B8" w:rsidR="006D38ED" w:rsidRPr="000C5D9E" w:rsidRDefault="00EF488D" w:rsidP="00D7058E">
      <w:pPr>
        <w:pStyle w:val="bullets1"/>
      </w:pPr>
      <w:r w:rsidRPr="000C5D9E">
        <w:t xml:space="preserve">consider the recommendations of the </w:t>
      </w:r>
      <w:r w:rsidR="0024423A">
        <w:t xml:space="preserve">appraiser / </w:t>
      </w:r>
      <w:r w:rsidR="00C57BD6">
        <w:t>H</w:t>
      </w:r>
      <w:r w:rsidRPr="000C5D9E">
        <w:t>eadteacher.</w:t>
      </w:r>
    </w:p>
    <w:p w14:paraId="646583EA" w14:textId="23F1242B" w:rsidR="006D38ED" w:rsidRPr="000C5D9E" w:rsidRDefault="00EF488D" w:rsidP="00D7058E">
      <w:pPr>
        <w:pStyle w:val="bullets1"/>
      </w:pPr>
      <w:r w:rsidRPr="000C5D9E">
        <w:t xml:space="preserve">fairly apply the criteria related to discretionary areas of pay, as identified within </w:t>
      </w:r>
      <w:r w:rsidR="003266DE" w:rsidRPr="000C5D9E">
        <w:t>this</w:t>
      </w:r>
      <w:r w:rsidRPr="000C5D9E">
        <w:t xml:space="preserve"> </w:t>
      </w:r>
      <w:r w:rsidR="003266DE" w:rsidRPr="000C5D9E">
        <w:t>policy</w:t>
      </w:r>
      <w:r w:rsidRPr="000C5D9E">
        <w:t>.</w:t>
      </w:r>
    </w:p>
    <w:p w14:paraId="25828DD6" w14:textId="75054216" w:rsidR="006D38ED" w:rsidRPr="000C5D9E" w:rsidRDefault="00EF488D" w:rsidP="00D7058E">
      <w:pPr>
        <w:pStyle w:val="bullets1"/>
      </w:pPr>
      <w:r w:rsidRPr="000C5D9E">
        <w:t>determine salary at the time of the annual review for all staff.</w:t>
      </w:r>
    </w:p>
    <w:p w14:paraId="1C881ED0" w14:textId="59BE7988" w:rsidR="00C66DA0" w:rsidRPr="000C5D9E" w:rsidRDefault="0024423A" w:rsidP="00D7058E">
      <w:pPr>
        <w:pStyle w:val="bullets1"/>
      </w:pPr>
      <w:r>
        <w:t>a</w:t>
      </w:r>
      <w:r w:rsidRPr="000C5D9E">
        <w:t xml:space="preserve">pprove </w:t>
      </w:r>
      <w:r w:rsidR="00C66DA0" w:rsidRPr="000C5D9E">
        <w:t>salaries and the award of performance pay in line with</w:t>
      </w:r>
      <w:r w:rsidR="003266DE" w:rsidRPr="000C5D9E">
        <w:t xml:space="preserve"> this</w:t>
      </w:r>
      <w:r w:rsidR="00C66DA0" w:rsidRPr="000C5D9E">
        <w:t xml:space="preserve"> policy.</w:t>
      </w:r>
    </w:p>
    <w:p w14:paraId="2D12E3C3" w14:textId="7B493929" w:rsidR="006D38ED" w:rsidRPr="000C5D9E" w:rsidRDefault="0024423A" w:rsidP="00D7058E">
      <w:pPr>
        <w:pStyle w:val="bullets1"/>
      </w:pPr>
      <w:r>
        <w:t>m</w:t>
      </w:r>
      <w:r w:rsidRPr="000C5D9E">
        <w:t xml:space="preserve">onitor </w:t>
      </w:r>
      <w:r w:rsidR="00C66DA0" w:rsidRPr="000C5D9E">
        <w:t xml:space="preserve">the outcome of pay decisions, including the extent to which different groups of teachers may progress at different rates and check processes operate fairly. </w:t>
      </w:r>
    </w:p>
    <w:p w14:paraId="48B86D48" w14:textId="2CB58CD5" w:rsidR="006D38ED" w:rsidRPr="000C5D9E" w:rsidRDefault="00EF488D" w:rsidP="00D7058E">
      <w:pPr>
        <w:pStyle w:val="bullets1"/>
      </w:pPr>
      <w:r w:rsidRPr="000C5D9E">
        <w:t xml:space="preserve">review job descriptions annually and where responsibility or accountability is increased, to reconsider the </w:t>
      </w:r>
      <w:r w:rsidR="0024423A">
        <w:t>pay</w:t>
      </w:r>
      <w:r w:rsidR="0024423A" w:rsidRPr="000C5D9E">
        <w:t xml:space="preserve"> </w:t>
      </w:r>
      <w:r w:rsidRPr="000C5D9E">
        <w:t xml:space="preserve">in accordance with the </w:t>
      </w:r>
      <w:r w:rsidR="0024423A">
        <w:t>Document</w:t>
      </w:r>
      <w:r w:rsidRPr="000C5D9E">
        <w:t>.</w:t>
      </w:r>
    </w:p>
    <w:p w14:paraId="66453AE5" w14:textId="4BE891EF" w:rsidR="006D38ED" w:rsidRPr="000C5D9E" w:rsidRDefault="00EF488D" w:rsidP="00D7058E">
      <w:pPr>
        <w:pStyle w:val="bullets1"/>
      </w:pPr>
      <w:r w:rsidRPr="000C5D9E">
        <w:t>ensure that statutory and contractual requirements are applied to all staff groups.</w:t>
      </w:r>
    </w:p>
    <w:p w14:paraId="08F157EF" w14:textId="34334D66" w:rsidR="006D38ED" w:rsidRPr="000C5D9E" w:rsidRDefault="00EF488D" w:rsidP="00D7058E">
      <w:pPr>
        <w:pStyle w:val="bullets1"/>
      </w:pPr>
      <w:r w:rsidRPr="000C5D9E">
        <w:t>ensure that adequate records of decisions are kept.</w:t>
      </w:r>
    </w:p>
    <w:p w14:paraId="62B15843" w14:textId="77777777" w:rsidR="00681CE2" w:rsidRDefault="00681CE2" w:rsidP="004E4D59">
      <w:pPr>
        <w:spacing w:before="0" w:after="0"/>
        <w:jc w:val="left"/>
        <w:rPr>
          <w:sz w:val="22"/>
          <w:szCs w:val="22"/>
        </w:rPr>
      </w:pPr>
    </w:p>
    <w:p w14:paraId="482E258D" w14:textId="3BB3BB4E" w:rsidR="006D38ED" w:rsidRDefault="00EF488D" w:rsidP="004E4D59">
      <w:pPr>
        <w:spacing w:before="0" w:after="0"/>
        <w:jc w:val="left"/>
        <w:rPr>
          <w:sz w:val="22"/>
          <w:szCs w:val="22"/>
        </w:rPr>
      </w:pPr>
      <w:r w:rsidRPr="000C5D9E">
        <w:rPr>
          <w:sz w:val="22"/>
          <w:szCs w:val="22"/>
        </w:rPr>
        <w:t xml:space="preserve">These responsibilities </w:t>
      </w:r>
      <w:r w:rsidR="003266DE" w:rsidRPr="000C5D9E">
        <w:rPr>
          <w:sz w:val="22"/>
          <w:szCs w:val="22"/>
        </w:rPr>
        <w:t>will</w:t>
      </w:r>
      <w:r w:rsidRPr="000C5D9E">
        <w:rPr>
          <w:sz w:val="22"/>
          <w:szCs w:val="22"/>
        </w:rPr>
        <w:t xml:space="preserve"> be exercised within the constraints of the school’s locally managed budget and in accordance with the school’s financial and improvement plans.</w:t>
      </w:r>
    </w:p>
    <w:p w14:paraId="734F27E0" w14:textId="77777777" w:rsidR="00DF1CC1" w:rsidRPr="000C5D9E" w:rsidRDefault="00DF1CC1" w:rsidP="004E4D59">
      <w:pPr>
        <w:spacing w:before="0" w:after="0"/>
        <w:jc w:val="left"/>
        <w:rPr>
          <w:sz w:val="22"/>
          <w:szCs w:val="22"/>
        </w:rPr>
      </w:pPr>
    </w:p>
    <w:p w14:paraId="3EB9A041" w14:textId="37A6EE67" w:rsidR="006D38ED" w:rsidRPr="00435418" w:rsidRDefault="00EF488D" w:rsidP="004E4D59">
      <w:pPr>
        <w:pStyle w:val="Heading2"/>
        <w:rPr>
          <w:color w:val="00B050"/>
        </w:rPr>
      </w:pPr>
      <w:bookmarkStart w:id="18" w:name="_Toc525127966"/>
      <w:r w:rsidRPr="00435418">
        <w:rPr>
          <w:color w:val="00B050"/>
        </w:rPr>
        <w:t>5.</w:t>
      </w:r>
      <w:r w:rsidRPr="00435418">
        <w:rPr>
          <w:color w:val="00B050"/>
        </w:rPr>
        <w:tab/>
        <w:t>Consultation</w:t>
      </w:r>
      <w:r w:rsidR="007262EF" w:rsidRPr="00435418">
        <w:rPr>
          <w:color w:val="00B050"/>
        </w:rPr>
        <w:t xml:space="preserve"> and Review of this Policy</w:t>
      </w:r>
      <w:bookmarkEnd w:id="18"/>
    </w:p>
    <w:p w14:paraId="1F1F4EFB" w14:textId="77777777" w:rsidR="00D91E32" w:rsidRDefault="00D91E32" w:rsidP="004E4D59">
      <w:pPr>
        <w:spacing w:before="0" w:after="0"/>
        <w:jc w:val="left"/>
        <w:rPr>
          <w:sz w:val="22"/>
          <w:szCs w:val="22"/>
        </w:rPr>
      </w:pPr>
    </w:p>
    <w:p w14:paraId="7245BC65" w14:textId="48A1CF5D" w:rsidR="006D38ED" w:rsidRPr="000C5D9E" w:rsidRDefault="00EF488D" w:rsidP="004E4D59">
      <w:pPr>
        <w:spacing w:before="0" w:after="0"/>
        <w:jc w:val="left"/>
        <w:rPr>
          <w:sz w:val="22"/>
          <w:szCs w:val="22"/>
        </w:rPr>
      </w:pPr>
      <w:r w:rsidRPr="000C5D9E">
        <w:rPr>
          <w:sz w:val="22"/>
          <w:szCs w:val="22"/>
        </w:rPr>
        <w:t xml:space="preserve">The </w:t>
      </w:r>
      <w:r w:rsidR="00362DE3">
        <w:rPr>
          <w:sz w:val="22"/>
          <w:szCs w:val="22"/>
        </w:rPr>
        <w:t>Governing Board</w:t>
      </w:r>
      <w:r w:rsidRPr="000C5D9E">
        <w:rPr>
          <w:sz w:val="22"/>
          <w:szCs w:val="22"/>
        </w:rPr>
        <w:t xml:space="preserve"> will share </w:t>
      </w:r>
      <w:r w:rsidR="00C942D7" w:rsidRPr="000C5D9E">
        <w:rPr>
          <w:sz w:val="22"/>
          <w:szCs w:val="22"/>
        </w:rPr>
        <w:t xml:space="preserve">this </w:t>
      </w:r>
      <w:r w:rsidRPr="000C5D9E">
        <w:rPr>
          <w:sz w:val="22"/>
          <w:szCs w:val="22"/>
        </w:rPr>
        <w:t xml:space="preserve">Pay Policy </w:t>
      </w:r>
      <w:r w:rsidR="00E31881" w:rsidRPr="000C5D9E">
        <w:rPr>
          <w:sz w:val="22"/>
          <w:szCs w:val="22"/>
        </w:rPr>
        <w:t xml:space="preserve">with staff. In </w:t>
      </w:r>
      <w:proofErr w:type="gramStart"/>
      <w:r w:rsidR="00E31881" w:rsidRPr="000C5D9E">
        <w:rPr>
          <w:sz w:val="22"/>
          <w:szCs w:val="22"/>
        </w:rPr>
        <w:t>addition</w:t>
      </w:r>
      <w:proofErr w:type="gramEnd"/>
      <w:r w:rsidR="00E31881" w:rsidRPr="000C5D9E">
        <w:rPr>
          <w:sz w:val="22"/>
          <w:szCs w:val="22"/>
        </w:rPr>
        <w:t xml:space="preserve"> t</w:t>
      </w:r>
      <w:r w:rsidRPr="000C5D9E">
        <w:rPr>
          <w:sz w:val="22"/>
          <w:szCs w:val="22"/>
        </w:rPr>
        <w:t>he Document will be circulated to all Govern</w:t>
      </w:r>
      <w:r w:rsidR="009C50A7">
        <w:rPr>
          <w:sz w:val="22"/>
          <w:szCs w:val="22"/>
        </w:rPr>
        <w:t xml:space="preserve">ors and any relevant parties e.g. </w:t>
      </w:r>
      <w:r w:rsidRPr="000C5D9E">
        <w:rPr>
          <w:sz w:val="22"/>
          <w:szCs w:val="22"/>
        </w:rPr>
        <w:t xml:space="preserve">Diocesan Board, the Clerk to the Governors and </w:t>
      </w:r>
      <w:r w:rsidR="00C942D7" w:rsidRPr="000C5D9E">
        <w:rPr>
          <w:sz w:val="22"/>
          <w:szCs w:val="22"/>
        </w:rPr>
        <w:t xml:space="preserve">the </w:t>
      </w:r>
      <w:r w:rsidRPr="000C5D9E">
        <w:rPr>
          <w:sz w:val="22"/>
          <w:szCs w:val="22"/>
        </w:rPr>
        <w:t>HR and Payroll provider</w:t>
      </w:r>
      <w:r w:rsidR="00D421AE">
        <w:rPr>
          <w:sz w:val="22"/>
          <w:szCs w:val="22"/>
        </w:rPr>
        <w:t>(</w:t>
      </w:r>
      <w:r w:rsidR="009C50A7">
        <w:rPr>
          <w:sz w:val="22"/>
          <w:szCs w:val="22"/>
        </w:rPr>
        <w:t>s</w:t>
      </w:r>
      <w:r w:rsidR="00D421AE">
        <w:rPr>
          <w:sz w:val="22"/>
          <w:szCs w:val="22"/>
        </w:rPr>
        <w:t>)</w:t>
      </w:r>
      <w:r w:rsidRPr="000C5D9E">
        <w:rPr>
          <w:sz w:val="22"/>
          <w:szCs w:val="22"/>
        </w:rPr>
        <w:t>.</w:t>
      </w:r>
    </w:p>
    <w:p w14:paraId="0F25C695" w14:textId="77777777" w:rsidR="00D91E32" w:rsidRDefault="00D91E32" w:rsidP="004E4D59">
      <w:pPr>
        <w:spacing w:before="0" w:after="0"/>
        <w:jc w:val="left"/>
        <w:rPr>
          <w:sz w:val="22"/>
          <w:szCs w:val="22"/>
        </w:rPr>
      </w:pPr>
    </w:p>
    <w:p w14:paraId="78596646" w14:textId="44FD515D" w:rsidR="006D38ED" w:rsidRDefault="00EF488D" w:rsidP="004E4D59">
      <w:pPr>
        <w:spacing w:before="0" w:after="0"/>
        <w:jc w:val="left"/>
        <w:rPr>
          <w:sz w:val="22"/>
          <w:szCs w:val="22"/>
        </w:rPr>
      </w:pPr>
      <w:r w:rsidRPr="000C5D9E">
        <w:rPr>
          <w:sz w:val="22"/>
          <w:szCs w:val="22"/>
        </w:rPr>
        <w:t xml:space="preserve">Any changes to individual conditions of employment </w:t>
      </w:r>
      <w:r w:rsidR="00C942D7" w:rsidRPr="000C5D9E">
        <w:rPr>
          <w:sz w:val="22"/>
          <w:szCs w:val="22"/>
        </w:rPr>
        <w:t xml:space="preserve">would </w:t>
      </w:r>
      <w:r w:rsidRPr="000C5D9E">
        <w:rPr>
          <w:sz w:val="22"/>
          <w:szCs w:val="22"/>
        </w:rPr>
        <w:t>be subject to the usual consultation process.</w:t>
      </w:r>
    </w:p>
    <w:p w14:paraId="35F75FC5" w14:textId="77777777" w:rsidR="007262EF" w:rsidRDefault="007262EF" w:rsidP="004E4D59">
      <w:pPr>
        <w:spacing w:before="0" w:after="0"/>
        <w:jc w:val="left"/>
        <w:rPr>
          <w:sz w:val="22"/>
          <w:szCs w:val="22"/>
        </w:rPr>
      </w:pPr>
    </w:p>
    <w:p w14:paraId="07251E54" w14:textId="0B4DB679" w:rsidR="006D38ED" w:rsidRPr="000C5D9E" w:rsidRDefault="00EF488D" w:rsidP="004E4D59">
      <w:pPr>
        <w:spacing w:before="0" w:after="0"/>
        <w:jc w:val="left"/>
        <w:rPr>
          <w:sz w:val="22"/>
          <w:szCs w:val="22"/>
        </w:rPr>
      </w:pPr>
      <w:r w:rsidRPr="000C5D9E">
        <w:rPr>
          <w:sz w:val="22"/>
          <w:szCs w:val="22"/>
        </w:rPr>
        <w:t xml:space="preserve">The policy will be reviewed at yearly intervals and in any event at the time a new School Teachers’ Pay and Conditions </w:t>
      </w:r>
      <w:r w:rsidR="0099546E">
        <w:rPr>
          <w:sz w:val="22"/>
          <w:szCs w:val="22"/>
        </w:rPr>
        <w:t>D</w:t>
      </w:r>
      <w:r w:rsidRPr="000C5D9E">
        <w:rPr>
          <w:sz w:val="22"/>
          <w:szCs w:val="22"/>
        </w:rPr>
        <w:t>ocument is issued.</w:t>
      </w:r>
    </w:p>
    <w:p w14:paraId="5265FB47" w14:textId="77777777" w:rsidR="00D91E32" w:rsidRDefault="00D91E32" w:rsidP="004E4D59">
      <w:pPr>
        <w:spacing w:before="0" w:after="0"/>
        <w:jc w:val="left"/>
        <w:rPr>
          <w:sz w:val="22"/>
          <w:szCs w:val="22"/>
        </w:rPr>
      </w:pPr>
    </w:p>
    <w:p w14:paraId="360926A0" w14:textId="3F5E0737" w:rsidR="006D38ED" w:rsidRPr="000C5D9E" w:rsidRDefault="00C66DA0" w:rsidP="004E4D59">
      <w:pPr>
        <w:spacing w:before="0" w:after="0"/>
        <w:jc w:val="left"/>
        <w:rPr>
          <w:sz w:val="22"/>
          <w:szCs w:val="22"/>
        </w:rPr>
      </w:pPr>
      <w:r w:rsidRPr="000C5D9E">
        <w:rPr>
          <w:sz w:val="22"/>
          <w:szCs w:val="22"/>
        </w:rPr>
        <w:t xml:space="preserve">The Pay Committee </w:t>
      </w:r>
      <w:r w:rsidR="00EF488D" w:rsidRPr="000C5D9E">
        <w:rPr>
          <w:sz w:val="22"/>
          <w:szCs w:val="22"/>
        </w:rPr>
        <w:t>will convene each year and review the policy to ensure compliance with any changes in the Document and the School Development Plan.</w:t>
      </w:r>
    </w:p>
    <w:p w14:paraId="2D65C0DD" w14:textId="77777777" w:rsidR="00D91E32" w:rsidRDefault="00D91E32" w:rsidP="004E4D59">
      <w:pPr>
        <w:spacing w:before="0" w:after="0"/>
        <w:jc w:val="left"/>
        <w:rPr>
          <w:sz w:val="22"/>
          <w:szCs w:val="22"/>
        </w:rPr>
      </w:pPr>
    </w:p>
    <w:p w14:paraId="181BA51D" w14:textId="2824A07F" w:rsidR="006D38ED" w:rsidRPr="00A02155" w:rsidRDefault="00EF488D" w:rsidP="004E4D59">
      <w:pPr>
        <w:spacing w:before="0" w:after="0"/>
        <w:jc w:val="left"/>
        <w:rPr>
          <w:b/>
          <w:sz w:val="22"/>
          <w:szCs w:val="22"/>
        </w:rPr>
      </w:pPr>
      <w:r w:rsidRPr="00A02155">
        <w:rPr>
          <w:b/>
          <w:sz w:val="22"/>
          <w:szCs w:val="22"/>
        </w:rPr>
        <w:t xml:space="preserve">Where the </w:t>
      </w:r>
      <w:r w:rsidR="00362DE3">
        <w:rPr>
          <w:b/>
          <w:sz w:val="22"/>
          <w:szCs w:val="22"/>
        </w:rPr>
        <w:t>Governing Board</w:t>
      </w:r>
      <w:r w:rsidRPr="00A02155">
        <w:rPr>
          <w:b/>
          <w:sz w:val="22"/>
          <w:szCs w:val="22"/>
        </w:rPr>
        <w:t xml:space="preserve"> wishes to deviate from this policy</w:t>
      </w:r>
      <w:r w:rsidR="00A02155">
        <w:rPr>
          <w:b/>
          <w:sz w:val="22"/>
          <w:szCs w:val="22"/>
        </w:rPr>
        <w:t xml:space="preserve"> or the options within it,</w:t>
      </w:r>
      <w:r w:rsidRPr="00A02155">
        <w:rPr>
          <w:b/>
          <w:sz w:val="22"/>
          <w:szCs w:val="22"/>
        </w:rPr>
        <w:t xml:space="preserve"> or adopt any other policy, the </w:t>
      </w:r>
      <w:r w:rsidR="00362DE3">
        <w:rPr>
          <w:b/>
          <w:sz w:val="22"/>
          <w:szCs w:val="22"/>
        </w:rPr>
        <w:t>Governing Board</w:t>
      </w:r>
      <w:r w:rsidRPr="00A02155">
        <w:rPr>
          <w:b/>
          <w:sz w:val="22"/>
          <w:szCs w:val="22"/>
        </w:rPr>
        <w:t xml:space="preserve"> </w:t>
      </w:r>
      <w:r w:rsidR="0079134F" w:rsidRPr="00A02155">
        <w:rPr>
          <w:b/>
          <w:sz w:val="22"/>
          <w:szCs w:val="22"/>
        </w:rPr>
        <w:t xml:space="preserve">will </w:t>
      </w:r>
      <w:r w:rsidRPr="00A02155">
        <w:rPr>
          <w:b/>
          <w:sz w:val="22"/>
          <w:szCs w:val="22"/>
        </w:rPr>
        <w:t xml:space="preserve">arrange consultation with </w:t>
      </w:r>
      <w:r w:rsidR="00BC012C" w:rsidRPr="00A02155">
        <w:rPr>
          <w:b/>
          <w:sz w:val="22"/>
          <w:szCs w:val="22"/>
        </w:rPr>
        <w:t xml:space="preserve">the </w:t>
      </w:r>
      <w:r w:rsidRPr="00A02155">
        <w:rPr>
          <w:b/>
          <w:sz w:val="22"/>
          <w:szCs w:val="22"/>
        </w:rPr>
        <w:t>recognised trade unions.</w:t>
      </w:r>
    </w:p>
    <w:p w14:paraId="503E608C" w14:textId="294E6102" w:rsidR="00D91E32" w:rsidRPr="000C5D9E" w:rsidRDefault="00D91E32" w:rsidP="004E4D59">
      <w:pPr>
        <w:overflowPunct w:val="0"/>
        <w:autoSpaceDE w:val="0"/>
        <w:autoSpaceDN w:val="0"/>
        <w:adjustRightInd w:val="0"/>
        <w:spacing w:before="0" w:after="0"/>
        <w:jc w:val="left"/>
        <w:textAlignment w:val="baseline"/>
        <w:rPr>
          <w:sz w:val="22"/>
          <w:szCs w:val="22"/>
        </w:rPr>
      </w:pPr>
    </w:p>
    <w:p w14:paraId="025A8605" w14:textId="3DFD3DD0" w:rsidR="006D38ED" w:rsidRPr="00435418" w:rsidRDefault="007262EF" w:rsidP="004E4D59">
      <w:pPr>
        <w:pStyle w:val="Heading2"/>
        <w:rPr>
          <w:color w:val="00B050"/>
        </w:rPr>
      </w:pPr>
      <w:bookmarkStart w:id="19" w:name="_Toc525127967"/>
      <w:r w:rsidRPr="00435418">
        <w:rPr>
          <w:color w:val="00B050"/>
        </w:rPr>
        <w:t>6</w:t>
      </w:r>
      <w:r w:rsidR="00EF488D" w:rsidRPr="00435418">
        <w:rPr>
          <w:color w:val="00B050"/>
        </w:rPr>
        <w:t>.</w:t>
      </w:r>
      <w:r w:rsidR="00EF488D" w:rsidRPr="00435418">
        <w:rPr>
          <w:color w:val="00B050"/>
        </w:rPr>
        <w:tab/>
        <w:t>Equality</w:t>
      </w:r>
      <w:bookmarkEnd w:id="19"/>
      <w:r w:rsidR="00EF488D" w:rsidRPr="00435418">
        <w:rPr>
          <w:color w:val="00B050"/>
        </w:rPr>
        <w:t xml:space="preserve"> </w:t>
      </w:r>
    </w:p>
    <w:p w14:paraId="65987251" w14:textId="77777777" w:rsidR="00D91E32" w:rsidRDefault="00D91E32" w:rsidP="004E4D59">
      <w:pPr>
        <w:tabs>
          <w:tab w:val="left" w:pos="851"/>
        </w:tabs>
        <w:overflowPunct w:val="0"/>
        <w:autoSpaceDE w:val="0"/>
        <w:autoSpaceDN w:val="0"/>
        <w:adjustRightInd w:val="0"/>
        <w:spacing w:before="0" w:after="0"/>
        <w:jc w:val="left"/>
        <w:textAlignment w:val="baseline"/>
        <w:rPr>
          <w:sz w:val="22"/>
          <w:szCs w:val="22"/>
        </w:rPr>
      </w:pPr>
    </w:p>
    <w:p w14:paraId="65D41FCB" w14:textId="3F2EDE19" w:rsidR="006D38ED" w:rsidRDefault="0099546E" w:rsidP="004E4D59">
      <w:pPr>
        <w:tabs>
          <w:tab w:val="left" w:pos="851"/>
        </w:tabs>
        <w:overflowPunct w:val="0"/>
        <w:autoSpaceDE w:val="0"/>
        <w:autoSpaceDN w:val="0"/>
        <w:adjustRightInd w:val="0"/>
        <w:spacing w:before="0" w:after="0"/>
        <w:jc w:val="left"/>
        <w:textAlignment w:val="baseline"/>
        <w:rPr>
          <w:sz w:val="22"/>
          <w:szCs w:val="22"/>
        </w:rPr>
      </w:pPr>
      <w:r>
        <w:rPr>
          <w:sz w:val="22"/>
          <w:szCs w:val="22"/>
        </w:rPr>
        <w:t>The school</w:t>
      </w:r>
      <w:r w:rsidR="00EF488D" w:rsidRPr="000C5D9E">
        <w:rPr>
          <w:sz w:val="22"/>
          <w:szCs w:val="22"/>
        </w:rPr>
        <w:t xml:space="preserve"> will ensure that its processes are open, </w:t>
      </w:r>
      <w:proofErr w:type="gramStart"/>
      <w:r w:rsidR="00EF488D" w:rsidRPr="000C5D9E">
        <w:rPr>
          <w:sz w:val="22"/>
          <w:szCs w:val="22"/>
        </w:rPr>
        <w:t>transparent</w:t>
      </w:r>
      <w:proofErr w:type="gramEnd"/>
      <w:r w:rsidR="00EF488D" w:rsidRPr="000C5D9E">
        <w:rPr>
          <w:sz w:val="22"/>
          <w:szCs w:val="22"/>
        </w:rPr>
        <w:t xml:space="preserve"> and fair.  All decisions will be objectively justified.  Adjustments will be made to take account of special circumstances, e.g. an absence on maternity or long-term sick leave.  The exact adjustments will be made on a case-by-case basis, depending on the individual teacher’s circumstances and the school’s circumstances.</w:t>
      </w:r>
    </w:p>
    <w:p w14:paraId="1AEB2457" w14:textId="77777777" w:rsidR="00D91E32" w:rsidRPr="000C5D9E" w:rsidRDefault="00D91E32" w:rsidP="004E4D59">
      <w:pPr>
        <w:tabs>
          <w:tab w:val="left" w:pos="851"/>
        </w:tabs>
        <w:overflowPunct w:val="0"/>
        <w:autoSpaceDE w:val="0"/>
        <w:autoSpaceDN w:val="0"/>
        <w:adjustRightInd w:val="0"/>
        <w:spacing w:before="0" w:after="0"/>
        <w:jc w:val="left"/>
        <w:textAlignment w:val="baseline"/>
        <w:rPr>
          <w:sz w:val="22"/>
          <w:szCs w:val="22"/>
        </w:rPr>
      </w:pPr>
    </w:p>
    <w:p w14:paraId="15D48E82" w14:textId="040B3D34" w:rsidR="006D38ED" w:rsidRPr="000C5D9E" w:rsidRDefault="003A7FD7" w:rsidP="004E4D59">
      <w:pPr>
        <w:tabs>
          <w:tab w:val="left" w:pos="851"/>
        </w:tabs>
        <w:overflowPunct w:val="0"/>
        <w:autoSpaceDE w:val="0"/>
        <w:autoSpaceDN w:val="0"/>
        <w:adjustRightInd w:val="0"/>
        <w:spacing w:before="0" w:after="0"/>
        <w:jc w:val="left"/>
        <w:textAlignment w:val="baseline"/>
        <w:rPr>
          <w:sz w:val="22"/>
          <w:szCs w:val="22"/>
        </w:rPr>
      </w:pPr>
      <w:r>
        <w:rPr>
          <w:sz w:val="22"/>
          <w:szCs w:val="22"/>
        </w:rPr>
        <w:t>We</w:t>
      </w:r>
      <w:r w:rsidR="00EF488D" w:rsidRPr="000C5D9E">
        <w:rPr>
          <w:sz w:val="22"/>
          <w:szCs w:val="22"/>
        </w:rPr>
        <w:t xml:space="preserve"> will comply with relevant equalities legislation</w:t>
      </w:r>
      <w:r w:rsidR="00D91E32">
        <w:rPr>
          <w:sz w:val="22"/>
          <w:szCs w:val="22"/>
        </w:rPr>
        <w:t xml:space="preserve"> including</w:t>
      </w:r>
      <w:r w:rsidR="00EF488D" w:rsidRPr="000C5D9E">
        <w:rPr>
          <w:sz w:val="22"/>
          <w:szCs w:val="22"/>
        </w:rPr>
        <w:t xml:space="preserve">:  </w:t>
      </w:r>
    </w:p>
    <w:p w14:paraId="166BE0F4" w14:textId="334B15A1" w:rsidR="006D38ED" w:rsidRPr="000C5D9E" w:rsidRDefault="00EF488D" w:rsidP="00630128">
      <w:pPr>
        <w:pStyle w:val="bullets1"/>
      </w:pPr>
      <w:r w:rsidRPr="000C5D9E">
        <w:t>Employment Relations Act 1999</w:t>
      </w:r>
    </w:p>
    <w:p w14:paraId="43A1AE4F" w14:textId="4B545F40" w:rsidR="006D38ED" w:rsidRPr="000C5D9E" w:rsidRDefault="00EF488D" w:rsidP="00630128">
      <w:pPr>
        <w:pStyle w:val="bullets1"/>
      </w:pPr>
      <w:r w:rsidRPr="000C5D9E">
        <w:t>Equality Act 2010</w:t>
      </w:r>
    </w:p>
    <w:p w14:paraId="63B2CF8F" w14:textId="0E6FA82A" w:rsidR="006D38ED" w:rsidRPr="000C5D9E" w:rsidRDefault="00EF488D" w:rsidP="00630128">
      <w:pPr>
        <w:pStyle w:val="bullets1"/>
      </w:pPr>
      <w:r w:rsidRPr="000C5D9E">
        <w:t xml:space="preserve">The Part-time Workers (Prevention of Less Favourable </w:t>
      </w:r>
      <w:proofErr w:type="gramStart"/>
      <w:r w:rsidRPr="000C5D9E">
        <w:t xml:space="preserve">Treatment)   </w:t>
      </w:r>
      <w:proofErr w:type="gramEnd"/>
      <w:r w:rsidRPr="000C5D9E">
        <w:t>Regulations 2000</w:t>
      </w:r>
    </w:p>
    <w:p w14:paraId="5DD17BC3" w14:textId="4E240FEC" w:rsidR="006D38ED" w:rsidRPr="000C5D9E" w:rsidRDefault="00EF488D" w:rsidP="00630128">
      <w:pPr>
        <w:pStyle w:val="bullets1"/>
      </w:pPr>
      <w:r w:rsidRPr="000C5D9E">
        <w:t>The Fixed-term Employees (Prevention o</w:t>
      </w:r>
      <w:r w:rsidR="0099546E">
        <w:t xml:space="preserve">f Less Favourable Treatment) </w:t>
      </w:r>
      <w:r w:rsidRPr="000C5D9E">
        <w:t>Regulations 2002</w:t>
      </w:r>
    </w:p>
    <w:p w14:paraId="101AF885" w14:textId="4EE047F5" w:rsidR="00D91E32" w:rsidRDefault="00D91E32" w:rsidP="004E4D59">
      <w:pPr>
        <w:tabs>
          <w:tab w:val="left" w:pos="851"/>
        </w:tabs>
        <w:overflowPunct w:val="0"/>
        <w:autoSpaceDE w:val="0"/>
        <w:autoSpaceDN w:val="0"/>
        <w:adjustRightInd w:val="0"/>
        <w:spacing w:before="0" w:after="0"/>
        <w:jc w:val="left"/>
        <w:textAlignment w:val="baseline"/>
        <w:rPr>
          <w:sz w:val="22"/>
          <w:szCs w:val="22"/>
        </w:rPr>
      </w:pPr>
    </w:p>
    <w:p w14:paraId="4F3E780E" w14:textId="4A8CB13E" w:rsidR="006D38ED" w:rsidRPr="00BB603F" w:rsidRDefault="003A7FD7" w:rsidP="004E4D59">
      <w:pPr>
        <w:tabs>
          <w:tab w:val="left" w:pos="851"/>
        </w:tabs>
        <w:overflowPunct w:val="0"/>
        <w:autoSpaceDE w:val="0"/>
        <w:autoSpaceDN w:val="0"/>
        <w:adjustRightInd w:val="0"/>
        <w:spacing w:before="0" w:after="0"/>
        <w:jc w:val="left"/>
        <w:textAlignment w:val="baseline"/>
        <w:rPr>
          <w:sz w:val="22"/>
          <w:szCs w:val="22"/>
        </w:rPr>
      </w:pPr>
      <w:r w:rsidRPr="00BB603F">
        <w:rPr>
          <w:sz w:val="22"/>
          <w:szCs w:val="22"/>
        </w:rPr>
        <w:t>We</w:t>
      </w:r>
      <w:r w:rsidR="00EF488D" w:rsidRPr="00BB603F">
        <w:rPr>
          <w:sz w:val="22"/>
          <w:szCs w:val="22"/>
        </w:rPr>
        <w:t xml:space="preserve"> will promote equality in all </w:t>
      </w:r>
      <w:r w:rsidR="00C40939" w:rsidRPr="00BB603F">
        <w:rPr>
          <w:sz w:val="22"/>
          <w:szCs w:val="22"/>
        </w:rPr>
        <w:t>matters related to pay.</w:t>
      </w:r>
      <w:r w:rsidR="00E01D78" w:rsidRPr="00BB603F">
        <w:rPr>
          <w:sz w:val="22"/>
          <w:szCs w:val="22"/>
        </w:rPr>
        <w:t xml:space="preserve"> </w:t>
      </w:r>
      <w:r w:rsidR="0079134F" w:rsidRPr="00BB603F">
        <w:rPr>
          <w:sz w:val="22"/>
          <w:szCs w:val="22"/>
        </w:rPr>
        <w:t xml:space="preserve">Refer to the </w:t>
      </w:r>
      <w:r w:rsidR="00E83394" w:rsidRPr="00BB603F">
        <w:rPr>
          <w:sz w:val="22"/>
          <w:szCs w:val="22"/>
        </w:rPr>
        <w:t>Equality Act Guidance for Schools on the MKC website.</w:t>
      </w:r>
    </w:p>
    <w:p w14:paraId="75BCBD63" w14:textId="77777777" w:rsidR="00D91E32" w:rsidRPr="000C5D9E" w:rsidRDefault="00D91E32" w:rsidP="004E4D59">
      <w:pPr>
        <w:tabs>
          <w:tab w:val="left" w:pos="851"/>
        </w:tabs>
        <w:overflowPunct w:val="0"/>
        <w:autoSpaceDE w:val="0"/>
        <w:autoSpaceDN w:val="0"/>
        <w:adjustRightInd w:val="0"/>
        <w:spacing w:before="0" w:after="0"/>
        <w:jc w:val="left"/>
        <w:textAlignment w:val="baseline"/>
        <w:rPr>
          <w:sz w:val="22"/>
          <w:szCs w:val="22"/>
        </w:rPr>
      </w:pPr>
    </w:p>
    <w:p w14:paraId="2A90842F" w14:textId="3791DEA6" w:rsidR="006D38ED" w:rsidRDefault="00EF488D" w:rsidP="004E4D59">
      <w:pPr>
        <w:spacing w:before="0" w:after="0"/>
        <w:jc w:val="left"/>
        <w:rPr>
          <w:sz w:val="22"/>
          <w:szCs w:val="22"/>
        </w:rPr>
      </w:pPr>
      <w:r w:rsidRPr="000C5D9E">
        <w:rPr>
          <w:sz w:val="22"/>
          <w:szCs w:val="22"/>
        </w:rPr>
        <w:t xml:space="preserve">The Pay Committee will take all reasonable steps to ensure that any decision made about pay does not give rise to </w:t>
      </w:r>
      <w:r w:rsidR="00C40939">
        <w:rPr>
          <w:sz w:val="22"/>
          <w:szCs w:val="22"/>
        </w:rPr>
        <w:t>cause for complaint</w:t>
      </w:r>
      <w:r w:rsidR="00C40939" w:rsidRPr="000C5D9E">
        <w:rPr>
          <w:sz w:val="22"/>
          <w:szCs w:val="22"/>
        </w:rPr>
        <w:t xml:space="preserve"> </w:t>
      </w:r>
      <w:r w:rsidRPr="000C5D9E">
        <w:rPr>
          <w:sz w:val="22"/>
          <w:szCs w:val="22"/>
        </w:rPr>
        <w:t>under any legislation including equality legislation and the treatment of those on part-time or fixed term contracts.</w:t>
      </w:r>
    </w:p>
    <w:p w14:paraId="0C0BE7FC" w14:textId="6D1470DE" w:rsidR="0048440A" w:rsidRPr="00435418" w:rsidRDefault="0048440A" w:rsidP="004E4D59">
      <w:pPr>
        <w:spacing w:before="0" w:after="0"/>
        <w:jc w:val="left"/>
        <w:rPr>
          <w:color w:val="00B050"/>
          <w:sz w:val="22"/>
          <w:szCs w:val="22"/>
        </w:rPr>
      </w:pPr>
    </w:p>
    <w:p w14:paraId="3FCF5E20" w14:textId="15F6F38C" w:rsidR="006D38ED" w:rsidRPr="00435418" w:rsidRDefault="007262EF" w:rsidP="004E4D59">
      <w:pPr>
        <w:pStyle w:val="Heading2"/>
        <w:rPr>
          <w:color w:val="00B050"/>
        </w:rPr>
      </w:pPr>
      <w:bookmarkStart w:id="20" w:name="_Toc525127968"/>
      <w:r w:rsidRPr="00435418">
        <w:rPr>
          <w:color w:val="00B050"/>
        </w:rPr>
        <w:t>7</w:t>
      </w:r>
      <w:r w:rsidR="00EF488D" w:rsidRPr="00435418">
        <w:rPr>
          <w:color w:val="00B050"/>
        </w:rPr>
        <w:t>.</w:t>
      </w:r>
      <w:r w:rsidR="00EF488D" w:rsidRPr="00435418">
        <w:rPr>
          <w:color w:val="00B050"/>
        </w:rPr>
        <w:tab/>
        <w:t>Job descriptions and person specifications</w:t>
      </w:r>
      <w:bookmarkEnd w:id="20"/>
    </w:p>
    <w:p w14:paraId="43F7560B" w14:textId="77777777" w:rsidR="00B312D6" w:rsidRDefault="00B312D6" w:rsidP="004E4D59">
      <w:pPr>
        <w:tabs>
          <w:tab w:val="left" w:pos="851"/>
        </w:tabs>
        <w:overflowPunct w:val="0"/>
        <w:autoSpaceDE w:val="0"/>
        <w:autoSpaceDN w:val="0"/>
        <w:adjustRightInd w:val="0"/>
        <w:spacing w:before="0" w:after="0"/>
        <w:jc w:val="left"/>
        <w:textAlignment w:val="baseline"/>
        <w:rPr>
          <w:sz w:val="22"/>
          <w:szCs w:val="22"/>
        </w:rPr>
      </w:pPr>
    </w:p>
    <w:p w14:paraId="115AD894" w14:textId="39DBE51D" w:rsidR="000B1130" w:rsidRDefault="007262EF" w:rsidP="004E4D59">
      <w:pPr>
        <w:tabs>
          <w:tab w:val="left" w:pos="851"/>
        </w:tabs>
        <w:overflowPunct w:val="0"/>
        <w:autoSpaceDE w:val="0"/>
        <w:autoSpaceDN w:val="0"/>
        <w:adjustRightInd w:val="0"/>
        <w:spacing w:before="0" w:after="0"/>
        <w:jc w:val="left"/>
        <w:textAlignment w:val="baseline"/>
        <w:rPr>
          <w:sz w:val="22"/>
          <w:szCs w:val="22"/>
        </w:rPr>
      </w:pPr>
      <w:r>
        <w:rPr>
          <w:sz w:val="22"/>
          <w:szCs w:val="22"/>
        </w:rPr>
        <w:t>The school will provide a</w:t>
      </w:r>
      <w:r w:rsidR="00EF488D" w:rsidRPr="000C5D9E">
        <w:rPr>
          <w:sz w:val="22"/>
          <w:szCs w:val="22"/>
        </w:rPr>
        <w:t xml:space="preserve"> job description to each </w:t>
      </w:r>
      <w:r>
        <w:rPr>
          <w:sz w:val="22"/>
          <w:szCs w:val="22"/>
        </w:rPr>
        <w:t>teacher</w:t>
      </w:r>
      <w:r w:rsidR="00E94A3C">
        <w:rPr>
          <w:sz w:val="22"/>
          <w:szCs w:val="22"/>
        </w:rPr>
        <w:t xml:space="preserve"> and will identify key areas of responsibility</w:t>
      </w:r>
      <w:r w:rsidR="00EF488D" w:rsidRPr="000C5D9E">
        <w:rPr>
          <w:sz w:val="22"/>
          <w:szCs w:val="22"/>
        </w:rPr>
        <w:t>.  Job descriptions may be reviewed from time to time,</w:t>
      </w:r>
      <w:r w:rsidR="00E94A3C">
        <w:rPr>
          <w:sz w:val="22"/>
          <w:szCs w:val="22"/>
        </w:rPr>
        <w:t xml:space="preserve"> </w:t>
      </w:r>
      <w:r w:rsidR="00EF488D" w:rsidRPr="000C5D9E">
        <w:rPr>
          <w:sz w:val="22"/>
          <w:szCs w:val="22"/>
        </w:rPr>
        <w:t xml:space="preserve">in consultation with the individual employee concerned, </w:t>
      </w:r>
      <w:proofErr w:type="gramStart"/>
      <w:r w:rsidR="00EF488D" w:rsidRPr="000C5D9E">
        <w:rPr>
          <w:sz w:val="22"/>
          <w:szCs w:val="22"/>
        </w:rPr>
        <w:t>in order</w:t>
      </w:r>
      <w:r w:rsidR="00E94A3C">
        <w:rPr>
          <w:sz w:val="22"/>
          <w:szCs w:val="22"/>
        </w:rPr>
        <w:t xml:space="preserve"> to</w:t>
      </w:r>
      <w:proofErr w:type="gramEnd"/>
      <w:r w:rsidR="00E94A3C">
        <w:rPr>
          <w:sz w:val="22"/>
          <w:szCs w:val="22"/>
        </w:rPr>
        <w:t xml:space="preserve"> make reasonable changes in </w:t>
      </w:r>
      <w:r w:rsidR="00EF488D" w:rsidRPr="000C5D9E">
        <w:rPr>
          <w:sz w:val="22"/>
          <w:szCs w:val="22"/>
        </w:rPr>
        <w:t>light of the</w:t>
      </w:r>
      <w:r w:rsidR="00E94A3C">
        <w:rPr>
          <w:sz w:val="22"/>
          <w:szCs w:val="22"/>
        </w:rPr>
        <w:t xml:space="preserve"> changing needs of the school. </w:t>
      </w:r>
      <w:r w:rsidR="009B52E5">
        <w:rPr>
          <w:sz w:val="22"/>
          <w:szCs w:val="22"/>
        </w:rPr>
        <w:t>J</w:t>
      </w:r>
      <w:r w:rsidR="00EF488D" w:rsidRPr="000C5D9E">
        <w:rPr>
          <w:sz w:val="22"/>
          <w:szCs w:val="22"/>
        </w:rPr>
        <w:t xml:space="preserve">ob descriptions </w:t>
      </w:r>
      <w:r w:rsidR="009B52E5">
        <w:rPr>
          <w:sz w:val="22"/>
          <w:szCs w:val="22"/>
        </w:rPr>
        <w:t>may</w:t>
      </w:r>
      <w:r w:rsidR="009B52E5" w:rsidRPr="000C5D9E">
        <w:rPr>
          <w:sz w:val="22"/>
          <w:szCs w:val="22"/>
        </w:rPr>
        <w:t xml:space="preserve"> </w:t>
      </w:r>
      <w:r w:rsidR="00E94A3C">
        <w:rPr>
          <w:sz w:val="22"/>
          <w:szCs w:val="22"/>
        </w:rPr>
        <w:t xml:space="preserve">also </w:t>
      </w:r>
      <w:r w:rsidR="00EF488D" w:rsidRPr="000C5D9E">
        <w:rPr>
          <w:sz w:val="22"/>
          <w:szCs w:val="22"/>
        </w:rPr>
        <w:t>be reviewed annually as part of the appraisal process.</w:t>
      </w:r>
    </w:p>
    <w:p w14:paraId="5DAAFFC8" w14:textId="77777777" w:rsidR="00E64A6C" w:rsidRDefault="00E64A6C" w:rsidP="004E4D59">
      <w:pPr>
        <w:tabs>
          <w:tab w:val="left" w:pos="851"/>
        </w:tabs>
        <w:overflowPunct w:val="0"/>
        <w:autoSpaceDE w:val="0"/>
        <w:autoSpaceDN w:val="0"/>
        <w:adjustRightInd w:val="0"/>
        <w:spacing w:before="0" w:after="0"/>
        <w:jc w:val="left"/>
        <w:textAlignment w:val="baseline"/>
        <w:rPr>
          <w:sz w:val="22"/>
          <w:szCs w:val="22"/>
        </w:rPr>
      </w:pPr>
    </w:p>
    <w:p w14:paraId="656AE0C6" w14:textId="762DD3FD" w:rsidR="00E64A6C" w:rsidRDefault="00E64A6C" w:rsidP="00E64A6C">
      <w:pPr>
        <w:tabs>
          <w:tab w:val="left" w:pos="851"/>
        </w:tabs>
        <w:overflowPunct w:val="0"/>
        <w:autoSpaceDE w:val="0"/>
        <w:autoSpaceDN w:val="0"/>
        <w:adjustRightInd w:val="0"/>
        <w:spacing w:before="0" w:after="0"/>
        <w:jc w:val="left"/>
        <w:textAlignment w:val="baseline"/>
        <w:rPr>
          <w:sz w:val="22"/>
          <w:szCs w:val="22"/>
        </w:rPr>
      </w:pPr>
      <w:r>
        <w:rPr>
          <w:sz w:val="22"/>
          <w:szCs w:val="22"/>
        </w:rPr>
        <w:t>Should there be any changes; a revised job description will be provided to the teacher.</w:t>
      </w:r>
    </w:p>
    <w:p w14:paraId="464FBDD1" w14:textId="77777777" w:rsidR="00C30E1E" w:rsidRPr="000C5D9E" w:rsidRDefault="00C30E1E" w:rsidP="004E4D59">
      <w:pPr>
        <w:tabs>
          <w:tab w:val="left" w:pos="851"/>
        </w:tabs>
        <w:overflowPunct w:val="0"/>
        <w:autoSpaceDE w:val="0"/>
        <w:autoSpaceDN w:val="0"/>
        <w:adjustRightInd w:val="0"/>
        <w:spacing w:before="0" w:after="0"/>
        <w:jc w:val="left"/>
        <w:textAlignment w:val="baseline"/>
        <w:rPr>
          <w:sz w:val="22"/>
          <w:szCs w:val="22"/>
        </w:rPr>
      </w:pPr>
    </w:p>
    <w:p w14:paraId="65336F45" w14:textId="31BB2FEC" w:rsidR="006D38ED" w:rsidRPr="00435418" w:rsidRDefault="007262EF" w:rsidP="004E4D59">
      <w:pPr>
        <w:pStyle w:val="Heading2"/>
        <w:rPr>
          <w:color w:val="00B050"/>
        </w:rPr>
      </w:pPr>
      <w:bookmarkStart w:id="21" w:name="_Toc525127969"/>
      <w:r w:rsidRPr="00435418">
        <w:rPr>
          <w:color w:val="00B050"/>
        </w:rPr>
        <w:t>8</w:t>
      </w:r>
      <w:r w:rsidR="00EF488D" w:rsidRPr="00435418">
        <w:rPr>
          <w:color w:val="00B050"/>
        </w:rPr>
        <w:t>.</w:t>
      </w:r>
      <w:r w:rsidR="00EF488D" w:rsidRPr="00435418">
        <w:rPr>
          <w:color w:val="00B050"/>
        </w:rPr>
        <w:tab/>
        <w:t>Pay relativity</w:t>
      </w:r>
      <w:bookmarkEnd w:id="21"/>
    </w:p>
    <w:p w14:paraId="56C4BA44" w14:textId="77777777" w:rsidR="00F87CA0" w:rsidRDefault="00F87CA0" w:rsidP="004E4D59">
      <w:pPr>
        <w:spacing w:before="0" w:after="0"/>
        <w:jc w:val="left"/>
        <w:rPr>
          <w:sz w:val="22"/>
          <w:szCs w:val="22"/>
        </w:rPr>
      </w:pPr>
    </w:p>
    <w:p w14:paraId="01408B2D" w14:textId="1B741A85" w:rsidR="006D38ED" w:rsidRDefault="00EF488D" w:rsidP="004E4D59">
      <w:pPr>
        <w:spacing w:before="0" w:after="0"/>
        <w:jc w:val="left"/>
        <w:rPr>
          <w:sz w:val="22"/>
          <w:szCs w:val="22"/>
        </w:rPr>
      </w:pPr>
      <w:r w:rsidRPr="000C5D9E">
        <w:rPr>
          <w:sz w:val="22"/>
          <w:szCs w:val="22"/>
        </w:rPr>
        <w:t xml:space="preserve">The </w:t>
      </w:r>
      <w:r w:rsidR="00362DE3">
        <w:rPr>
          <w:sz w:val="22"/>
          <w:szCs w:val="22"/>
        </w:rPr>
        <w:t>Governing Board</w:t>
      </w:r>
      <w:r w:rsidRPr="000C5D9E">
        <w:rPr>
          <w:sz w:val="22"/>
          <w:szCs w:val="22"/>
        </w:rPr>
        <w:t xml:space="preserve"> will ensure that </w:t>
      </w:r>
      <w:r w:rsidR="0079134F" w:rsidRPr="000C5D9E">
        <w:rPr>
          <w:sz w:val="22"/>
          <w:szCs w:val="22"/>
        </w:rPr>
        <w:t>a</w:t>
      </w:r>
      <w:r w:rsidRPr="000C5D9E">
        <w:rPr>
          <w:sz w:val="22"/>
          <w:szCs w:val="22"/>
        </w:rPr>
        <w:t xml:space="preserve">ppropriate differentials </w:t>
      </w:r>
      <w:r w:rsidR="00F87CA0">
        <w:rPr>
          <w:sz w:val="22"/>
          <w:szCs w:val="22"/>
        </w:rPr>
        <w:t>in pay are</w:t>
      </w:r>
      <w:r w:rsidRPr="000C5D9E">
        <w:rPr>
          <w:sz w:val="22"/>
          <w:szCs w:val="22"/>
        </w:rPr>
        <w:t xml:space="preserve"> created and maintained, following </w:t>
      </w:r>
      <w:proofErr w:type="gramStart"/>
      <w:r w:rsidRPr="000C5D9E">
        <w:rPr>
          <w:sz w:val="22"/>
          <w:szCs w:val="22"/>
        </w:rPr>
        <w:t>guidelines</w:t>
      </w:r>
      <w:proofErr w:type="gramEnd"/>
      <w:r w:rsidRPr="000C5D9E">
        <w:rPr>
          <w:sz w:val="22"/>
          <w:szCs w:val="22"/>
        </w:rPr>
        <w:t xml:space="preserve"> and recognising accountability, job size and the need to recruit, retain and motivate sufficient employees of the required quality at all levels.</w:t>
      </w:r>
    </w:p>
    <w:p w14:paraId="7C31DC67" w14:textId="77777777" w:rsidR="00C30E1E" w:rsidRPr="000C5D9E" w:rsidRDefault="00C30E1E" w:rsidP="004E4D59">
      <w:pPr>
        <w:spacing w:before="0" w:after="0"/>
        <w:jc w:val="left"/>
        <w:rPr>
          <w:sz w:val="22"/>
          <w:szCs w:val="22"/>
        </w:rPr>
      </w:pPr>
    </w:p>
    <w:p w14:paraId="24280069" w14:textId="2D8B3C93" w:rsidR="006D38ED" w:rsidRPr="00435418" w:rsidRDefault="007262EF" w:rsidP="004E4D59">
      <w:pPr>
        <w:pStyle w:val="Heading2"/>
        <w:rPr>
          <w:color w:val="00B050"/>
        </w:rPr>
      </w:pPr>
      <w:bookmarkStart w:id="22" w:name="_Toc525127970"/>
      <w:r w:rsidRPr="00435418">
        <w:rPr>
          <w:color w:val="00B050"/>
        </w:rPr>
        <w:t>9</w:t>
      </w:r>
      <w:r w:rsidR="00EF488D" w:rsidRPr="00435418">
        <w:rPr>
          <w:color w:val="00B050"/>
        </w:rPr>
        <w:t>.</w:t>
      </w:r>
      <w:r w:rsidR="00EF488D" w:rsidRPr="00435418">
        <w:rPr>
          <w:color w:val="00B050"/>
        </w:rPr>
        <w:tab/>
        <w:t>Records</w:t>
      </w:r>
      <w:bookmarkEnd w:id="22"/>
    </w:p>
    <w:p w14:paraId="62760D41" w14:textId="77777777" w:rsidR="00F87CA0" w:rsidRDefault="00F87CA0" w:rsidP="004E4D59">
      <w:pPr>
        <w:spacing w:before="0" w:after="0"/>
        <w:jc w:val="left"/>
        <w:rPr>
          <w:sz w:val="22"/>
          <w:szCs w:val="22"/>
        </w:rPr>
      </w:pPr>
    </w:p>
    <w:p w14:paraId="2DA4856D" w14:textId="40FD8FC3" w:rsidR="006D38ED" w:rsidRDefault="00EF488D" w:rsidP="004E4D59">
      <w:pPr>
        <w:spacing w:before="0" w:after="0"/>
        <w:jc w:val="left"/>
        <w:rPr>
          <w:sz w:val="22"/>
          <w:szCs w:val="22"/>
        </w:rPr>
      </w:pPr>
      <w:r w:rsidRPr="000C5D9E">
        <w:rPr>
          <w:sz w:val="22"/>
          <w:szCs w:val="22"/>
        </w:rPr>
        <w:t xml:space="preserve">For purposes of confidentiality, </w:t>
      </w:r>
      <w:r w:rsidR="00E01D78">
        <w:rPr>
          <w:sz w:val="22"/>
          <w:szCs w:val="22"/>
        </w:rPr>
        <w:t>the school</w:t>
      </w:r>
      <w:r w:rsidR="003A7FD7">
        <w:rPr>
          <w:sz w:val="22"/>
          <w:szCs w:val="22"/>
        </w:rPr>
        <w:t xml:space="preserve"> will confine </w:t>
      </w:r>
      <w:r w:rsidRPr="000C5D9E">
        <w:rPr>
          <w:sz w:val="22"/>
          <w:szCs w:val="22"/>
        </w:rPr>
        <w:t>access to salary records to the individual conce</w:t>
      </w:r>
      <w:r w:rsidR="0099546E">
        <w:rPr>
          <w:sz w:val="22"/>
          <w:szCs w:val="22"/>
        </w:rPr>
        <w:t xml:space="preserve">rned, the </w:t>
      </w:r>
      <w:r w:rsidR="00C57BD6">
        <w:rPr>
          <w:sz w:val="22"/>
          <w:szCs w:val="22"/>
        </w:rPr>
        <w:t>Headteacher</w:t>
      </w:r>
      <w:r w:rsidRPr="000C5D9E">
        <w:rPr>
          <w:sz w:val="22"/>
          <w:szCs w:val="22"/>
        </w:rPr>
        <w:t xml:space="preserve">, the Pay Committee and other appropriate bodies. </w:t>
      </w:r>
    </w:p>
    <w:p w14:paraId="74D9A183" w14:textId="77777777" w:rsidR="003C2E3F" w:rsidRDefault="003C2E3F" w:rsidP="003C2E3F">
      <w:pPr>
        <w:spacing w:before="0" w:after="0"/>
        <w:jc w:val="left"/>
        <w:rPr>
          <w:sz w:val="22"/>
          <w:szCs w:val="22"/>
        </w:rPr>
      </w:pPr>
      <w:r w:rsidRPr="00CC708F">
        <w:rPr>
          <w:sz w:val="22"/>
          <w:szCs w:val="22"/>
        </w:rPr>
        <w:lastRenderedPageBreak/>
        <w:t>Inappropriate access or disclosure of employee data constitutes a data breach and should be reported in accordance with the schools Data Protection Policy immediately. It may also constitute a disciplinary offence, which may be dealt with under the Disciplinary Policy.</w:t>
      </w:r>
      <w:r>
        <w:rPr>
          <w:sz w:val="22"/>
          <w:szCs w:val="22"/>
        </w:rPr>
        <w:t xml:space="preserve"> </w:t>
      </w:r>
    </w:p>
    <w:p w14:paraId="6598941B" w14:textId="77777777" w:rsidR="00CF3621" w:rsidRPr="000C5D9E" w:rsidRDefault="00CF3621" w:rsidP="004E4D59">
      <w:pPr>
        <w:spacing w:before="0" w:after="0"/>
        <w:jc w:val="left"/>
        <w:rPr>
          <w:sz w:val="22"/>
          <w:szCs w:val="22"/>
        </w:rPr>
      </w:pPr>
    </w:p>
    <w:p w14:paraId="1B9F7E4E" w14:textId="39B7049C" w:rsidR="006D38ED" w:rsidRPr="00435418" w:rsidRDefault="007262EF" w:rsidP="004E4D59">
      <w:pPr>
        <w:pStyle w:val="Heading2"/>
        <w:rPr>
          <w:color w:val="00B050"/>
        </w:rPr>
      </w:pPr>
      <w:bookmarkStart w:id="23" w:name="_Toc525127971"/>
      <w:r w:rsidRPr="00435418">
        <w:rPr>
          <w:color w:val="00B050"/>
        </w:rPr>
        <w:t>10</w:t>
      </w:r>
      <w:r w:rsidR="00A83CCF" w:rsidRPr="00435418">
        <w:rPr>
          <w:color w:val="00B050"/>
        </w:rPr>
        <w:t>.</w:t>
      </w:r>
      <w:r w:rsidR="00A83CCF" w:rsidRPr="00435418">
        <w:rPr>
          <w:color w:val="00B050"/>
        </w:rPr>
        <w:tab/>
      </w:r>
      <w:r w:rsidR="00EF488D" w:rsidRPr="00435418">
        <w:rPr>
          <w:color w:val="00B050"/>
        </w:rPr>
        <w:t>Teacher Appraisal</w:t>
      </w:r>
      <w:bookmarkEnd w:id="23"/>
    </w:p>
    <w:p w14:paraId="3BC03DD4" w14:textId="77777777" w:rsidR="00F87CA0" w:rsidRDefault="00F87CA0" w:rsidP="004E4D59">
      <w:pPr>
        <w:spacing w:before="0" w:after="0"/>
        <w:jc w:val="left"/>
        <w:rPr>
          <w:sz w:val="22"/>
          <w:szCs w:val="22"/>
        </w:rPr>
      </w:pPr>
    </w:p>
    <w:p w14:paraId="5605C75C" w14:textId="5407412D" w:rsidR="00890CC4" w:rsidRPr="00F0441F" w:rsidRDefault="00EF488D" w:rsidP="00890CC4">
      <w:pPr>
        <w:pStyle w:val="Default"/>
        <w:rPr>
          <w:color w:val="000000" w:themeColor="text1"/>
          <w:sz w:val="23"/>
          <w:szCs w:val="23"/>
        </w:rPr>
      </w:pPr>
      <w:r w:rsidRPr="000C5D9E">
        <w:rPr>
          <w:sz w:val="22"/>
          <w:szCs w:val="22"/>
        </w:rPr>
        <w:t>All members of teaching staff are required to participate in the arrangements made for their appraisal, in accordance with their conditions of employment</w:t>
      </w:r>
      <w:r w:rsidR="00962588">
        <w:rPr>
          <w:sz w:val="22"/>
          <w:szCs w:val="22"/>
        </w:rPr>
        <w:t>, the school’s Teacher Appraisal Policy</w:t>
      </w:r>
      <w:r w:rsidRPr="000C5D9E">
        <w:rPr>
          <w:sz w:val="22"/>
          <w:szCs w:val="22"/>
        </w:rPr>
        <w:t xml:space="preserve"> </w:t>
      </w:r>
      <w:r w:rsidRPr="002B52FD">
        <w:rPr>
          <w:sz w:val="22"/>
          <w:szCs w:val="22"/>
        </w:rPr>
        <w:t xml:space="preserve">and the </w:t>
      </w:r>
      <w:r w:rsidR="003904B5" w:rsidRPr="002B52FD">
        <w:rPr>
          <w:sz w:val="22"/>
          <w:szCs w:val="22"/>
        </w:rPr>
        <w:t>Education (School Teachers Appraisal) (England) Regulations 2012</w:t>
      </w:r>
      <w:r w:rsidR="00962588" w:rsidRPr="002B52FD">
        <w:rPr>
          <w:sz w:val="22"/>
          <w:szCs w:val="22"/>
        </w:rPr>
        <w:t>.</w:t>
      </w:r>
      <w:r w:rsidRPr="002B52FD">
        <w:rPr>
          <w:sz w:val="22"/>
          <w:szCs w:val="22"/>
        </w:rPr>
        <w:t xml:space="preserve"> </w:t>
      </w:r>
      <w:r w:rsidR="00890CC4" w:rsidRPr="002B52FD">
        <w:rPr>
          <w:sz w:val="22"/>
          <w:szCs w:val="22"/>
        </w:rPr>
        <w:t xml:space="preserve">In the case of </w:t>
      </w:r>
      <w:r w:rsidR="00D62BA7" w:rsidRPr="002B52FD">
        <w:rPr>
          <w:sz w:val="22"/>
          <w:szCs w:val="22"/>
        </w:rPr>
        <w:t xml:space="preserve">an </w:t>
      </w:r>
      <w:r w:rsidR="00D62BA7" w:rsidRPr="002B52FD">
        <w:rPr>
          <w:color w:val="000000" w:themeColor="text1"/>
          <w:sz w:val="22"/>
          <w:szCs w:val="22"/>
        </w:rPr>
        <w:t>early career teacher (ECT)</w:t>
      </w:r>
      <w:r w:rsidR="00890CC4" w:rsidRPr="002B52FD">
        <w:rPr>
          <w:color w:val="000000" w:themeColor="text1"/>
          <w:sz w:val="22"/>
          <w:szCs w:val="22"/>
        </w:rPr>
        <w:t xml:space="preserve">, </w:t>
      </w:r>
      <w:r w:rsidR="00890CC4" w:rsidRPr="002B52FD">
        <w:rPr>
          <w:sz w:val="22"/>
          <w:szCs w:val="22"/>
        </w:rPr>
        <w:t xml:space="preserve">appraisal arrangements will be in accordance with the statutory induction process </w:t>
      </w:r>
      <w:r w:rsidR="00D62BA7" w:rsidRPr="002B52FD">
        <w:rPr>
          <w:color w:val="000000" w:themeColor="text1"/>
          <w:sz w:val="22"/>
          <w:szCs w:val="22"/>
        </w:rPr>
        <w:t>as set out within the Induction for Early Career Teachers (England) guidance</w:t>
      </w:r>
      <w:r w:rsidR="00D62BA7" w:rsidRPr="002B52FD">
        <w:rPr>
          <w:color w:val="FF0000"/>
          <w:sz w:val="22"/>
          <w:szCs w:val="22"/>
        </w:rPr>
        <w:t xml:space="preserve"> </w:t>
      </w:r>
      <w:r w:rsidR="00890CC4" w:rsidRPr="002B52FD">
        <w:rPr>
          <w:sz w:val="22"/>
          <w:szCs w:val="22"/>
        </w:rPr>
        <w:t xml:space="preserve">and the </w:t>
      </w:r>
      <w:r w:rsidR="00890CC4" w:rsidRPr="002B52FD">
        <w:rPr>
          <w:sz w:val="23"/>
          <w:szCs w:val="23"/>
        </w:rPr>
        <w:t>Education (Induction Arrangements for School Teachers) (England) Regulations 2012</w:t>
      </w:r>
      <w:r w:rsidR="00D62BA7" w:rsidRPr="002B52FD">
        <w:rPr>
          <w:sz w:val="23"/>
          <w:szCs w:val="23"/>
        </w:rPr>
        <w:t xml:space="preserve"> </w:t>
      </w:r>
      <w:r w:rsidR="00D62BA7" w:rsidRPr="002B52FD">
        <w:rPr>
          <w:color w:val="000000" w:themeColor="text1"/>
          <w:sz w:val="23"/>
          <w:szCs w:val="23"/>
        </w:rPr>
        <w:t>as amended</w:t>
      </w:r>
      <w:r w:rsidR="00890CC4" w:rsidRPr="002B52FD">
        <w:rPr>
          <w:color w:val="000000" w:themeColor="text1"/>
          <w:sz w:val="23"/>
          <w:szCs w:val="23"/>
        </w:rPr>
        <w:t>.</w:t>
      </w:r>
    </w:p>
    <w:p w14:paraId="50BD2E0B" w14:textId="2C440573" w:rsidR="006D38ED" w:rsidRDefault="006D38ED" w:rsidP="004E4D59">
      <w:pPr>
        <w:spacing w:before="0" w:after="0"/>
        <w:jc w:val="left"/>
        <w:rPr>
          <w:sz w:val="22"/>
          <w:szCs w:val="22"/>
        </w:rPr>
      </w:pPr>
    </w:p>
    <w:p w14:paraId="049C4AEE" w14:textId="366C18D3" w:rsidR="006D38ED" w:rsidRDefault="00EF488D" w:rsidP="004E4D59">
      <w:pPr>
        <w:spacing w:before="0" w:after="0"/>
        <w:jc w:val="left"/>
        <w:rPr>
          <w:sz w:val="22"/>
          <w:szCs w:val="22"/>
        </w:rPr>
      </w:pPr>
      <w:r w:rsidRPr="000C5D9E">
        <w:rPr>
          <w:sz w:val="22"/>
          <w:szCs w:val="22"/>
        </w:rPr>
        <w:t xml:space="preserve">Relevant information from appraisal </w:t>
      </w:r>
      <w:r w:rsidR="00962588">
        <w:rPr>
          <w:sz w:val="22"/>
          <w:szCs w:val="22"/>
        </w:rPr>
        <w:t>reports</w:t>
      </w:r>
      <w:r w:rsidR="00962588" w:rsidRPr="000C5D9E">
        <w:rPr>
          <w:sz w:val="22"/>
          <w:szCs w:val="22"/>
        </w:rPr>
        <w:t xml:space="preserve"> </w:t>
      </w:r>
      <w:r w:rsidRPr="000C5D9E">
        <w:rPr>
          <w:sz w:val="22"/>
          <w:szCs w:val="22"/>
        </w:rPr>
        <w:t xml:space="preserve">will be </w:t>
      </w:r>
      <w:proofErr w:type="gramStart"/>
      <w:r w:rsidRPr="000C5D9E">
        <w:rPr>
          <w:sz w:val="22"/>
          <w:szCs w:val="22"/>
        </w:rPr>
        <w:t>taken into account</w:t>
      </w:r>
      <w:proofErr w:type="gramEnd"/>
      <w:r w:rsidRPr="000C5D9E">
        <w:rPr>
          <w:sz w:val="22"/>
          <w:szCs w:val="22"/>
        </w:rPr>
        <w:t xml:space="preserve"> by </w:t>
      </w:r>
      <w:r w:rsidR="00962588">
        <w:rPr>
          <w:sz w:val="22"/>
          <w:szCs w:val="22"/>
        </w:rPr>
        <w:t>the Pay Committee</w:t>
      </w:r>
      <w:r w:rsidR="0099546E">
        <w:rPr>
          <w:sz w:val="22"/>
          <w:szCs w:val="22"/>
        </w:rPr>
        <w:t xml:space="preserve"> </w:t>
      </w:r>
      <w:r w:rsidRPr="000C5D9E">
        <w:rPr>
          <w:sz w:val="22"/>
          <w:szCs w:val="22"/>
        </w:rPr>
        <w:t xml:space="preserve">in relation to pay. </w:t>
      </w:r>
      <w:r w:rsidR="00962588">
        <w:rPr>
          <w:sz w:val="22"/>
          <w:szCs w:val="22"/>
        </w:rPr>
        <w:t xml:space="preserve"> The </w:t>
      </w:r>
      <w:r w:rsidR="00C57BD6">
        <w:rPr>
          <w:sz w:val="22"/>
          <w:szCs w:val="22"/>
        </w:rPr>
        <w:t>Headteacher</w:t>
      </w:r>
      <w:r w:rsidR="00962588">
        <w:rPr>
          <w:sz w:val="22"/>
          <w:szCs w:val="22"/>
        </w:rPr>
        <w:t xml:space="preserve"> will provide advice to the Pay Committee.  If</w:t>
      </w:r>
      <w:r w:rsidRPr="000C5D9E">
        <w:rPr>
          <w:sz w:val="22"/>
          <w:szCs w:val="22"/>
        </w:rPr>
        <w:t xml:space="preserve"> the </w:t>
      </w:r>
      <w:r w:rsidR="00C57BD6">
        <w:rPr>
          <w:sz w:val="22"/>
          <w:szCs w:val="22"/>
        </w:rPr>
        <w:t>Headteacher</w:t>
      </w:r>
      <w:r w:rsidR="0099546E" w:rsidRPr="000C5D9E">
        <w:rPr>
          <w:sz w:val="22"/>
          <w:szCs w:val="22"/>
        </w:rPr>
        <w:t xml:space="preserve"> </w:t>
      </w:r>
      <w:r w:rsidRPr="000C5D9E">
        <w:rPr>
          <w:sz w:val="22"/>
          <w:szCs w:val="22"/>
        </w:rPr>
        <w:t xml:space="preserve">has delegated the responsibility of appraiser to </w:t>
      </w:r>
      <w:r w:rsidR="00962588">
        <w:rPr>
          <w:sz w:val="22"/>
          <w:szCs w:val="22"/>
        </w:rPr>
        <w:t>another person</w:t>
      </w:r>
      <w:r w:rsidRPr="000C5D9E">
        <w:rPr>
          <w:sz w:val="22"/>
          <w:szCs w:val="22"/>
        </w:rPr>
        <w:t xml:space="preserve">, the </w:t>
      </w:r>
      <w:r w:rsidR="00C57BD6">
        <w:rPr>
          <w:sz w:val="22"/>
          <w:szCs w:val="22"/>
        </w:rPr>
        <w:t>Headteacher</w:t>
      </w:r>
      <w:r w:rsidR="0099546E" w:rsidRPr="000C5D9E">
        <w:rPr>
          <w:sz w:val="22"/>
          <w:szCs w:val="22"/>
        </w:rPr>
        <w:t xml:space="preserve"> </w:t>
      </w:r>
      <w:r w:rsidRPr="000C5D9E">
        <w:rPr>
          <w:sz w:val="22"/>
          <w:szCs w:val="22"/>
        </w:rPr>
        <w:t xml:space="preserve">will take into account the </w:t>
      </w:r>
      <w:r w:rsidR="00A81B2F">
        <w:rPr>
          <w:sz w:val="22"/>
          <w:szCs w:val="22"/>
        </w:rPr>
        <w:t>Appraiser</w:t>
      </w:r>
      <w:r w:rsidRPr="000C5D9E">
        <w:rPr>
          <w:sz w:val="22"/>
          <w:szCs w:val="22"/>
        </w:rPr>
        <w:t xml:space="preserve">’s recommendation for pay </w:t>
      </w:r>
      <w:proofErr w:type="gramStart"/>
      <w:r w:rsidRPr="000C5D9E">
        <w:rPr>
          <w:sz w:val="22"/>
          <w:szCs w:val="22"/>
        </w:rPr>
        <w:t>progression, and</w:t>
      </w:r>
      <w:proofErr w:type="gramEnd"/>
      <w:r w:rsidRPr="000C5D9E">
        <w:rPr>
          <w:sz w:val="22"/>
          <w:szCs w:val="22"/>
        </w:rPr>
        <w:t xml:space="preserve"> advise the Pay Committee of this recommendation accordingly. </w:t>
      </w:r>
    </w:p>
    <w:p w14:paraId="24A5A483" w14:textId="77777777" w:rsidR="00F87CA0" w:rsidRPr="000C5D9E" w:rsidRDefault="00F87CA0" w:rsidP="004E4D59">
      <w:pPr>
        <w:spacing w:before="0" w:after="0"/>
        <w:jc w:val="left"/>
        <w:rPr>
          <w:sz w:val="22"/>
          <w:szCs w:val="22"/>
        </w:rPr>
      </w:pPr>
    </w:p>
    <w:p w14:paraId="7AF3500B" w14:textId="4AA5BEFC" w:rsidR="006D38ED" w:rsidRPr="000C5D9E" w:rsidRDefault="00962588" w:rsidP="004E4D59">
      <w:pPr>
        <w:tabs>
          <w:tab w:val="left" w:pos="851"/>
        </w:tabs>
        <w:overflowPunct w:val="0"/>
        <w:autoSpaceDE w:val="0"/>
        <w:autoSpaceDN w:val="0"/>
        <w:adjustRightInd w:val="0"/>
        <w:spacing w:before="0" w:after="0"/>
        <w:jc w:val="left"/>
        <w:textAlignment w:val="baseline"/>
        <w:rPr>
          <w:sz w:val="22"/>
          <w:szCs w:val="22"/>
        </w:rPr>
      </w:pPr>
      <w:r>
        <w:rPr>
          <w:sz w:val="22"/>
          <w:szCs w:val="22"/>
        </w:rPr>
        <w:t xml:space="preserve">More information on appraisal can be found in the school’s </w:t>
      </w:r>
      <w:r w:rsidRPr="00D421AE">
        <w:rPr>
          <w:sz w:val="22"/>
          <w:szCs w:val="22"/>
        </w:rPr>
        <w:t>Teacher Appraisal Policy.</w:t>
      </w:r>
    </w:p>
    <w:p w14:paraId="6352B00D" w14:textId="77777777" w:rsidR="00DF1CC1" w:rsidRDefault="00DF1CC1" w:rsidP="004E4D59">
      <w:pPr>
        <w:tabs>
          <w:tab w:val="left" w:pos="851"/>
        </w:tabs>
        <w:overflowPunct w:val="0"/>
        <w:autoSpaceDE w:val="0"/>
        <w:autoSpaceDN w:val="0"/>
        <w:adjustRightInd w:val="0"/>
        <w:spacing w:before="0" w:after="0"/>
        <w:jc w:val="left"/>
        <w:textAlignment w:val="baseline"/>
        <w:rPr>
          <w:sz w:val="22"/>
          <w:szCs w:val="22"/>
        </w:rPr>
      </w:pPr>
    </w:p>
    <w:p w14:paraId="0F1AE0DC" w14:textId="77777777" w:rsidR="00F87CA0" w:rsidRPr="000C5D9E" w:rsidRDefault="00F87CA0" w:rsidP="004E4D59">
      <w:pPr>
        <w:tabs>
          <w:tab w:val="left" w:pos="851"/>
        </w:tabs>
        <w:overflowPunct w:val="0"/>
        <w:autoSpaceDE w:val="0"/>
        <w:autoSpaceDN w:val="0"/>
        <w:adjustRightInd w:val="0"/>
        <w:spacing w:before="0" w:after="0"/>
        <w:jc w:val="left"/>
        <w:textAlignment w:val="baseline"/>
        <w:rPr>
          <w:sz w:val="22"/>
          <w:szCs w:val="22"/>
        </w:rPr>
      </w:pPr>
    </w:p>
    <w:p w14:paraId="7638DEE0" w14:textId="4C625801" w:rsidR="00284669" w:rsidRDefault="0023535D" w:rsidP="00435418">
      <w:pPr>
        <w:pStyle w:val="Heading1"/>
        <w:shd w:val="clear" w:color="auto" w:fill="FFFFFF" w:themeFill="background1"/>
        <w:jc w:val="left"/>
      </w:pPr>
      <w:bookmarkStart w:id="24" w:name="_Toc525127972"/>
      <w:r w:rsidRPr="00435418">
        <w:rPr>
          <w:color w:val="00B050"/>
        </w:rPr>
        <w:t>Part</w:t>
      </w:r>
      <w:r w:rsidR="0062575F" w:rsidRPr="00435418">
        <w:rPr>
          <w:color w:val="00B050"/>
        </w:rPr>
        <w:t xml:space="preserve"> 1</w:t>
      </w:r>
      <w:r w:rsidR="00284669" w:rsidRPr="00435418">
        <w:rPr>
          <w:color w:val="00B050"/>
        </w:rPr>
        <w:t xml:space="preserve"> – Pay </w:t>
      </w:r>
      <w:r w:rsidR="0094474A" w:rsidRPr="00435418">
        <w:rPr>
          <w:color w:val="00B050"/>
        </w:rPr>
        <w:t>– G</w:t>
      </w:r>
      <w:r w:rsidR="00155577" w:rsidRPr="00435418">
        <w:rPr>
          <w:color w:val="00B050"/>
        </w:rPr>
        <w:t>eneral</w:t>
      </w:r>
      <w:bookmarkEnd w:id="24"/>
    </w:p>
    <w:p w14:paraId="15310C3A" w14:textId="77777777" w:rsidR="00F87CA0" w:rsidRPr="000C5D9E" w:rsidRDefault="00F87CA0" w:rsidP="004E4D59">
      <w:pPr>
        <w:tabs>
          <w:tab w:val="left" w:pos="851"/>
        </w:tabs>
        <w:overflowPunct w:val="0"/>
        <w:autoSpaceDE w:val="0"/>
        <w:autoSpaceDN w:val="0"/>
        <w:adjustRightInd w:val="0"/>
        <w:spacing w:before="0" w:after="0"/>
        <w:jc w:val="left"/>
        <w:textAlignment w:val="baseline"/>
        <w:rPr>
          <w:b/>
          <w:sz w:val="22"/>
          <w:szCs w:val="22"/>
        </w:rPr>
      </w:pPr>
    </w:p>
    <w:p w14:paraId="7ECB36C0" w14:textId="404CE851" w:rsidR="0020074F" w:rsidRPr="00435418" w:rsidRDefault="007262EF" w:rsidP="004E4D59">
      <w:pPr>
        <w:pStyle w:val="Heading2"/>
        <w:rPr>
          <w:color w:val="00B050"/>
        </w:rPr>
      </w:pPr>
      <w:bookmarkStart w:id="25" w:name="_Toc525127973"/>
      <w:r w:rsidRPr="00435418">
        <w:rPr>
          <w:color w:val="00B050"/>
        </w:rPr>
        <w:t>11</w:t>
      </w:r>
      <w:r w:rsidR="0020074F" w:rsidRPr="00435418">
        <w:rPr>
          <w:color w:val="00B050"/>
        </w:rPr>
        <w:t>.</w:t>
      </w:r>
      <w:r w:rsidR="0020074F" w:rsidRPr="00435418">
        <w:rPr>
          <w:color w:val="00B050"/>
        </w:rPr>
        <w:tab/>
      </w:r>
      <w:r w:rsidR="00FA2598">
        <w:rPr>
          <w:color w:val="00B050"/>
        </w:rPr>
        <w:t>202</w:t>
      </w:r>
      <w:r w:rsidR="00D62BA7">
        <w:rPr>
          <w:color w:val="00B050"/>
        </w:rPr>
        <w:t>1</w:t>
      </w:r>
      <w:r w:rsidR="000756C3" w:rsidRPr="00435418">
        <w:rPr>
          <w:color w:val="00B050"/>
        </w:rPr>
        <w:t xml:space="preserve"> </w:t>
      </w:r>
      <w:r w:rsidR="009C653D" w:rsidRPr="00435418">
        <w:rPr>
          <w:color w:val="00B050"/>
        </w:rPr>
        <w:t>Pay Award</w:t>
      </w:r>
      <w:bookmarkEnd w:id="25"/>
    </w:p>
    <w:p w14:paraId="41DE2A47" w14:textId="77777777" w:rsidR="00F87CA0" w:rsidRDefault="00F87CA0" w:rsidP="004E4D59">
      <w:pPr>
        <w:pStyle w:val="Default"/>
        <w:ind w:left="567"/>
        <w:rPr>
          <w:sz w:val="22"/>
          <w:szCs w:val="22"/>
        </w:rPr>
      </w:pPr>
    </w:p>
    <w:p w14:paraId="0142E4B3" w14:textId="6BAB47C9" w:rsidR="00D62BA7" w:rsidRPr="002B52FD" w:rsidRDefault="00D62BA7" w:rsidP="00D62BA7">
      <w:pPr>
        <w:pStyle w:val="Default"/>
        <w:rPr>
          <w:color w:val="000000" w:themeColor="text1"/>
          <w:sz w:val="22"/>
          <w:szCs w:val="22"/>
        </w:rPr>
      </w:pPr>
      <w:r w:rsidRPr="002B52FD">
        <w:rPr>
          <w:color w:val="000000" w:themeColor="text1"/>
          <w:sz w:val="22"/>
          <w:szCs w:val="22"/>
        </w:rPr>
        <w:t xml:space="preserve">A consolidated award of £250 is awarded to all teachers whose full-time equivalent basic earnings are less than £24,000. </w:t>
      </w:r>
    </w:p>
    <w:p w14:paraId="7EBF4809" w14:textId="67C2BB2A" w:rsidR="00D62BA7" w:rsidRPr="002B52FD" w:rsidRDefault="00D62BA7" w:rsidP="00CF5D9B">
      <w:pPr>
        <w:pStyle w:val="Default"/>
        <w:rPr>
          <w:color w:val="000000" w:themeColor="text1"/>
          <w:sz w:val="22"/>
          <w:szCs w:val="22"/>
        </w:rPr>
      </w:pPr>
    </w:p>
    <w:p w14:paraId="2BECFC96" w14:textId="77777777" w:rsidR="004154AE" w:rsidRPr="002B52FD" w:rsidRDefault="004154AE" w:rsidP="004154AE">
      <w:pPr>
        <w:pStyle w:val="Default"/>
        <w:rPr>
          <w:color w:val="000000" w:themeColor="text1"/>
          <w:sz w:val="22"/>
          <w:szCs w:val="22"/>
        </w:rPr>
      </w:pPr>
      <w:r w:rsidRPr="002B52FD">
        <w:rPr>
          <w:color w:val="000000" w:themeColor="text1"/>
          <w:sz w:val="22"/>
          <w:szCs w:val="22"/>
        </w:rPr>
        <w:t xml:space="preserve">Any part-time teacher whose full-time equivalent basic earnings meet the eligibility criteria receive the award on a pro-rata basis according to their contracted hours. </w:t>
      </w:r>
    </w:p>
    <w:p w14:paraId="2EF41BF4" w14:textId="77777777" w:rsidR="004154AE" w:rsidRPr="002B52FD" w:rsidRDefault="004154AE" w:rsidP="004154AE">
      <w:pPr>
        <w:pStyle w:val="Default"/>
        <w:rPr>
          <w:color w:val="000000" w:themeColor="text1"/>
          <w:sz w:val="22"/>
          <w:szCs w:val="22"/>
        </w:rPr>
      </w:pPr>
    </w:p>
    <w:p w14:paraId="3493385D" w14:textId="6F446C1A" w:rsidR="004154AE" w:rsidRPr="002B52FD" w:rsidRDefault="004154AE" w:rsidP="004154AE">
      <w:pPr>
        <w:pStyle w:val="Default"/>
        <w:rPr>
          <w:color w:val="000000" w:themeColor="text1"/>
          <w:sz w:val="22"/>
          <w:szCs w:val="22"/>
        </w:rPr>
      </w:pPr>
      <w:r w:rsidRPr="002B52FD">
        <w:rPr>
          <w:color w:val="000000" w:themeColor="text1"/>
          <w:sz w:val="22"/>
          <w:szCs w:val="22"/>
        </w:rPr>
        <w:t>The award should be paid to all eligible teachers, whether located on a published pay point or not and should be independent of any progression considerations.</w:t>
      </w:r>
    </w:p>
    <w:p w14:paraId="6E4BDC04" w14:textId="77777777" w:rsidR="004154AE" w:rsidRPr="002B52FD" w:rsidRDefault="004154AE" w:rsidP="00CF5D9B">
      <w:pPr>
        <w:pStyle w:val="Default"/>
        <w:rPr>
          <w:color w:val="000000" w:themeColor="text1"/>
          <w:sz w:val="22"/>
          <w:szCs w:val="22"/>
        </w:rPr>
      </w:pPr>
    </w:p>
    <w:p w14:paraId="7E68BC81" w14:textId="069A7374" w:rsidR="00CF5D9B" w:rsidRPr="00F0441F" w:rsidRDefault="00CF5D9B" w:rsidP="00CF5D9B">
      <w:pPr>
        <w:pStyle w:val="Default"/>
        <w:rPr>
          <w:color w:val="000000" w:themeColor="text1"/>
          <w:sz w:val="22"/>
          <w:szCs w:val="22"/>
        </w:rPr>
      </w:pPr>
      <w:r w:rsidRPr="002B52FD">
        <w:rPr>
          <w:color w:val="000000" w:themeColor="text1"/>
          <w:sz w:val="22"/>
          <w:szCs w:val="22"/>
        </w:rPr>
        <w:t>This policy reflects these new pay ranges.</w:t>
      </w:r>
      <w:r w:rsidRPr="00F0441F">
        <w:rPr>
          <w:color w:val="000000" w:themeColor="text1"/>
          <w:sz w:val="22"/>
          <w:szCs w:val="22"/>
        </w:rPr>
        <w:t xml:space="preserve"> </w:t>
      </w:r>
    </w:p>
    <w:p w14:paraId="6D95BDAA" w14:textId="77777777" w:rsidR="00CF5D9B" w:rsidRPr="00BE6441" w:rsidRDefault="00CF5D9B" w:rsidP="00CF5D9B">
      <w:pPr>
        <w:pStyle w:val="Default"/>
        <w:rPr>
          <w:sz w:val="22"/>
          <w:szCs w:val="22"/>
        </w:rPr>
      </w:pPr>
    </w:p>
    <w:p w14:paraId="249A060A" w14:textId="77777777" w:rsidR="00CF5D9B" w:rsidRPr="00BE6441" w:rsidRDefault="00CF5D9B" w:rsidP="00CF5D9B">
      <w:pPr>
        <w:pStyle w:val="Default"/>
        <w:rPr>
          <w:color w:val="FF0000"/>
          <w:sz w:val="22"/>
          <w:szCs w:val="22"/>
        </w:rPr>
      </w:pPr>
      <w:r w:rsidRPr="00BE6441">
        <w:rPr>
          <w:sz w:val="22"/>
          <w:szCs w:val="22"/>
        </w:rPr>
        <w:t>Other pay increases in respect of performance will be considered separately, as part of the teacher’s annual appraisal and pay review. See section 24.</w:t>
      </w:r>
    </w:p>
    <w:p w14:paraId="48A6F043" w14:textId="77777777" w:rsidR="00F85A71" w:rsidRPr="000C5D9E" w:rsidRDefault="00F85A71" w:rsidP="004E4D59">
      <w:pPr>
        <w:pStyle w:val="Default"/>
        <w:ind w:left="567"/>
        <w:rPr>
          <w:sz w:val="22"/>
          <w:szCs w:val="22"/>
        </w:rPr>
      </w:pPr>
    </w:p>
    <w:p w14:paraId="77BF25B9" w14:textId="77777777" w:rsidR="00DF1CC1" w:rsidRPr="000C5D9E" w:rsidRDefault="00DF1CC1" w:rsidP="004E4D59">
      <w:pPr>
        <w:spacing w:before="0" w:after="0"/>
        <w:jc w:val="left"/>
        <w:rPr>
          <w:sz w:val="22"/>
          <w:szCs w:val="22"/>
        </w:rPr>
      </w:pPr>
    </w:p>
    <w:p w14:paraId="7B172C81" w14:textId="3518497C" w:rsidR="00D650E9" w:rsidRPr="00435418" w:rsidRDefault="007262EF" w:rsidP="004E4D59">
      <w:pPr>
        <w:pStyle w:val="Heading2"/>
        <w:rPr>
          <w:color w:val="00B050"/>
        </w:rPr>
      </w:pPr>
      <w:bookmarkStart w:id="26" w:name="_Toc525127974"/>
      <w:bookmarkStart w:id="27" w:name="_Toc395171924"/>
      <w:bookmarkStart w:id="28" w:name="_Toc422944221"/>
      <w:r w:rsidRPr="00435418">
        <w:rPr>
          <w:color w:val="00B050"/>
        </w:rPr>
        <w:t>12</w:t>
      </w:r>
      <w:r w:rsidR="00D650E9" w:rsidRPr="00435418">
        <w:rPr>
          <w:color w:val="00B050"/>
        </w:rPr>
        <w:t>.</w:t>
      </w:r>
      <w:r w:rsidR="00D650E9" w:rsidRPr="00435418">
        <w:rPr>
          <w:color w:val="00B050"/>
        </w:rPr>
        <w:tab/>
        <w:t xml:space="preserve">Timing of </w:t>
      </w:r>
      <w:r w:rsidR="009479F3" w:rsidRPr="00435418">
        <w:rPr>
          <w:color w:val="00B050"/>
        </w:rPr>
        <w:t>S</w:t>
      </w:r>
      <w:r w:rsidR="00D650E9" w:rsidRPr="00435418">
        <w:rPr>
          <w:color w:val="00B050"/>
        </w:rPr>
        <w:t xml:space="preserve">alary </w:t>
      </w:r>
      <w:r w:rsidR="009479F3" w:rsidRPr="00435418">
        <w:rPr>
          <w:color w:val="00B050"/>
        </w:rPr>
        <w:t>D</w:t>
      </w:r>
      <w:r w:rsidR="00D650E9" w:rsidRPr="00435418">
        <w:rPr>
          <w:color w:val="00B050"/>
        </w:rPr>
        <w:t xml:space="preserve">etermination and </w:t>
      </w:r>
      <w:r w:rsidR="009479F3" w:rsidRPr="00435418">
        <w:rPr>
          <w:color w:val="00B050"/>
        </w:rPr>
        <w:t>N</w:t>
      </w:r>
      <w:r w:rsidR="00D650E9" w:rsidRPr="00435418">
        <w:rPr>
          <w:color w:val="00B050"/>
        </w:rPr>
        <w:t>otification</w:t>
      </w:r>
      <w:bookmarkEnd w:id="26"/>
    </w:p>
    <w:p w14:paraId="32CD0A6A" w14:textId="77777777" w:rsidR="009C653D" w:rsidRDefault="009C653D" w:rsidP="004E4D59">
      <w:pPr>
        <w:spacing w:before="0" w:after="0"/>
        <w:jc w:val="left"/>
        <w:rPr>
          <w:sz w:val="22"/>
          <w:szCs w:val="22"/>
        </w:rPr>
      </w:pPr>
    </w:p>
    <w:p w14:paraId="0EEF8E26" w14:textId="4F8C39E2" w:rsidR="003A7FD7" w:rsidRDefault="004319E4" w:rsidP="004E4D59">
      <w:pPr>
        <w:spacing w:before="0" w:after="0"/>
        <w:jc w:val="left"/>
        <w:rPr>
          <w:sz w:val="22"/>
          <w:szCs w:val="22"/>
        </w:rPr>
      </w:pPr>
      <w:r w:rsidRPr="000C5D9E">
        <w:rPr>
          <w:sz w:val="22"/>
          <w:szCs w:val="22"/>
        </w:rPr>
        <w:t xml:space="preserve">The </w:t>
      </w:r>
      <w:r w:rsidR="00362DE3">
        <w:rPr>
          <w:sz w:val="22"/>
          <w:szCs w:val="22"/>
        </w:rPr>
        <w:t>Governing Board</w:t>
      </w:r>
      <w:r w:rsidRPr="000C5D9E">
        <w:rPr>
          <w:sz w:val="22"/>
          <w:szCs w:val="22"/>
        </w:rPr>
        <w:t xml:space="preserve"> will </w:t>
      </w:r>
      <w:r w:rsidR="009C653D">
        <w:rPr>
          <w:sz w:val="22"/>
          <w:szCs w:val="22"/>
        </w:rPr>
        <w:t xml:space="preserve">determine a </w:t>
      </w:r>
      <w:r w:rsidR="00005E41" w:rsidRPr="000C5D9E">
        <w:rPr>
          <w:sz w:val="22"/>
          <w:szCs w:val="22"/>
        </w:rPr>
        <w:t>teacher</w:t>
      </w:r>
      <w:r w:rsidR="009C653D">
        <w:rPr>
          <w:sz w:val="22"/>
          <w:szCs w:val="22"/>
        </w:rPr>
        <w:t>’</w:t>
      </w:r>
      <w:r w:rsidR="00005E41" w:rsidRPr="000C5D9E">
        <w:rPr>
          <w:sz w:val="22"/>
          <w:szCs w:val="22"/>
        </w:rPr>
        <w:t>s</w:t>
      </w:r>
      <w:r w:rsidR="009C653D">
        <w:rPr>
          <w:sz w:val="22"/>
          <w:szCs w:val="22"/>
        </w:rPr>
        <w:t xml:space="preserve"> salary</w:t>
      </w:r>
      <w:r w:rsidR="003A7FD7">
        <w:rPr>
          <w:sz w:val="22"/>
          <w:szCs w:val="22"/>
        </w:rPr>
        <w:t>:</w:t>
      </w:r>
    </w:p>
    <w:p w14:paraId="31AE41FB" w14:textId="4DF8AE68" w:rsidR="003A7FD7" w:rsidRDefault="009C653D" w:rsidP="00630128">
      <w:pPr>
        <w:pStyle w:val="bullets1"/>
      </w:pPr>
      <w:r>
        <w:t xml:space="preserve">whenever they take up a new post, </w:t>
      </w:r>
    </w:p>
    <w:p w14:paraId="1C5A4FB7" w14:textId="77777777" w:rsidR="003A7FD7" w:rsidRDefault="00005E41" w:rsidP="00630128">
      <w:pPr>
        <w:pStyle w:val="bullets1"/>
      </w:pPr>
      <w:r w:rsidRPr="000C5D9E">
        <w:t xml:space="preserve">annually with effect from 1st September, and </w:t>
      </w:r>
    </w:p>
    <w:p w14:paraId="7D64B22D" w14:textId="3314406C" w:rsidR="00856687" w:rsidRPr="00E96CD3" w:rsidRDefault="00005E41" w:rsidP="00E96CD3">
      <w:pPr>
        <w:pStyle w:val="bullets1"/>
      </w:pPr>
      <w:r w:rsidRPr="00E96CD3">
        <w:t>at any other time required by the Document.</w:t>
      </w:r>
    </w:p>
    <w:p w14:paraId="001666C4" w14:textId="77777777" w:rsidR="00DF6AE1" w:rsidRDefault="00DF6AE1" w:rsidP="004E4D59">
      <w:pPr>
        <w:spacing w:before="0" w:after="0"/>
        <w:jc w:val="left"/>
        <w:rPr>
          <w:bCs/>
          <w:sz w:val="22"/>
          <w:szCs w:val="22"/>
        </w:rPr>
      </w:pPr>
    </w:p>
    <w:p w14:paraId="3B280406" w14:textId="18ECD60D" w:rsidR="00C7619F" w:rsidRPr="000C5D9E" w:rsidRDefault="00C7619F" w:rsidP="004E4D59">
      <w:pPr>
        <w:spacing w:before="0" w:after="0"/>
        <w:jc w:val="left"/>
        <w:rPr>
          <w:sz w:val="22"/>
          <w:szCs w:val="22"/>
        </w:rPr>
      </w:pPr>
      <w:r w:rsidRPr="000C5D9E">
        <w:rPr>
          <w:bCs/>
          <w:sz w:val="22"/>
          <w:szCs w:val="22"/>
        </w:rPr>
        <w:t xml:space="preserve">The </w:t>
      </w:r>
      <w:r w:rsidR="003A7FD7">
        <w:rPr>
          <w:bCs/>
          <w:sz w:val="22"/>
          <w:szCs w:val="22"/>
        </w:rPr>
        <w:t>Pay Committee</w:t>
      </w:r>
      <w:r w:rsidRPr="000C5D9E">
        <w:rPr>
          <w:bCs/>
          <w:sz w:val="22"/>
          <w:szCs w:val="22"/>
        </w:rPr>
        <w:t xml:space="preserve"> will endeavour to complete teachers’ annual pay reviews by 31 October and the </w:t>
      </w:r>
      <w:r w:rsidR="00C57BD6">
        <w:rPr>
          <w:sz w:val="22"/>
          <w:szCs w:val="22"/>
        </w:rPr>
        <w:t>Headteacher</w:t>
      </w:r>
      <w:r w:rsidRPr="000C5D9E">
        <w:rPr>
          <w:bCs/>
          <w:sz w:val="22"/>
          <w:szCs w:val="22"/>
        </w:rPr>
        <w:t xml:space="preserve">’s annual pay review by 31 December. </w:t>
      </w:r>
    </w:p>
    <w:p w14:paraId="2145FF6C" w14:textId="77777777" w:rsidR="00C7619F" w:rsidRPr="000C5D9E" w:rsidRDefault="00C7619F" w:rsidP="004E4D59">
      <w:pPr>
        <w:spacing w:before="0" w:after="0"/>
        <w:jc w:val="left"/>
        <w:rPr>
          <w:b/>
          <w:sz w:val="22"/>
          <w:szCs w:val="22"/>
        </w:rPr>
      </w:pPr>
    </w:p>
    <w:p w14:paraId="22E60E17" w14:textId="77777777" w:rsidR="003C2E3F" w:rsidRDefault="00C7619F" w:rsidP="003C2E3F">
      <w:pPr>
        <w:spacing w:before="0" w:after="0"/>
        <w:jc w:val="left"/>
      </w:pPr>
      <w:r w:rsidRPr="000C5D9E">
        <w:rPr>
          <w:bCs/>
          <w:sz w:val="22"/>
          <w:szCs w:val="22"/>
        </w:rPr>
        <w:lastRenderedPageBreak/>
        <w:t xml:space="preserve">Within one month of a pay decision being made, the </w:t>
      </w:r>
      <w:r w:rsidR="00362DE3">
        <w:rPr>
          <w:bCs/>
          <w:sz w:val="22"/>
          <w:szCs w:val="22"/>
        </w:rPr>
        <w:t>Governing Board</w:t>
      </w:r>
      <w:r w:rsidRPr="000C5D9E">
        <w:rPr>
          <w:bCs/>
          <w:sz w:val="22"/>
          <w:szCs w:val="22"/>
        </w:rPr>
        <w:t xml:space="preserve"> will notify the teacher in writing in accordance </w:t>
      </w:r>
      <w:r w:rsidRPr="00421687">
        <w:rPr>
          <w:bCs/>
          <w:sz w:val="22"/>
          <w:szCs w:val="22"/>
        </w:rPr>
        <w:t xml:space="preserve">with </w:t>
      </w:r>
      <w:r w:rsidRPr="00DE2A4A">
        <w:rPr>
          <w:color w:val="000000"/>
          <w:sz w:val="22"/>
          <w:szCs w:val="22"/>
        </w:rPr>
        <w:t>paragraph 3.4 of the Document.</w:t>
      </w:r>
      <w:r w:rsidRPr="000C5D9E">
        <w:rPr>
          <w:bCs/>
          <w:sz w:val="22"/>
          <w:szCs w:val="22"/>
        </w:rPr>
        <w:t xml:space="preserve">  This notification will set out the reasons for the pay decision(s)</w:t>
      </w:r>
      <w:r w:rsidR="003C2E3F">
        <w:rPr>
          <w:bCs/>
          <w:sz w:val="22"/>
          <w:szCs w:val="22"/>
        </w:rPr>
        <w:t>.</w:t>
      </w:r>
      <w:bookmarkStart w:id="29" w:name="_Toc525127975"/>
    </w:p>
    <w:p w14:paraId="0BE00E1B" w14:textId="77777777" w:rsidR="003C2E3F" w:rsidRDefault="003C2E3F" w:rsidP="003C2E3F">
      <w:pPr>
        <w:spacing w:before="0" w:after="0"/>
        <w:jc w:val="left"/>
      </w:pPr>
    </w:p>
    <w:p w14:paraId="2FA54255" w14:textId="6EB75FB8" w:rsidR="003F1481" w:rsidRPr="00D748A3" w:rsidRDefault="007262EF" w:rsidP="003C2E3F">
      <w:pPr>
        <w:pBdr>
          <w:top w:val="single" w:sz="4" w:space="1" w:color="auto"/>
          <w:left w:val="single" w:sz="4" w:space="4" w:color="auto"/>
          <w:bottom w:val="single" w:sz="4" w:space="1" w:color="auto"/>
          <w:right w:val="single" w:sz="4" w:space="4" w:color="auto"/>
        </w:pBdr>
        <w:spacing w:before="0" w:after="0"/>
        <w:jc w:val="left"/>
        <w:rPr>
          <w:b/>
          <w:bCs/>
          <w:sz w:val="22"/>
          <w:szCs w:val="22"/>
        </w:rPr>
      </w:pPr>
      <w:r w:rsidRPr="00D748A3">
        <w:rPr>
          <w:b/>
          <w:bCs/>
          <w:color w:val="00B050"/>
        </w:rPr>
        <w:t>13</w:t>
      </w:r>
      <w:r w:rsidR="009479F3" w:rsidRPr="00D748A3">
        <w:rPr>
          <w:b/>
          <w:bCs/>
          <w:color w:val="00B050"/>
        </w:rPr>
        <w:t>.</w:t>
      </w:r>
      <w:r w:rsidR="009479F3" w:rsidRPr="00D748A3">
        <w:rPr>
          <w:b/>
          <w:bCs/>
          <w:color w:val="00B050"/>
        </w:rPr>
        <w:tab/>
        <w:t xml:space="preserve">Appeals </w:t>
      </w:r>
      <w:r w:rsidR="00640316" w:rsidRPr="00D748A3">
        <w:rPr>
          <w:b/>
          <w:bCs/>
          <w:color w:val="00B050"/>
        </w:rPr>
        <w:t>against</w:t>
      </w:r>
      <w:r w:rsidR="003F1481" w:rsidRPr="00D748A3">
        <w:rPr>
          <w:b/>
          <w:bCs/>
          <w:color w:val="00B050"/>
        </w:rPr>
        <w:t xml:space="preserve"> </w:t>
      </w:r>
      <w:r w:rsidR="009479F3" w:rsidRPr="00D748A3">
        <w:rPr>
          <w:b/>
          <w:bCs/>
          <w:color w:val="00B050"/>
        </w:rPr>
        <w:t>Pay D</w:t>
      </w:r>
      <w:r w:rsidR="003F1481" w:rsidRPr="00D748A3">
        <w:rPr>
          <w:b/>
          <w:bCs/>
          <w:color w:val="00B050"/>
        </w:rPr>
        <w:t>etermination</w:t>
      </w:r>
      <w:bookmarkEnd w:id="29"/>
      <w:r w:rsidR="003F1481" w:rsidRPr="00D748A3">
        <w:rPr>
          <w:b/>
          <w:bCs/>
          <w:color w:val="00B050"/>
        </w:rPr>
        <w:t xml:space="preserve"> </w:t>
      </w:r>
    </w:p>
    <w:p w14:paraId="71EE7B23" w14:textId="77777777" w:rsidR="003F1481" w:rsidRPr="000C5D9E" w:rsidRDefault="003F1481" w:rsidP="004E4D59">
      <w:pPr>
        <w:spacing w:before="0" w:after="0"/>
        <w:ind w:left="720" w:hanging="720"/>
        <w:jc w:val="left"/>
        <w:rPr>
          <w:sz w:val="22"/>
          <w:szCs w:val="22"/>
        </w:rPr>
      </w:pPr>
    </w:p>
    <w:p w14:paraId="2A6F7157" w14:textId="59F96ECA" w:rsidR="00C40939" w:rsidRDefault="00C40939" w:rsidP="00C40939">
      <w:pPr>
        <w:spacing w:before="0" w:after="0"/>
        <w:jc w:val="left"/>
        <w:rPr>
          <w:sz w:val="22"/>
          <w:szCs w:val="22"/>
        </w:rPr>
      </w:pPr>
      <w:r w:rsidRPr="000C5D9E">
        <w:rPr>
          <w:sz w:val="22"/>
          <w:szCs w:val="22"/>
        </w:rPr>
        <w:t xml:space="preserve">If a member of staff has a query about their salary, they should in the first place seek to resolve the </w:t>
      </w:r>
      <w:r>
        <w:rPr>
          <w:sz w:val="22"/>
          <w:szCs w:val="22"/>
        </w:rPr>
        <w:t xml:space="preserve">matter informally with the </w:t>
      </w:r>
      <w:r w:rsidR="00C57BD6">
        <w:rPr>
          <w:sz w:val="22"/>
          <w:szCs w:val="22"/>
        </w:rPr>
        <w:t>Headteacher</w:t>
      </w:r>
      <w:r w:rsidRPr="000C5D9E">
        <w:rPr>
          <w:sz w:val="22"/>
          <w:szCs w:val="22"/>
        </w:rPr>
        <w:t xml:space="preserve"> (or i</w:t>
      </w:r>
      <w:r>
        <w:rPr>
          <w:sz w:val="22"/>
          <w:szCs w:val="22"/>
        </w:rPr>
        <w:t xml:space="preserve">n the case of a </w:t>
      </w:r>
      <w:r w:rsidR="00C57BD6">
        <w:rPr>
          <w:sz w:val="22"/>
          <w:szCs w:val="22"/>
        </w:rPr>
        <w:t>Headteacher</w:t>
      </w:r>
      <w:r w:rsidRPr="000C5D9E">
        <w:rPr>
          <w:sz w:val="22"/>
          <w:szCs w:val="22"/>
        </w:rPr>
        <w:t xml:space="preserve"> with the Chair of the Pay Committee).  If the matter remains unresolved the Pay Appeal Procedur</w:t>
      </w:r>
      <w:r>
        <w:rPr>
          <w:sz w:val="22"/>
          <w:szCs w:val="22"/>
        </w:rPr>
        <w:t>e can, if necessary be followed</w:t>
      </w:r>
      <w:r w:rsidRPr="000C5D9E">
        <w:rPr>
          <w:sz w:val="22"/>
          <w:szCs w:val="22"/>
        </w:rPr>
        <w:t>.</w:t>
      </w:r>
    </w:p>
    <w:p w14:paraId="3291522C" w14:textId="77777777" w:rsidR="00C40939" w:rsidRDefault="00C40939" w:rsidP="004E4D59">
      <w:pPr>
        <w:spacing w:before="0" w:after="0"/>
        <w:jc w:val="left"/>
        <w:rPr>
          <w:sz w:val="22"/>
          <w:szCs w:val="22"/>
        </w:rPr>
      </w:pPr>
    </w:p>
    <w:p w14:paraId="6496D4FE" w14:textId="17E3BAB7" w:rsidR="00CA1A44" w:rsidRDefault="009C653D" w:rsidP="004E4D59">
      <w:pPr>
        <w:spacing w:before="0" w:after="0"/>
        <w:jc w:val="left"/>
        <w:rPr>
          <w:sz w:val="22"/>
          <w:szCs w:val="22"/>
        </w:rPr>
      </w:pPr>
      <w:r w:rsidRPr="000C5D9E">
        <w:rPr>
          <w:sz w:val="22"/>
          <w:szCs w:val="22"/>
        </w:rPr>
        <w:t xml:space="preserve">Details of the Pay Appeal Procedure </w:t>
      </w:r>
      <w:r w:rsidR="00CA1A44">
        <w:rPr>
          <w:sz w:val="22"/>
          <w:szCs w:val="22"/>
        </w:rPr>
        <w:t xml:space="preserve">is described in </w:t>
      </w:r>
      <w:r w:rsidR="00CA1A44" w:rsidRPr="00F0441F">
        <w:rPr>
          <w:b/>
          <w:bCs/>
          <w:sz w:val="22"/>
          <w:szCs w:val="22"/>
        </w:rPr>
        <w:t>Appendix 1</w:t>
      </w:r>
      <w:r w:rsidR="00CA1A44">
        <w:rPr>
          <w:sz w:val="22"/>
          <w:szCs w:val="22"/>
        </w:rPr>
        <w:t xml:space="preserve">.  This procedure </w:t>
      </w:r>
      <w:r w:rsidRPr="000C5D9E">
        <w:rPr>
          <w:sz w:val="22"/>
          <w:szCs w:val="22"/>
        </w:rPr>
        <w:t>will be identified within the Pay Committee</w:t>
      </w:r>
      <w:r w:rsidR="00CA1A44">
        <w:rPr>
          <w:sz w:val="22"/>
          <w:szCs w:val="22"/>
        </w:rPr>
        <w:t>’s written pay notifications</w:t>
      </w:r>
      <w:r w:rsidRPr="000C5D9E">
        <w:rPr>
          <w:sz w:val="22"/>
          <w:szCs w:val="22"/>
        </w:rPr>
        <w:t xml:space="preserve">.  </w:t>
      </w:r>
    </w:p>
    <w:p w14:paraId="32222A71" w14:textId="77777777" w:rsidR="00DF1CC1" w:rsidRPr="000C5D9E" w:rsidRDefault="00DF1CC1" w:rsidP="004E4D59">
      <w:pPr>
        <w:spacing w:before="0" w:after="0"/>
        <w:jc w:val="left"/>
        <w:rPr>
          <w:b/>
          <w:i/>
          <w:sz w:val="22"/>
          <w:szCs w:val="22"/>
          <w:u w:val="single"/>
        </w:rPr>
      </w:pPr>
    </w:p>
    <w:p w14:paraId="48B0E326" w14:textId="0F8C79B5" w:rsidR="00DC193B" w:rsidRPr="00435418" w:rsidRDefault="0023535D" w:rsidP="00435418">
      <w:pPr>
        <w:pStyle w:val="Heading1"/>
        <w:shd w:val="clear" w:color="auto" w:fill="FFFFFF" w:themeFill="background1"/>
        <w:jc w:val="left"/>
        <w:rPr>
          <w:color w:val="00B050"/>
        </w:rPr>
      </w:pPr>
      <w:bookmarkStart w:id="30" w:name="_Toc525127976"/>
      <w:bookmarkEnd w:id="27"/>
      <w:bookmarkEnd w:id="28"/>
      <w:r w:rsidRPr="00435418">
        <w:rPr>
          <w:color w:val="00B050"/>
        </w:rPr>
        <w:t>Part</w:t>
      </w:r>
      <w:r w:rsidR="0062575F" w:rsidRPr="00435418">
        <w:rPr>
          <w:color w:val="00B050"/>
        </w:rPr>
        <w:t xml:space="preserve"> 2</w:t>
      </w:r>
      <w:r w:rsidR="00DC193B" w:rsidRPr="00435418">
        <w:rPr>
          <w:color w:val="00B050"/>
        </w:rPr>
        <w:t xml:space="preserve"> – Leadership Group Pay</w:t>
      </w:r>
      <w:bookmarkEnd w:id="30"/>
    </w:p>
    <w:p w14:paraId="17A6D467" w14:textId="77777777" w:rsidR="00CA1A44" w:rsidRPr="000C5D9E" w:rsidRDefault="00CA1A44" w:rsidP="004E4D59">
      <w:pPr>
        <w:tabs>
          <w:tab w:val="left" w:pos="851"/>
        </w:tabs>
        <w:overflowPunct w:val="0"/>
        <w:autoSpaceDE w:val="0"/>
        <w:autoSpaceDN w:val="0"/>
        <w:adjustRightInd w:val="0"/>
        <w:spacing w:before="0" w:after="0"/>
        <w:jc w:val="left"/>
        <w:textAlignment w:val="baseline"/>
        <w:rPr>
          <w:b/>
          <w:sz w:val="22"/>
          <w:szCs w:val="22"/>
        </w:rPr>
      </w:pPr>
    </w:p>
    <w:p w14:paraId="4506F66E" w14:textId="48117C22" w:rsidR="006D38ED" w:rsidRPr="00435418" w:rsidRDefault="007262EF" w:rsidP="004E4D59">
      <w:pPr>
        <w:pStyle w:val="Heading2"/>
        <w:rPr>
          <w:color w:val="00B050"/>
        </w:rPr>
      </w:pPr>
      <w:bookmarkStart w:id="31" w:name="_Toc525127977"/>
      <w:r w:rsidRPr="00435418">
        <w:rPr>
          <w:color w:val="00B050"/>
        </w:rPr>
        <w:t>14</w:t>
      </w:r>
      <w:r w:rsidR="003C6F91" w:rsidRPr="00435418">
        <w:rPr>
          <w:color w:val="00B050"/>
        </w:rPr>
        <w:t>.</w:t>
      </w:r>
      <w:r w:rsidR="003C6F91" w:rsidRPr="00435418">
        <w:rPr>
          <w:color w:val="00B050"/>
        </w:rPr>
        <w:tab/>
        <w:t>Leadership Group Pay</w:t>
      </w:r>
      <w:r w:rsidR="00DC193B" w:rsidRPr="00435418">
        <w:rPr>
          <w:color w:val="00B050"/>
        </w:rPr>
        <w:t xml:space="preserve"> - Introduction</w:t>
      </w:r>
      <w:bookmarkEnd w:id="31"/>
      <w:r w:rsidR="003C6F91" w:rsidRPr="00435418">
        <w:rPr>
          <w:color w:val="00B050"/>
        </w:rPr>
        <w:t xml:space="preserve"> </w:t>
      </w:r>
    </w:p>
    <w:p w14:paraId="762F1FC6" w14:textId="77777777" w:rsidR="00CA1A44" w:rsidRDefault="00CA1A44" w:rsidP="004E4D59">
      <w:pPr>
        <w:spacing w:before="0" w:after="0"/>
        <w:jc w:val="left"/>
        <w:rPr>
          <w:sz w:val="22"/>
          <w:szCs w:val="22"/>
        </w:rPr>
      </w:pPr>
    </w:p>
    <w:p w14:paraId="7B877CA0" w14:textId="77777777" w:rsidR="00D748A3" w:rsidRPr="00BE6441" w:rsidRDefault="00D748A3" w:rsidP="00D748A3">
      <w:pPr>
        <w:spacing w:before="0" w:after="0"/>
        <w:jc w:val="left"/>
        <w:rPr>
          <w:sz w:val="22"/>
          <w:szCs w:val="22"/>
        </w:rPr>
      </w:pPr>
      <w:r w:rsidRPr="000C5D9E">
        <w:rPr>
          <w:sz w:val="22"/>
          <w:szCs w:val="22"/>
        </w:rPr>
        <w:t xml:space="preserve">The </w:t>
      </w:r>
      <w:r w:rsidRPr="00DE2A4A">
        <w:rPr>
          <w:color w:val="000000"/>
          <w:sz w:val="22"/>
          <w:szCs w:val="22"/>
        </w:rPr>
        <w:t>Pay Committee will determine the pay of the leadership group in accordance with the provisions of Part 2 of the Document.</w:t>
      </w:r>
    </w:p>
    <w:p w14:paraId="17C4F8B1" w14:textId="77777777" w:rsidR="00D748A3" w:rsidRPr="00BE6441" w:rsidRDefault="00D748A3" w:rsidP="00D748A3">
      <w:pPr>
        <w:spacing w:before="0" w:after="0"/>
        <w:jc w:val="left"/>
        <w:rPr>
          <w:sz w:val="22"/>
          <w:szCs w:val="22"/>
        </w:rPr>
      </w:pPr>
    </w:p>
    <w:p w14:paraId="7A856DCC" w14:textId="77777777" w:rsidR="00D748A3" w:rsidRPr="00BE6441" w:rsidRDefault="00D748A3" w:rsidP="00D748A3">
      <w:pPr>
        <w:spacing w:before="0" w:after="0"/>
        <w:jc w:val="left"/>
        <w:rPr>
          <w:sz w:val="22"/>
          <w:szCs w:val="22"/>
        </w:rPr>
      </w:pPr>
      <w:r w:rsidRPr="00BE6441">
        <w:rPr>
          <w:sz w:val="22"/>
          <w:szCs w:val="22"/>
        </w:rPr>
        <w:t>The statutory pay range for members of the leadership group is £</w:t>
      </w:r>
      <w:r w:rsidRPr="00BE6441">
        <w:rPr>
          <w:color w:val="000000"/>
          <w:sz w:val="22"/>
          <w:szCs w:val="22"/>
        </w:rPr>
        <w:t>42,195</w:t>
      </w:r>
      <w:r w:rsidRPr="00BE6441">
        <w:rPr>
          <w:sz w:val="22"/>
          <w:szCs w:val="22"/>
        </w:rPr>
        <w:t xml:space="preserve"> to £</w:t>
      </w:r>
      <w:r w:rsidRPr="00BE6441">
        <w:rPr>
          <w:color w:val="000000"/>
          <w:sz w:val="22"/>
          <w:szCs w:val="22"/>
        </w:rPr>
        <w:t>117,197</w:t>
      </w:r>
      <w:r w:rsidRPr="00BE6441">
        <w:rPr>
          <w:sz w:val="22"/>
          <w:szCs w:val="22"/>
        </w:rPr>
        <w:t>.</w:t>
      </w:r>
    </w:p>
    <w:p w14:paraId="6BD22098" w14:textId="77777777" w:rsidR="00D748A3" w:rsidRPr="00BE6441" w:rsidRDefault="00D748A3" w:rsidP="00D748A3">
      <w:pPr>
        <w:pStyle w:val="Default"/>
        <w:rPr>
          <w:bCs/>
          <w:i/>
          <w:iCs/>
          <w:sz w:val="22"/>
          <w:szCs w:val="22"/>
        </w:rPr>
      </w:pPr>
    </w:p>
    <w:p w14:paraId="7739603A" w14:textId="77777777" w:rsidR="00D748A3" w:rsidRPr="00BE6441" w:rsidRDefault="00D748A3" w:rsidP="00D748A3">
      <w:pPr>
        <w:pStyle w:val="Default"/>
        <w:rPr>
          <w:bCs/>
          <w:iCs/>
          <w:sz w:val="22"/>
          <w:szCs w:val="22"/>
        </w:rPr>
      </w:pPr>
      <w:r w:rsidRPr="00BE6441">
        <w:rPr>
          <w:bCs/>
          <w:iCs/>
          <w:sz w:val="22"/>
          <w:szCs w:val="22"/>
        </w:rPr>
        <w:t xml:space="preserve">See </w:t>
      </w:r>
      <w:hyperlink w:anchor="_PAY_RANGES_IN" w:history="1">
        <w:r w:rsidRPr="00BE6441">
          <w:rPr>
            <w:rStyle w:val="Hyperlink"/>
            <w:bCs/>
            <w:iCs/>
            <w:sz w:val="22"/>
            <w:szCs w:val="22"/>
          </w:rPr>
          <w:t>Appendix 3</w:t>
        </w:r>
      </w:hyperlink>
      <w:r w:rsidRPr="00BE6441">
        <w:rPr>
          <w:bCs/>
          <w:iCs/>
          <w:sz w:val="22"/>
          <w:szCs w:val="22"/>
        </w:rPr>
        <w:t xml:space="preserve"> for further details as to how the Governing Body will apply this pay range.</w:t>
      </w:r>
    </w:p>
    <w:p w14:paraId="49B86ABC" w14:textId="77777777" w:rsidR="00CA1A44" w:rsidRPr="000C5D9E" w:rsidRDefault="00CA1A44" w:rsidP="004E4D59">
      <w:pPr>
        <w:pStyle w:val="Default"/>
        <w:rPr>
          <w:bCs/>
          <w:i/>
          <w:iCs/>
          <w:sz w:val="22"/>
          <w:szCs w:val="22"/>
        </w:rPr>
      </w:pPr>
    </w:p>
    <w:p w14:paraId="043023CB" w14:textId="05B3674F" w:rsidR="00D72C17" w:rsidRDefault="00D72C17" w:rsidP="004E4D59">
      <w:pPr>
        <w:spacing w:before="0" w:after="0"/>
        <w:jc w:val="left"/>
        <w:rPr>
          <w:sz w:val="22"/>
          <w:szCs w:val="22"/>
        </w:rPr>
      </w:pPr>
    </w:p>
    <w:p w14:paraId="39D5B86D" w14:textId="6DF4CD80" w:rsidR="000A10A2" w:rsidRPr="00435418" w:rsidRDefault="00E723CA" w:rsidP="004E4D59">
      <w:pPr>
        <w:pStyle w:val="Heading2"/>
        <w:rPr>
          <w:color w:val="00B050"/>
        </w:rPr>
      </w:pPr>
      <w:bookmarkStart w:id="32" w:name="_Toc525127978"/>
      <w:r w:rsidRPr="00435418">
        <w:rPr>
          <w:color w:val="00B050"/>
        </w:rPr>
        <w:t>15</w:t>
      </w:r>
      <w:r w:rsidR="000A10A2" w:rsidRPr="00435418">
        <w:rPr>
          <w:color w:val="00B050"/>
        </w:rPr>
        <w:t>.</w:t>
      </w:r>
      <w:r w:rsidR="000A10A2" w:rsidRPr="00435418">
        <w:rPr>
          <w:color w:val="00B050"/>
        </w:rPr>
        <w:tab/>
        <w:t>Determination of Leadership Pay</w:t>
      </w:r>
      <w:bookmarkEnd w:id="32"/>
      <w:r w:rsidR="000A10A2" w:rsidRPr="00435418">
        <w:rPr>
          <w:color w:val="00B050"/>
        </w:rPr>
        <w:t xml:space="preserve"> </w:t>
      </w:r>
    </w:p>
    <w:p w14:paraId="5710FF0B" w14:textId="77777777" w:rsidR="000A10A2" w:rsidRDefault="000A10A2" w:rsidP="004E4D59">
      <w:pPr>
        <w:spacing w:before="0" w:after="0"/>
        <w:jc w:val="left"/>
        <w:rPr>
          <w:color w:val="000000"/>
          <w:sz w:val="22"/>
          <w:szCs w:val="22"/>
        </w:rPr>
      </w:pPr>
    </w:p>
    <w:p w14:paraId="52498B60" w14:textId="2BC908FB" w:rsidR="004B04AE" w:rsidRPr="000C5D9E" w:rsidRDefault="007F71C5" w:rsidP="004E4D59">
      <w:pPr>
        <w:spacing w:before="0" w:after="0"/>
        <w:jc w:val="left"/>
        <w:rPr>
          <w:color w:val="000000"/>
          <w:sz w:val="22"/>
          <w:szCs w:val="22"/>
        </w:rPr>
      </w:pPr>
      <w:r w:rsidRPr="000C5D9E">
        <w:rPr>
          <w:color w:val="000000"/>
          <w:sz w:val="22"/>
          <w:szCs w:val="22"/>
        </w:rPr>
        <w:t xml:space="preserve">The Pay Committee </w:t>
      </w:r>
      <w:r w:rsidR="00BD437F" w:rsidRPr="000C5D9E">
        <w:rPr>
          <w:color w:val="000000"/>
          <w:sz w:val="22"/>
          <w:szCs w:val="22"/>
        </w:rPr>
        <w:t xml:space="preserve">will </w:t>
      </w:r>
      <w:r w:rsidR="004F6EF9" w:rsidRPr="000C5D9E">
        <w:rPr>
          <w:color w:val="000000"/>
          <w:sz w:val="22"/>
          <w:szCs w:val="22"/>
        </w:rPr>
        <w:t xml:space="preserve">determine pay ranges for the </w:t>
      </w:r>
      <w:r w:rsidR="00C57BD6">
        <w:rPr>
          <w:sz w:val="22"/>
          <w:szCs w:val="22"/>
        </w:rPr>
        <w:t>Headteacher</w:t>
      </w:r>
      <w:r w:rsidR="00BD437F" w:rsidRPr="000C5D9E">
        <w:rPr>
          <w:color w:val="000000"/>
          <w:sz w:val="22"/>
          <w:szCs w:val="22"/>
        </w:rPr>
        <w:t>,</w:t>
      </w:r>
      <w:r w:rsidR="004F6EF9" w:rsidRPr="000C5D9E">
        <w:rPr>
          <w:color w:val="000000"/>
          <w:sz w:val="22"/>
          <w:szCs w:val="22"/>
        </w:rPr>
        <w:t xml:space="preserve"> deputy </w:t>
      </w:r>
      <w:r w:rsidR="0099546E">
        <w:rPr>
          <w:sz w:val="22"/>
          <w:szCs w:val="22"/>
        </w:rPr>
        <w:t>head teacher</w:t>
      </w:r>
      <w:r w:rsidR="004F6EF9" w:rsidRPr="000C5D9E">
        <w:rPr>
          <w:color w:val="000000"/>
          <w:sz w:val="22"/>
          <w:szCs w:val="22"/>
        </w:rPr>
        <w:t xml:space="preserve">s and assistant </w:t>
      </w:r>
      <w:r w:rsidR="0099546E">
        <w:rPr>
          <w:color w:val="000000"/>
          <w:sz w:val="22"/>
          <w:szCs w:val="22"/>
        </w:rPr>
        <w:t xml:space="preserve">head </w:t>
      </w:r>
      <w:r w:rsidR="0009600F" w:rsidRPr="000C5D9E">
        <w:rPr>
          <w:color w:val="000000"/>
          <w:sz w:val="22"/>
          <w:szCs w:val="22"/>
        </w:rPr>
        <w:t>teacher</w:t>
      </w:r>
      <w:r w:rsidR="004F6EF9" w:rsidRPr="000C5D9E">
        <w:rPr>
          <w:color w:val="000000"/>
          <w:sz w:val="22"/>
          <w:szCs w:val="22"/>
        </w:rPr>
        <w:t xml:space="preserve">s in accordance with </w:t>
      </w:r>
      <w:r w:rsidR="004F6EF9" w:rsidRPr="00421687">
        <w:rPr>
          <w:color w:val="000000"/>
          <w:sz w:val="22"/>
          <w:szCs w:val="22"/>
        </w:rPr>
        <w:t>para</w:t>
      </w:r>
      <w:r w:rsidR="004F6EF9" w:rsidRPr="00DE2A4A">
        <w:rPr>
          <w:color w:val="000000"/>
          <w:sz w:val="22"/>
          <w:szCs w:val="22"/>
        </w:rPr>
        <w:t>graphs 9.2 to 9.4</w:t>
      </w:r>
      <w:r w:rsidR="00F00B58" w:rsidRPr="000C5D9E">
        <w:rPr>
          <w:color w:val="000000"/>
          <w:sz w:val="22"/>
          <w:szCs w:val="22"/>
        </w:rPr>
        <w:t xml:space="preserve"> of the Document</w:t>
      </w:r>
      <w:r w:rsidR="004F6EF9" w:rsidRPr="000C5D9E">
        <w:rPr>
          <w:color w:val="000000"/>
          <w:sz w:val="22"/>
          <w:szCs w:val="22"/>
        </w:rPr>
        <w:t>.</w:t>
      </w:r>
    </w:p>
    <w:p w14:paraId="10F08A0B" w14:textId="77777777" w:rsidR="000D7F17" w:rsidRDefault="000D7F17" w:rsidP="004E4D59">
      <w:pPr>
        <w:spacing w:before="0" w:after="0"/>
        <w:jc w:val="left"/>
        <w:rPr>
          <w:color w:val="000000"/>
          <w:sz w:val="22"/>
          <w:szCs w:val="22"/>
        </w:rPr>
      </w:pPr>
    </w:p>
    <w:p w14:paraId="778D2A5A" w14:textId="419BCD09" w:rsidR="002E279A" w:rsidRDefault="002E279A" w:rsidP="004E4D59">
      <w:pPr>
        <w:spacing w:before="0" w:after="0"/>
        <w:jc w:val="left"/>
        <w:rPr>
          <w:color w:val="000000"/>
          <w:sz w:val="22"/>
          <w:szCs w:val="22"/>
        </w:rPr>
      </w:pPr>
      <w:r w:rsidRPr="000C5D9E">
        <w:rPr>
          <w:color w:val="000000"/>
          <w:sz w:val="22"/>
          <w:szCs w:val="22"/>
        </w:rPr>
        <w:t>The Pay Committee may review and determine the leadership pay ranges whenever:</w:t>
      </w:r>
    </w:p>
    <w:p w14:paraId="16B7E34C" w14:textId="77777777" w:rsidR="003B2CA1" w:rsidRPr="000C5D9E" w:rsidRDefault="003B2CA1" w:rsidP="004E4D59">
      <w:pPr>
        <w:spacing w:before="0" w:after="0"/>
        <w:jc w:val="left"/>
        <w:rPr>
          <w:color w:val="000000"/>
          <w:sz w:val="22"/>
          <w:szCs w:val="22"/>
        </w:rPr>
      </w:pPr>
    </w:p>
    <w:p w14:paraId="1B13240B" w14:textId="1115A4EB" w:rsidR="002E279A" w:rsidRPr="000C5D9E" w:rsidRDefault="002E279A" w:rsidP="00630128">
      <w:pPr>
        <w:pStyle w:val="bullets1"/>
      </w:pPr>
      <w:r w:rsidRPr="000C5D9E">
        <w:t>A new appointment is to be made to any of the leadership pay ranges, or</w:t>
      </w:r>
    </w:p>
    <w:p w14:paraId="0F552F37" w14:textId="5138B3D3" w:rsidR="002E279A" w:rsidRPr="000C5D9E" w:rsidRDefault="002E279A" w:rsidP="00630128">
      <w:pPr>
        <w:pStyle w:val="bullets1"/>
      </w:pPr>
      <w:r w:rsidRPr="000C5D9E">
        <w:t>The responsibilities of any of the leadership pay ranges have significantly changed</w:t>
      </w:r>
    </w:p>
    <w:p w14:paraId="78A5EFE1" w14:textId="77777777" w:rsidR="000D7F17" w:rsidRDefault="000D7F17" w:rsidP="004E4D59">
      <w:pPr>
        <w:spacing w:before="0" w:after="0"/>
        <w:jc w:val="left"/>
        <w:rPr>
          <w:sz w:val="22"/>
          <w:szCs w:val="22"/>
        </w:rPr>
      </w:pPr>
    </w:p>
    <w:p w14:paraId="5FAEDD27" w14:textId="526718C1" w:rsidR="003A7FD7" w:rsidRPr="00630128" w:rsidRDefault="00E7282B" w:rsidP="004E4D59">
      <w:pPr>
        <w:spacing w:before="0" w:after="0"/>
        <w:jc w:val="left"/>
        <w:rPr>
          <w:sz w:val="22"/>
          <w:szCs w:val="22"/>
        </w:rPr>
      </w:pPr>
      <w:r w:rsidRPr="000C5D9E">
        <w:rPr>
          <w:sz w:val="22"/>
          <w:szCs w:val="22"/>
        </w:rPr>
        <w:t xml:space="preserve">When making a new appointment, the Pay Committee will exercise its discretion to pay a salary within the determined range, </w:t>
      </w:r>
      <w:proofErr w:type="gramStart"/>
      <w:r w:rsidRPr="000C5D9E">
        <w:rPr>
          <w:sz w:val="22"/>
          <w:szCs w:val="22"/>
        </w:rPr>
        <w:t>in order to</w:t>
      </w:r>
      <w:proofErr w:type="gramEnd"/>
      <w:r w:rsidRPr="000C5D9E">
        <w:rPr>
          <w:sz w:val="22"/>
          <w:szCs w:val="22"/>
        </w:rPr>
        <w:t xml:space="preserve"> secure the appointment of its preferred candidate.</w:t>
      </w:r>
    </w:p>
    <w:p w14:paraId="1E5A4A3D" w14:textId="4DCAB0C4" w:rsidR="006F2451" w:rsidRDefault="006F2451" w:rsidP="004E4D59">
      <w:pPr>
        <w:pStyle w:val="Default"/>
        <w:rPr>
          <w:sz w:val="22"/>
          <w:szCs w:val="22"/>
        </w:rPr>
      </w:pPr>
    </w:p>
    <w:p w14:paraId="46F44723" w14:textId="77777777" w:rsidR="00893E5D" w:rsidRPr="000C5D9E" w:rsidRDefault="00893E5D" w:rsidP="004E4D59">
      <w:pPr>
        <w:pStyle w:val="Default"/>
        <w:rPr>
          <w:sz w:val="22"/>
          <w:szCs w:val="22"/>
        </w:rPr>
      </w:pPr>
    </w:p>
    <w:p w14:paraId="0E84B22A" w14:textId="66BC8530" w:rsidR="004B7133" w:rsidRPr="00435418" w:rsidRDefault="00E723CA" w:rsidP="004E4D59">
      <w:pPr>
        <w:pStyle w:val="Heading2"/>
        <w:rPr>
          <w:color w:val="00B050"/>
        </w:rPr>
      </w:pPr>
      <w:bookmarkStart w:id="33" w:name="_Toc525127979"/>
      <w:bookmarkStart w:id="34" w:name="_Toc395171932"/>
      <w:bookmarkStart w:id="35" w:name="_Toc422944230"/>
      <w:bookmarkStart w:id="36" w:name="_Toc395171933"/>
      <w:bookmarkStart w:id="37" w:name="_Toc422944231"/>
      <w:r w:rsidRPr="00435418">
        <w:rPr>
          <w:color w:val="00B050"/>
        </w:rPr>
        <w:t>16</w:t>
      </w:r>
      <w:r w:rsidR="004B7133" w:rsidRPr="00435418">
        <w:rPr>
          <w:color w:val="00B050"/>
        </w:rPr>
        <w:t>.</w:t>
      </w:r>
      <w:r w:rsidR="004B7133" w:rsidRPr="00435418">
        <w:rPr>
          <w:color w:val="00B050"/>
        </w:rPr>
        <w:tab/>
      </w:r>
      <w:r w:rsidR="009479F3" w:rsidRPr="00435418">
        <w:rPr>
          <w:color w:val="00B050"/>
        </w:rPr>
        <w:t>Determination of Temporary P</w:t>
      </w:r>
      <w:r w:rsidR="004B7133" w:rsidRPr="00435418">
        <w:rPr>
          <w:color w:val="00B050"/>
        </w:rPr>
        <w:t xml:space="preserve">ayments to </w:t>
      </w:r>
      <w:r w:rsidR="00C57BD6" w:rsidRPr="00435418">
        <w:rPr>
          <w:color w:val="00B050"/>
        </w:rPr>
        <w:t>Headteacher</w:t>
      </w:r>
      <w:r w:rsidR="004B7133" w:rsidRPr="00435418">
        <w:rPr>
          <w:color w:val="00B050"/>
        </w:rPr>
        <w:t>s</w:t>
      </w:r>
      <w:bookmarkEnd w:id="33"/>
    </w:p>
    <w:bookmarkEnd w:id="34"/>
    <w:bookmarkEnd w:id="35"/>
    <w:p w14:paraId="0211B05D" w14:textId="77777777" w:rsidR="00F0294D" w:rsidRDefault="00F0294D" w:rsidP="004E4D59">
      <w:pPr>
        <w:spacing w:before="0" w:after="0"/>
        <w:jc w:val="left"/>
        <w:rPr>
          <w:sz w:val="22"/>
          <w:szCs w:val="22"/>
        </w:rPr>
      </w:pPr>
    </w:p>
    <w:p w14:paraId="6407DEF9" w14:textId="1DC5BF53" w:rsidR="0012056C" w:rsidRPr="000C5D9E" w:rsidRDefault="0012056C" w:rsidP="004E4D59">
      <w:pPr>
        <w:spacing w:before="0" w:after="0"/>
        <w:jc w:val="left"/>
        <w:rPr>
          <w:sz w:val="22"/>
          <w:szCs w:val="22"/>
        </w:rPr>
      </w:pPr>
      <w:r w:rsidRPr="000C5D9E">
        <w:rPr>
          <w:sz w:val="22"/>
          <w:szCs w:val="22"/>
        </w:rPr>
        <w:t>T</w:t>
      </w:r>
      <w:r w:rsidR="004B7133" w:rsidRPr="000C5D9E">
        <w:rPr>
          <w:sz w:val="22"/>
          <w:szCs w:val="22"/>
        </w:rPr>
        <w:t xml:space="preserve">he Pay Committee may determine that additional payments be made to the </w:t>
      </w:r>
      <w:r w:rsidR="00C57BD6">
        <w:rPr>
          <w:sz w:val="22"/>
          <w:szCs w:val="22"/>
        </w:rPr>
        <w:t>H</w:t>
      </w:r>
      <w:r w:rsidR="004B7133" w:rsidRPr="000C5D9E">
        <w:rPr>
          <w:sz w:val="22"/>
          <w:szCs w:val="22"/>
        </w:rPr>
        <w:t xml:space="preserve">eadteacher for clearly temporary responsibilities or duties that are in addition to the post for which their salary has been determined.  </w:t>
      </w:r>
      <w:r w:rsidRPr="000C5D9E">
        <w:rPr>
          <w:sz w:val="22"/>
          <w:szCs w:val="22"/>
        </w:rPr>
        <w:t xml:space="preserve">Any such payments will be made in accordance with </w:t>
      </w:r>
      <w:r w:rsidR="00CB17AC" w:rsidRPr="00421687">
        <w:rPr>
          <w:sz w:val="22"/>
          <w:szCs w:val="22"/>
        </w:rPr>
        <w:t>para</w:t>
      </w:r>
      <w:r w:rsidR="00CB17AC" w:rsidRPr="00655D74">
        <w:rPr>
          <w:sz w:val="22"/>
          <w:szCs w:val="22"/>
        </w:rPr>
        <w:t>graph</w:t>
      </w:r>
      <w:r w:rsidRPr="00655D74">
        <w:rPr>
          <w:sz w:val="22"/>
          <w:szCs w:val="22"/>
        </w:rPr>
        <w:t xml:space="preserve"> 10 of the Document.</w:t>
      </w:r>
    </w:p>
    <w:p w14:paraId="0C2F2DF2" w14:textId="700DEDA6" w:rsidR="003A2F74" w:rsidRDefault="003A2F74" w:rsidP="004E4D59">
      <w:pPr>
        <w:spacing w:before="0" w:after="0"/>
        <w:jc w:val="left"/>
        <w:rPr>
          <w:sz w:val="22"/>
          <w:szCs w:val="22"/>
        </w:rPr>
      </w:pPr>
    </w:p>
    <w:p w14:paraId="68365296" w14:textId="13950E74" w:rsidR="00F0294D" w:rsidRDefault="00F0294D" w:rsidP="004E4D59">
      <w:pPr>
        <w:spacing w:before="0" w:after="0"/>
        <w:jc w:val="left"/>
        <w:rPr>
          <w:sz w:val="22"/>
          <w:szCs w:val="22"/>
        </w:rPr>
      </w:pPr>
    </w:p>
    <w:p w14:paraId="16C27527" w14:textId="77777777" w:rsidR="00F53410" w:rsidRDefault="00F53410" w:rsidP="004E4D59">
      <w:pPr>
        <w:spacing w:before="0" w:after="0"/>
        <w:jc w:val="left"/>
        <w:rPr>
          <w:sz w:val="22"/>
          <w:szCs w:val="22"/>
        </w:rPr>
      </w:pPr>
    </w:p>
    <w:p w14:paraId="3D150F57" w14:textId="77777777" w:rsidR="00F53410" w:rsidRDefault="00F53410" w:rsidP="004E4D59">
      <w:pPr>
        <w:spacing w:before="0" w:after="0"/>
        <w:jc w:val="left"/>
        <w:rPr>
          <w:sz w:val="22"/>
          <w:szCs w:val="22"/>
        </w:rPr>
      </w:pPr>
    </w:p>
    <w:p w14:paraId="6BFA62F5" w14:textId="77777777" w:rsidR="00F53410" w:rsidRPr="000C5D9E" w:rsidRDefault="00F53410" w:rsidP="004E4D59">
      <w:pPr>
        <w:spacing w:before="0" w:after="0"/>
        <w:jc w:val="left"/>
        <w:rPr>
          <w:sz w:val="22"/>
          <w:szCs w:val="22"/>
        </w:rPr>
      </w:pPr>
    </w:p>
    <w:p w14:paraId="09025EEE" w14:textId="6162E0C7" w:rsidR="00053A40" w:rsidRPr="00435418" w:rsidRDefault="00E723CA" w:rsidP="004E4D59">
      <w:pPr>
        <w:pStyle w:val="Heading2"/>
        <w:rPr>
          <w:color w:val="00B050"/>
        </w:rPr>
      </w:pPr>
      <w:bookmarkStart w:id="38" w:name="_Toc525127980"/>
      <w:r w:rsidRPr="00435418">
        <w:rPr>
          <w:color w:val="00B050"/>
        </w:rPr>
        <w:lastRenderedPageBreak/>
        <w:t>17</w:t>
      </w:r>
      <w:r w:rsidR="00A83CCF" w:rsidRPr="00435418">
        <w:rPr>
          <w:color w:val="00B050"/>
        </w:rPr>
        <w:t>.</w:t>
      </w:r>
      <w:r w:rsidR="00A83CCF" w:rsidRPr="00435418">
        <w:rPr>
          <w:color w:val="00B050"/>
        </w:rPr>
        <w:tab/>
      </w:r>
      <w:r w:rsidR="00053A40" w:rsidRPr="00435418">
        <w:rPr>
          <w:color w:val="00B050"/>
        </w:rPr>
        <w:t>Pay</w:t>
      </w:r>
      <w:r w:rsidR="009479F3" w:rsidRPr="00435418">
        <w:rPr>
          <w:color w:val="00B050"/>
        </w:rPr>
        <w:t xml:space="preserve"> Progression for Leadership Group M</w:t>
      </w:r>
      <w:r w:rsidR="00053A40" w:rsidRPr="00435418">
        <w:rPr>
          <w:color w:val="00B050"/>
        </w:rPr>
        <w:t>embers</w:t>
      </w:r>
      <w:bookmarkEnd w:id="38"/>
    </w:p>
    <w:bookmarkEnd w:id="36"/>
    <w:bookmarkEnd w:id="37"/>
    <w:p w14:paraId="070B429A" w14:textId="2F252657" w:rsidR="00F0294D" w:rsidRDefault="00F0294D" w:rsidP="004E4D59">
      <w:pPr>
        <w:pStyle w:val="NoSpacing"/>
        <w:jc w:val="left"/>
        <w:rPr>
          <w:sz w:val="22"/>
          <w:szCs w:val="22"/>
        </w:rPr>
      </w:pPr>
    </w:p>
    <w:p w14:paraId="39E4553F" w14:textId="73B0996D" w:rsidR="000D2920" w:rsidRDefault="002649C1" w:rsidP="000D2920">
      <w:pPr>
        <w:pStyle w:val="CommentText"/>
      </w:pPr>
      <w:r w:rsidRPr="000C5D9E">
        <w:rPr>
          <w:sz w:val="22"/>
          <w:szCs w:val="22"/>
        </w:rPr>
        <w:t>T</w:t>
      </w:r>
      <w:r w:rsidR="000D4A0F" w:rsidRPr="000C5D9E">
        <w:rPr>
          <w:sz w:val="22"/>
          <w:szCs w:val="22"/>
        </w:rPr>
        <w:t xml:space="preserve">he </w:t>
      </w:r>
      <w:r w:rsidR="001677EE" w:rsidRPr="000C5D9E">
        <w:rPr>
          <w:sz w:val="22"/>
          <w:szCs w:val="22"/>
        </w:rPr>
        <w:t>Pay Committee</w:t>
      </w:r>
      <w:r w:rsidR="000D4A0F" w:rsidRPr="000C5D9E">
        <w:rPr>
          <w:sz w:val="22"/>
          <w:szCs w:val="22"/>
        </w:rPr>
        <w:t xml:space="preserve"> </w:t>
      </w:r>
      <w:r w:rsidRPr="000C5D9E">
        <w:rPr>
          <w:sz w:val="22"/>
          <w:szCs w:val="22"/>
        </w:rPr>
        <w:t xml:space="preserve">will </w:t>
      </w:r>
      <w:r w:rsidR="000D4A0F" w:rsidRPr="000C5D9E">
        <w:rPr>
          <w:sz w:val="22"/>
          <w:szCs w:val="22"/>
        </w:rPr>
        <w:t xml:space="preserve">consider annually </w:t>
      </w:r>
      <w:r w:rsidR="00E96CD3">
        <w:rPr>
          <w:sz w:val="22"/>
          <w:szCs w:val="22"/>
        </w:rPr>
        <w:t xml:space="preserve">with effect from 1 September </w:t>
      </w:r>
      <w:r w:rsidR="000D4A0F" w:rsidRPr="000C5D9E">
        <w:rPr>
          <w:sz w:val="22"/>
          <w:szCs w:val="22"/>
        </w:rPr>
        <w:t>whether or not to increase the salary of members of the leadership group who have completed a</w:t>
      </w:r>
      <w:r w:rsidR="00F20E82" w:rsidRPr="000C5D9E">
        <w:rPr>
          <w:sz w:val="22"/>
          <w:szCs w:val="22"/>
        </w:rPr>
        <w:t>t least twenty-six weeks of employment</w:t>
      </w:r>
      <w:r w:rsidR="00DB1FB0">
        <w:rPr>
          <w:sz w:val="22"/>
          <w:szCs w:val="22"/>
        </w:rPr>
        <w:t xml:space="preserve"> at this school</w:t>
      </w:r>
      <w:r w:rsidR="00F20E82" w:rsidRPr="000C5D9E">
        <w:rPr>
          <w:sz w:val="22"/>
          <w:szCs w:val="22"/>
        </w:rPr>
        <w:t xml:space="preserve"> within the previous school year,</w:t>
      </w:r>
      <w:r w:rsidR="000D4A0F" w:rsidRPr="000C5D9E">
        <w:rPr>
          <w:sz w:val="22"/>
          <w:szCs w:val="22"/>
        </w:rPr>
        <w:t xml:space="preserve"> and, if it determines to do so, to what salary within the relevant pay range</w:t>
      </w:r>
      <w:r w:rsidR="00E7282B" w:rsidRPr="000C5D9E">
        <w:rPr>
          <w:sz w:val="22"/>
          <w:szCs w:val="22"/>
        </w:rPr>
        <w:t>.</w:t>
      </w:r>
    </w:p>
    <w:p w14:paraId="3B0084E9" w14:textId="2D2E2AE0" w:rsidR="004B04AE" w:rsidRDefault="004B04AE" w:rsidP="004E4D59">
      <w:pPr>
        <w:pStyle w:val="NoSpacing"/>
        <w:jc w:val="left"/>
        <w:rPr>
          <w:sz w:val="22"/>
          <w:szCs w:val="22"/>
        </w:rPr>
      </w:pPr>
    </w:p>
    <w:p w14:paraId="2EEBB1A2" w14:textId="351937AC" w:rsidR="00E7282B" w:rsidRDefault="00E7282B" w:rsidP="004E4D59">
      <w:pPr>
        <w:pStyle w:val="NoSpacing"/>
        <w:jc w:val="left"/>
        <w:rPr>
          <w:spacing w:val="-3"/>
          <w:sz w:val="22"/>
          <w:szCs w:val="22"/>
        </w:rPr>
      </w:pPr>
      <w:proofErr w:type="gramStart"/>
      <w:r w:rsidRPr="000C5D9E">
        <w:rPr>
          <w:spacing w:val="-3"/>
          <w:sz w:val="22"/>
          <w:szCs w:val="22"/>
        </w:rPr>
        <w:t>In order to</w:t>
      </w:r>
      <w:proofErr w:type="gramEnd"/>
      <w:r w:rsidRPr="000C5D9E">
        <w:rPr>
          <w:spacing w:val="-3"/>
          <w:sz w:val="22"/>
          <w:szCs w:val="22"/>
        </w:rPr>
        <w:t xml:space="preserve"> make this determination the Pay Committee will</w:t>
      </w:r>
      <w:r w:rsidR="00F0294D">
        <w:rPr>
          <w:spacing w:val="-3"/>
          <w:sz w:val="22"/>
          <w:szCs w:val="22"/>
        </w:rPr>
        <w:t xml:space="preserve"> consider the performance of the </w:t>
      </w:r>
      <w:r w:rsidR="004236B6">
        <w:rPr>
          <w:spacing w:val="-3"/>
          <w:sz w:val="22"/>
          <w:szCs w:val="22"/>
        </w:rPr>
        <w:t>individual</w:t>
      </w:r>
      <w:r w:rsidR="00F0294D">
        <w:rPr>
          <w:spacing w:val="-3"/>
          <w:sz w:val="22"/>
          <w:szCs w:val="22"/>
        </w:rPr>
        <w:t xml:space="preserve"> and will comply with the provisions </w:t>
      </w:r>
      <w:r w:rsidR="00F0294D" w:rsidRPr="00DE2A4A">
        <w:rPr>
          <w:color w:val="000000"/>
          <w:sz w:val="22"/>
          <w:szCs w:val="22"/>
        </w:rPr>
        <w:t xml:space="preserve">of </w:t>
      </w:r>
      <w:r w:rsidR="00CB17AC" w:rsidRPr="00DE2A4A">
        <w:rPr>
          <w:color w:val="000000"/>
          <w:sz w:val="22"/>
          <w:szCs w:val="22"/>
        </w:rPr>
        <w:t>paragraph</w:t>
      </w:r>
      <w:r w:rsidR="00F0294D" w:rsidRPr="00DE2A4A">
        <w:rPr>
          <w:color w:val="000000"/>
          <w:sz w:val="22"/>
          <w:szCs w:val="22"/>
        </w:rPr>
        <w:t xml:space="preserve"> 11 of the Document.</w:t>
      </w:r>
    </w:p>
    <w:p w14:paraId="2FEB2CDD" w14:textId="77777777" w:rsidR="004236B6" w:rsidRDefault="004236B6" w:rsidP="004E4D59">
      <w:pPr>
        <w:pStyle w:val="NoSpacing"/>
        <w:jc w:val="left"/>
        <w:rPr>
          <w:spacing w:val="-3"/>
          <w:sz w:val="22"/>
          <w:szCs w:val="22"/>
        </w:rPr>
      </w:pPr>
    </w:p>
    <w:p w14:paraId="11169D6C" w14:textId="191E4BE8" w:rsidR="00BE591B" w:rsidRDefault="00BE591B" w:rsidP="004E4D59">
      <w:pPr>
        <w:spacing w:before="0" w:after="0"/>
        <w:jc w:val="left"/>
        <w:rPr>
          <w:sz w:val="22"/>
          <w:szCs w:val="22"/>
        </w:rPr>
      </w:pPr>
      <w:r w:rsidRPr="00F0441F">
        <w:rPr>
          <w:b/>
          <w:bCs/>
          <w:sz w:val="22"/>
          <w:szCs w:val="22"/>
        </w:rPr>
        <w:t>Appendix 4</w:t>
      </w:r>
      <w:r>
        <w:rPr>
          <w:sz w:val="22"/>
          <w:szCs w:val="22"/>
        </w:rPr>
        <w:t xml:space="preserve"> sets out this school’s criteria for making this determination.</w:t>
      </w:r>
    </w:p>
    <w:p w14:paraId="7FB32F7C" w14:textId="77777777" w:rsidR="00F53410" w:rsidRPr="000F6304" w:rsidRDefault="00F53410" w:rsidP="004E4D59">
      <w:pPr>
        <w:spacing w:before="0" w:after="0"/>
        <w:jc w:val="left"/>
        <w:rPr>
          <w:sz w:val="22"/>
          <w:szCs w:val="22"/>
        </w:rPr>
      </w:pPr>
    </w:p>
    <w:p w14:paraId="08BE988A" w14:textId="0B861D52" w:rsidR="00C76FCA" w:rsidRPr="00435418" w:rsidRDefault="0062575F" w:rsidP="00435418">
      <w:pPr>
        <w:pStyle w:val="Heading1"/>
        <w:shd w:val="clear" w:color="auto" w:fill="FFFFFF" w:themeFill="background1"/>
        <w:jc w:val="left"/>
        <w:rPr>
          <w:color w:val="00B050"/>
        </w:rPr>
      </w:pPr>
      <w:bookmarkStart w:id="39" w:name="_Toc525127981"/>
      <w:r w:rsidRPr="00435418">
        <w:rPr>
          <w:color w:val="00B050"/>
        </w:rPr>
        <w:t>Part 3</w:t>
      </w:r>
      <w:r w:rsidR="0085123F" w:rsidRPr="00435418">
        <w:rPr>
          <w:color w:val="00B050"/>
        </w:rPr>
        <w:t xml:space="preserve"> – Other teachers’</w:t>
      </w:r>
      <w:r w:rsidR="00C76FCA" w:rsidRPr="00435418">
        <w:rPr>
          <w:color w:val="00B050"/>
        </w:rPr>
        <w:t xml:space="preserve"> pay</w:t>
      </w:r>
      <w:bookmarkEnd w:id="39"/>
      <w:r w:rsidR="00C76FCA" w:rsidRPr="00435418">
        <w:rPr>
          <w:color w:val="00B050"/>
        </w:rPr>
        <w:t xml:space="preserve"> </w:t>
      </w:r>
    </w:p>
    <w:p w14:paraId="12EE9F15" w14:textId="77777777" w:rsidR="006F2451" w:rsidRPr="000C5D9E" w:rsidRDefault="006F2451" w:rsidP="004E4D59">
      <w:pPr>
        <w:spacing w:before="0" w:after="0"/>
        <w:jc w:val="left"/>
        <w:rPr>
          <w:b/>
          <w:color w:val="000000"/>
          <w:sz w:val="22"/>
          <w:szCs w:val="22"/>
        </w:rPr>
      </w:pPr>
    </w:p>
    <w:p w14:paraId="67599DE7" w14:textId="6F41EF27" w:rsidR="004A5231" w:rsidRPr="00435418" w:rsidRDefault="00E723CA" w:rsidP="004E4D59">
      <w:pPr>
        <w:pStyle w:val="Heading2"/>
        <w:rPr>
          <w:color w:val="00B050"/>
        </w:rPr>
      </w:pPr>
      <w:bookmarkStart w:id="40" w:name="_Toc525127982"/>
      <w:r w:rsidRPr="00435418">
        <w:rPr>
          <w:color w:val="00B050"/>
        </w:rPr>
        <w:t>18</w:t>
      </w:r>
      <w:r w:rsidR="004A5231" w:rsidRPr="00435418">
        <w:rPr>
          <w:color w:val="00B050"/>
        </w:rPr>
        <w:t>.</w:t>
      </w:r>
      <w:r w:rsidR="004A5231" w:rsidRPr="00435418">
        <w:rPr>
          <w:color w:val="00B050"/>
        </w:rPr>
        <w:tab/>
      </w:r>
      <w:r w:rsidR="00C5340F" w:rsidRPr="00435418">
        <w:rPr>
          <w:color w:val="00B050"/>
        </w:rPr>
        <w:t>Other t</w:t>
      </w:r>
      <w:r w:rsidR="009479F3" w:rsidRPr="00435418">
        <w:rPr>
          <w:color w:val="00B050"/>
        </w:rPr>
        <w:t>eachers’ Pay R</w:t>
      </w:r>
      <w:r w:rsidR="0085123F" w:rsidRPr="00435418">
        <w:rPr>
          <w:color w:val="00B050"/>
        </w:rPr>
        <w:t>anges - Introduction</w:t>
      </w:r>
      <w:bookmarkEnd w:id="40"/>
    </w:p>
    <w:p w14:paraId="2E320BA7" w14:textId="77777777" w:rsidR="00F0294D" w:rsidRDefault="00F0294D" w:rsidP="004E4D59">
      <w:pPr>
        <w:pStyle w:val="Default"/>
        <w:rPr>
          <w:iCs/>
          <w:color w:val="auto"/>
          <w:sz w:val="22"/>
          <w:szCs w:val="22"/>
        </w:rPr>
      </w:pPr>
    </w:p>
    <w:p w14:paraId="792EFA72" w14:textId="3F2E598A" w:rsidR="006D38ED" w:rsidRPr="000C5D9E" w:rsidRDefault="00EA1DD7" w:rsidP="004E4D59">
      <w:pPr>
        <w:pStyle w:val="Default"/>
        <w:rPr>
          <w:sz w:val="22"/>
          <w:szCs w:val="22"/>
        </w:rPr>
      </w:pPr>
      <w:r w:rsidRPr="000C5D9E">
        <w:rPr>
          <w:sz w:val="22"/>
          <w:szCs w:val="22"/>
        </w:rPr>
        <w:t xml:space="preserve">There are four pay ranges for other teachers: </w:t>
      </w:r>
    </w:p>
    <w:p w14:paraId="20C35F6A" w14:textId="06B967D8" w:rsidR="00BB11B7" w:rsidRDefault="00BB11B7" w:rsidP="00BB11B7">
      <w:pPr>
        <w:pStyle w:val="Default"/>
        <w:numPr>
          <w:ilvl w:val="0"/>
          <w:numId w:val="22"/>
        </w:numPr>
        <w:ind w:left="426" w:hanging="426"/>
        <w:jc w:val="both"/>
        <w:rPr>
          <w:sz w:val="22"/>
          <w:szCs w:val="22"/>
        </w:rPr>
      </w:pPr>
      <w:r w:rsidRPr="000C5D9E">
        <w:rPr>
          <w:sz w:val="22"/>
          <w:szCs w:val="22"/>
        </w:rPr>
        <w:t>the u</w:t>
      </w:r>
      <w:r>
        <w:rPr>
          <w:sz w:val="22"/>
          <w:szCs w:val="22"/>
        </w:rPr>
        <w:t>nqualified teacher range (UTR</w:t>
      </w:r>
      <w:proofErr w:type="gramStart"/>
      <w:r>
        <w:rPr>
          <w:sz w:val="22"/>
          <w:szCs w:val="22"/>
        </w:rPr>
        <w:t>);</w:t>
      </w:r>
      <w:proofErr w:type="gramEnd"/>
    </w:p>
    <w:p w14:paraId="1A4AE512" w14:textId="4F7F147D" w:rsidR="00546925" w:rsidRPr="000C5D9E" w:rsidRDefault="00EA1DD7" w:rsidP="00BB11B7">
      <w:pPr>
        <w:pStyle w:val="Default"/>
        <w:numPr>
          <w:ilvl w:val="0"/>
          <w:numId w:val="22"/>
        </w:numPr>
        <w:ind w:left="426" w:hanging="426"/>
        <w:jc w:val="both"/>
        <w:rPr>
          <w:sz w:val="22"/>
          <w:szCs w:val="22"/>
        </w:rPr>
      </w:pPr>
      <w:r w:rsidRPr="000C5D9E">
        <w:rPr>
          <w:sz w:val="22"/>
          <w:szCs w:val="22"/>
        </w:rPr>
        <w:t xml:space="preserve">the main pay range (MPR) for qualified teachers not entitled to be paid on any other pay </w:t>
      </w:r>
      <w:proofErr w:type="gramStart"/>
      <w:r w:rsidRPr="000C5D9E">
        <w:rPr>
          <w:sz w:val="22"/>
          <w:szCs w:val="22"/>
        </w:rPr>
        <w:t>range;</w:t>
      </w:r>
      <w:proofErr w:type="gramEnd"/>
      <w:r w:rsidRPr="000C5D9E">
        <w:rPr>
          <w:sz w:val="22"/>
          <w:szCs w:val="22"/>
        </w:rPr>
        <w:t xml:space="preserve"> </w:t>
      </w:r>
    </w:p>
    <w:p w14:paraId="4642AE8B" w14:textId="291661C1" w:rsidR="00546925" w:rsidRPr="000C5D9E" w:rsidRDefault="00EA1DD7" w:rsidP="00BB11B7">
      <w:pPr>
        <w:pStyle w:val="Default"/>
        <w:numPr>
          <w:ilvl w:val="0"/>
          <w:numId w:val="22"/>
        </w:numPr>
        <w:ind w:left="426" w:hanging="426"/>
        <w:jc w:val="both"/>
        <w:rPr>
          <w:sz w:val="22"/>
          <w:szCs w:val="22"/>
        </w:rPr>
      </w:pPr>
      <w:r w:rsidRPr="000C5D9E">
        <w:rPr>
          <w:sz w:val="22"/>
          <w:szCs w:val="22"/>
        </w:rPr>
        <w:t xml:space="preserve">the upper pay range (UPR); </w:t>
      </w:r>
      <w:r w:rsidR="00BB11B7">
        <w:rPr>
          <w:sz w:val="22"/>
          <w:szCs w:val="22"/>
        </w:rPr>
        <w:t>and</w:t>
      </w:r>
    </w:p>
    <w:p w14:paraId="2BF4F4AF" w14:textId="4F3930F3" w:rsidR="00546925" w:rsidRPr="00BB11B7" w:rsidRDefault="00EA1DD7" w:rsidP="00C318A7">
      <w:pPr>
        <w:pStyle w:val="Default"/>
        <w:numPr>
          <w:ilvl w:val="0"/>
          <w:numId w:val="22"/>
        </w:numPr>
        <w:ind w:left="426" w:hanging="426"/>
        <w:rPr>
          <w:sz w:val="22"/>
          <w:szCs w:val="22"/>
        </w:rPr>
      </w:pPr>
      <w:r w:rsidRPr="000C5D9E">
        <w:rPr>
          <w:sz w:val="22"/>
          <w:szCs w:val="22"/>
        </w:rPr>
        <w:t>the pay range for leading practitioners whose primary purpose is to model and lead the improvement of teaching skills</w:t>
      </w:r>
      <w:r w:rsidR="00BB11B7">
        <w:rPr>
          <w:sz w:val="22"/>
          <w:szCs w:val="22"/>
        </w:rPr>
        <w:t>.</w:t>
      </w:r>
    </w:p>
    <w:p w14:paraId="20A1A2B4" w14:textId="77777777" w:rsidR="00D318F8" w:rsidRDefault="00EA1DD7" w:rsidP="004E4D59">
      <w:pPr>
        <w:pStyle w:val="Default"/>
        <w:ind w:hanging="720"/>
        <w:rPr>
          <w:sz w:val="22"/>
          <w:szCs w:val="22"/>
        </w:rPr>
      </w:pPr>
      <w:r w:rsidRPr="000C5D9E">
        <w:rPr>
          <w:sz w:val="22"/>
          <w:szCs w:val="22"/>
        </w:rPr>
        <w:tab/>
      </w:r>
    </w:p>
    <w:p w14:paraId="6F5BAE58" w14:textId="0AF18533" w:rsidR="00546925" w:rsidRDefault="00EA1DD7" w:rsidP="004E4D59">
      <w:pPr>
        <w:pStyle w:val="Default"/>
        <w:rPr>
          <w:sz w:val="22"/>
          <w:szCs w:val="22"/>
        </w:rPr>
      </w:pPr>
      <w:r w:rsidRPr="00DE2A4A">
        <w:rPr>
          <w:sz w:val="22"/>
          <w:szCs w:val="22"/>
        </w:rPr>
        <w:t xml:space="preserve">Any pay increase or safeguarded sum (for the safeguarded period) awarded to a teacher on the main pay range, the upper pay range, or the unqualified teacher pay range, in accordance with Parts 3, 4 and 5 of the Document, or any movement between those pay ranges </w:t>
      </w:r>
      <w:r w:rsidR="0004725B" w:rsidRPr="00DE2A4A">
        <w:rPr>
          <w:sz w:val="22"/>
          <w:szCs w:val="22"/>
        </w:rPr>
        <w:t>is</w:t>
      </w:r>
      <w:r w:rsidRPr="00DE2A4A">
        <w:rPr>
          <w:sz w:val="22"/>
          <w:szCs w:val="22"/>
        </w:rPr>
        <w:t xml:space="preserve"> permanent for as long as the teacher remains employed within </w:t>
      </w:r>
      <w:r w:rsidR="0004725B" w:rsidRPr="00DE2A4A">
        <w:rPr>
          <w:sz w:val="22"/>
          <w:szCs w:val="22"/>
        </w:rPr>
        <w:t>this</w:t>
      </w:r>
      <w:r w:rsidR="00D318F8" w:rsidRPr="00DE2A4A">
        <w:rPr>
          <w:sz w:val="22"/>
          <w:szCs w:val="22"/>
        </w:rPr>
        <w:t xml:space="preserve"> </w:t>
      </w:r>
      <w:r w:rsidRPr="00DE2A4A">
        <w:rPr>
          <w:sz w:val="22"/>
          <w:szCs w:val="22"/>
        </w:rPr>
        <w:t>school.</w:t>
      </w:r>
      <w:r w:rsidRPr="000C5D9E">
        <w:rPr>
          <w:sz w:val="22"/>
          <w:szCs w:val="22"/>
        </w:rPr>
        <w:t xml:space="preserve"> </w:t>
      </w:r>
    </w:p>
    <w:p w14:paraId="71F1A3D2" w14:textId="77777777" w:rsidR="006F1053" w:rsidRDefault="006F1053" w:rsidP="004E4D59">
      <w:pPr>
        <w:pStyle w:val="Default"/>
        <w:rPr>
          <w:sz w:val="22"/>
          <w:szCs w:val="22"/>
        </w:rPr>
      </w:pPr>
    </w:p>
    <w:p w14:paraId="53856035" w14:textId="77777777" w:rsidR="006F1053" w:rsidRPr="00CC708F" w:rsidRDefault="006F1053" w:rsidP="006F1053">
      <w:pPr>
        <w:pStyle w:val="Default"/>
        <w:rPr>
          <w:sz w:val="22"/>
          <w:szCs w:val="22"/>
        </w:rPr>
      </w:pPr>
      <w:r w:rsidRPr="00CC708F">
        <w:rPr>
          <w:color w:val="auto"/>
          <w:sz w:val="22"/>
          <w:szCs w:val="22"/>
        </w:rPr>
        <w:t xml:space="preserve">The school has determined, in accordance with Part 1 paragraph 1.2 of the Document, that a teacher on any employment-based teacher training scheme* is: </w:t>
      </w:r>
      <w:r w:rsidRPr="00CC708F">
        <w:rPr>
          <w:color w:val="FF0000"/>
          <w:sz w:val="22"/>
          <w:szCs w:val="22"/>
        </w:rPr>
        <w:t xml:space="preserve">(Delete as per decision of governing body) </w:t>
      </w:r>
      <w:r w:rsidRPr="00CC708F">
        <w:rPr>
          <w:color w:val="0070C0"/>
          <w:sz w:val="22"/>
          <w:szCs w:val="22"/>
        </w:rPr>
        <w:t xml:space="preserve">[to be paid and be eligible for allowances as a </w:t>
      </w:r>
      <w:r w:rsidRPr="00CC708F">
        <w:rPr>
          <w:b/>
          <w:color w:val="0070C0"/>
          <w:sz w:val="22"/>
          <w:szCs w:val="22"/>
        </w:rPr>
        <w:t>qualified</w:t>
      </w:r>
      <w:r w:rsidRPr="00CC708F">
        <w:rPr>
          <w:color w:val="0070C0"/>
          <w:sz w:val="22"/>
          <w:szCs w:val="22"/>
        </w:rPr>
        <w:t xml:space="preserve"> teacher] </w:t>
      </w:r>
      <w:r w:rsidRPr="00CC708F">
        <w:rPr>
          <w:b/>
          <w:color w:val="FF0000"/>
          <w:sz w:val="22"/>
          <w:szCs w:val="22"/>
        </w:rPr>
        <w:t xml:space="preserve">OR </w:t>
      </w:r>
      <w:r w:rsidRPr="00CC708F">
        <w:rPr>
          <w:color w:val="0070C0"/>
          <w:sz w:val="22"/>
          <w:szCs w:val="22"/>
        </w:rPr>
        <w:t xml:space="preserve">[to be paid and be eligible for allowances as an </w:t>
      </w:r>
      <w:r w:rsidRPr="00CC708F">
        <w:rPr>
          <w:b/>
          <w:color w:val="0070C0"/>
          <w:sz w:val="22"/>
          <w:szCs w:val="22"/>
        </w:rPr>
        <w:t>unqualified</w:t>
      </w:r>
      <w:r w:rsidRPr="00CC708F">
        <w:rPr>
          <w:color w:val="0070C0"/>
          <w:sz w:val="22"/>
          <w:szCs w:val="22"/>
        </w:rPr>
        <w:t xml:space="preserve"> teacher.]</w:t>
      </w:r>
    </w:p>
    <w:p w14:paraId="3EC8BB21" w14:textId="77777777" w:rsidR="006F1053" w:rsidRPr="00CC708F" w:rsidRDefault="006F1053" w:rsidP="006F1053">
      <w:pPr>
        <w:pStyle w:val="Default"/>
        <w:rPr>
          <w:sz w:val="12"/>
          <w:szCs w:val="22"/>
        </w:rPr>
      </w:pPr>
    </w:p>
    <w:p w14:paraId="35BFADB7" w14:textId="77777777" w:rsidR="006F1053" w:rsidRPr="00E372F7" w:rsidRDefault="006F1053" w:rsidP="006F1053">
      <w:pPr>
        <w:pStyle w:val="Default"/>
        <w:rPr>
          <w:i/>
          <w:sz w:val="20"/>
          <w:szCs w:val="22"/>
        </w:rPr>
      </w:pPr>
      <w:r w:rsidRPr="00CC708F">
        <w:rPr>
          <w:i/>
          <w:sz w:val="20"/>
          <w:szCs w:val="22"/>
        </w:rPr>
        <w:t>*</w:t>
      </w:r>
      <w:r w:rsidRPr="00CC708F">
        <w:rPr>
          <w:i/>
          <w:color w:val="auto"/>
          <w:sz w:val="20"/>
          <w:szCs w:val="22"/>
        </w:rPr>
        <w:t>as defined in the Document under Annex 2</w:t>
      </w:r>
    </w:p>
    <w:p w14:paraId="29B486EB" w14:textId="77777777" w:rsidR="00C30E1E" w:rsidRPr="00435418" w:rsidRDefault="00C30E1E" w:rsidP="006F1053">
      <w:pPr>
        <w:pStyle w:val="Default"/>
        <w:rPr>
          <w:color w:val="00B050"/>
          <w:sz w:val="22"/>
          <w:szCs w:val="22"/>
        </w:rPr>
      </w:pPr>
    </w:p>
    <w:p w14:paraId="2B3C5ED4" w14:textId="4B5A58D8" w:rsidR="00053A40" w:rsidRPr="00435418" w:rsidRDefault="00E723CA" w:rsidP="004E4D59">
      <w:pPr>
        <w:pStyle w:val="Heading2"/>
        <w:rPr>
          <w:color w:val="00B050"/>
        </w:rPr>
      </w:pPr>
      <w:bookmarkStart w:id="41" w:name="_Toc525127983"/>
      <w:r w:rsidRPr="00435418">
        <w:rPr>
          <w:color w:val="00B050"/>
        </w:rPr>
        <w:t>19</w:t>
      </w:r>
      <w:r w:rsidR="00053A40" w:rsidRPr="00435418">
        <w:rPr>
          <w:color w:val="00B050"/>
        </w:rPr>
        <w:t>.</w:t>
      </w:r>
      <w:r w:rsidR="00053A40" w:rsidRPr="00435418">
        <w:rPr>
          <w:color w:val="00B050"/>
        </w:rPr>
        <w:tab/>
      </w:r>
      <w:r w:rsidR="00567E18" w:rsidRPr="00435418">
        <w:rPr>
          <w:color w:val="00B050"/>
        </w:rPr>
        <w:t>The Main P</w:t>
      </w:r>
      <w:r w:rsidR="00053A40" w:rsidRPr="00435418">
        <w:rPr>
          <w:color w:val="00B050"/>
        </w:rPr>
        <w:t xml:space="preserve">ay </w:t>
      </w:r>
      <w:r w:rsidR="00567E18" w:rsidRPr="00435418">
        <w:rPr>
          <w:color w:val="00B050"/>
        </w:rPr>
        <w:t>R</w:t>
      </w:r>
      <w:r w:rsidR="00053A40" w:rsidRPr="00435418">
        <w:rPr>
          <w:color w:val="00B050"/>
        </w:rPr>
        <w:t xml:space="preserve">ange from 1 </w:t>
      </w:r>
      <w:bookmarkEnd w:id="41"/>
      <w:r w:rsidR="005A5CCD">
        <w:rPr>
          <w:color w:val="00B050"/>
        </w:rPr>
        <w:t>September 202</w:t>
      </w:r>
      <w:r w:rsidR="00210F03">
        <w:rPr>
          <w:color w:val="00B050"/>
        </w:rPr>
        <w:t>1</w:t>
      </w:r>
    </w:p>
    <w:p w14:paraId="07312CE8" w14:textId="77777777" w:rsidR="00E64059" w:rsidRDefault="00E64059" w:rsidP="004E4D59">
      <w:pPr>
        <w:spacing w:before="0" w:after="0"/>
        <w:jc w:val="left"/>
        <w:rPr>
          <w:sz w:val="22"/>
          <w:szCs w:val="22"/>
        </w:rPr>
      </w:pPr>
    </w:p>
    <w:p w14:paraId="119AC141" w14:textId="77777777" w:rsidR="008D77B6" w:rsidRPr="00BE6441" w:rsidRDefault="008D77B6" w:rsidP="008D77B6">
      <w:pPr>
        <w:spacing w:before="0" w:after="0"/>
        <w:jc w:val="left"/>
        <w:rPr>
          <w:sz w:val="22"/>
          <w:szCs w:val="22"/>
        </w:rPr>
      </w:pPr>
      <w:r w:rsidRPr="000C5D9E">
        <w:rPr>
          <w:sz w:val="22"/>
          <w:szCs w:val="22"/>
        </w:rPr>
        <w:t xml:space="preserve">A teacher on the main pay range </w:t>
      </w:r>
      <w:r>
        <w:rPr>
          <w:sz w:val="22"/>
          <w:szCs w:val="22"/>
        </w:rPr>
        <w:t>will</w:t>
      </w:r>
      <w:r w:rsidRPr="000C5D9E">
        <w:rPr>
          <w:sz w:val="22"/>
          <w:szCs w:val="22"/>
        </w:rPr>
        <w:t xml:space="preserve"> </w:t>
      </w:r>
      <w:r w:rsidRPr="00BE6441">
        <w:rPr>
          <w:sz w:val="22"/>
          <w:szCs w:val="22"/>
        </w:rPr>
        <w:t>be paid such salary within the minimum and maximum of the main pay range as the Pay Committee determines.</w:t>
      </w:r>
    </w:p>
    <w:p w14:paraId="78F49DD2" w14:textId="77777777" w:rsidR="008D77B6" w:rsidRPr="00BE6441" w:rsidRDefault="008D77B6" w:rsidP="008D77B6">
      <w:pPr>
        <w:spacing w:before="0" w:after="0"/>
        <w:jc w:val="left"/>
        <w:rPr>
          <w:sz w:val="22"/>
          <w:szCs w:val="22"/>
        </w:rPr>
      </w:pPr>
    </w:p>
    <w:p w14:paraId="5B577EDE" w14:textId="77777777" w:rsidR="008D77B6" w:rsidRPr="00BE6441" w:rsidRDefault="008D77B6" w:rsidP="008D77B6">
      <w:pPr>
        <w:spacing w:before="0" w:after="0"/>
        <w:jc w:val="left"/>
        <w:rPr>
          <w:sz w:val="22"/>
          <w:szCs w:val="22"/>
        </w:rPr>
      </w:pPr>
      <w:r w:rsidRPr="00BE6441">
        <w:rPr>
          <w:sz w:val="22"/>
          <w:szCs w:val="22"/>
        </w:rPr>
        <w:t>The main pay range for qualified teachers is £</w:t>
      </w:r>
      <w:r w:rsidRPr="00BE6441">
        <w:rPr>
          <w:color w:val="000000"/>
          <w:sz w:val="22"/>
        </w:rPr>
        <w:t>25,714</w:t>
      </w:r>
      <w:r w:rsidRPr="00BE6441">
        <w:rPr>
          <w:sz w:val="22"/>
          <w:szCs w:val="22"/>
        </w:rPr>
        <w:t xml:space="preserve"> to £</w:t>
      </w:r>
      <w:r w:rsidRPr="00BE6441">
        <w:rPr>
          <w:color w:val="000000"/>
          <w:sz w:val="22"/>
        </w:rPr>
        <w:t>36,961</w:t>
      </w:r>
      <w:r w:rsidRPr="00BE6441">
        <w:rPr>
          <w:sz w:val="22"/>
          <w:szCs w:val="22"/>
        </w:rPr>
        <w:t>.</w:t>
      </w:r>
    </w:p>
    <w:p w14:paraId="46AAF4F9" w14:textId="77777777" w:rsidR="008D77B6" w:rsidRPr="00BE6441" w:rsidRDefault="008D77B6" w:rsidP="008D77B6">
      <w:pPr>
        <w:spacing w:before="0" w:after="0"/>
        <w:jc w:val="left"/>
        <w:rPr>
          <w:i/>
          <w:sz w:val="22"/>
          <w:szCs w:val="22"/>
        </w:rPr>
      </w:pPr>
    </w:p>
    <w:p w14:paraId="2DBF88EA" w14:textId="13E64EE2" w:rsidR="00E64059" w:rsidRDefault="008D77B6" w:rsidP="008D77B6">
      <w:pPr>
        <w:spacing w:before="0" w:after="0"/>
        <w:jc w:val="left"/>
        <w:rPr>
          <w:sz w:val="22"/>
          <w:szCs w:val="22"/>
        </w:rPr>
      </w:pPr>
      <w:r w:rsidRPr="00BE6441">
        <w:rPr>
          <w:sz w:val="22"/>
          <w:szCs w:val="22"/>
        </w:rPr>
        <w:t xml:space="preserve">See </w:t>
      </w:r>
      <w:r w:rsidRPr="00F0441F">
        <w:rPr>
          <w:b/>
          <w:bCs/>
          <w:sz w:val="22"/>
          <w:szCs w:val="22"/>
        </w:rPr>
        <w:t>Appendix 3</w:t>
      </w:r>
      <w:r w:rsidRPr="00BE6441">
        <w:rPr>
          <w:sz w:val="22"/>
          <w:szCs w:val="22"/>
        </w:rPr>
        <w:t xml:space="preserve"> for further details as to how the Governing Bo</w:t>
      </w:r>
      <w:r w:rsidR="00734508">
        <w:rPr>
          <w:sz w:val="22"/>
          <w:szCs w:val="22"/>
        </w:rPr>
        <w:t>ard</w:t>
      </w:r>
      <w:r w:rsidRPr="00BE6441">
        <w:rPr>
          <w:sz w:val="22"/>
          <w:szCs w:val="22"/>
        </w:rPr>
        <w:t xml:space="preserve"> will apply</w:t>
      </w:r>
      <w:r w:rsidRPr="00131E6D">
        <w:rPr>
          <w:sz w:val="22"/>
          <w:szCs w:val="22"/>
        </w:rPr>
        <w:t xml:space="preserve"> this pay</w:t>
      </w:r>
      <w:r>
        <w:rPr>
          <w:sz w:val="22"/>
          <w:szCs w:val="22"/>
        </w:rPr>
        <w:t xml:space="preserve"> range</w:t>
      </w:r>
      <w:r w:rsidR="00E64059">
        <w:rPr>
          <w:sz w:val="22"/>
          <w:szCs w:val="22"/>
        </w:rPr>
        <w:t>.</w:t>
      </w:r>
    </w:p>
    <w:p w14:paraId="60FEB8D1" w14:textId="77777777" w:rsidR="00E64059" w:rsidRPr="00E64059" w:rsidRDefault="00E64059" w:rsidP="004E4D59">
      <w:pPr>
        <w:spacing w:before="0" w:after="0"/>
        <w:jc w:val="left"/>
        <w:rPr>
          <w:sz w:val="22"/>
          <w:szCs w:val="22"/>
        </w:rPr>
      </w:pPr>
    </w:p>
    <w:p w14:paraId="65BB3658" w14:textId="35417DEF" w:rsidR="00053A40" w:rsidRPr="00435418" w:rsidRDefault="00E723CA" w:rsidP="004E4D59">
      <w:pPr>
        <w:pStyle w:val="Heading2"/>
        <w:rPr>
          <w:color w:val="00B050"/>
        </w:rPr>
      </w:pPr>
      <w:bookmarkStart w:id="42" w:name="_Toc525127984"/>
      <w:r w:rsidRPr="00435418">
        <w:rPr>
          <w:color w:val="00B050"/>
        </w:rPr>
        <w:t>20</w:t>
      </w:r>
      <w:r w:rsidR="00053A40" w:rsidRPr="00435418">
        <w:rPr>
          <w:color w:val="00B050"/>
        </w:rPr>
        <w:t>.</w:t>
      </w:r>
      <w:r w:rsidR="00053A40" w:rsidRPr="00435418">
        <w:rPr>
          <w:color w:val="00B050"/>
        </w:rPr>
        <w:tab/>
      </w:r>
      <w:r w:rsidR="00567E18" w:rsidRPr="00435418">
        <w:rPr>
          <w:color w:val="00B050"/>
        </w:rPr>
        <w:t>The Upper Pay R</w:t>
      </w:r>
      <w:r w:rsidR="00053A40" w:rsidRPr="00435418">
        <w:rPr>
          <w:color w:val="00B050"/>
        </w:rPr>
        <w:t xml:space="preserve">ange from 1 </w:t>
      </w:r>
      <w:bookmarkEnd w:id="42"/>
      <w:r w:rsidR="005A5CCD">
        <w:rPr>
          <w:color w:val="00B050"/>
        </w:rPr>
        <w:t>September 202</w:t>
      </w:r>
      <w:r w:rsidR="00210F03">
        <w:rPr>
          <w:color w:val="00B050"/>
        </w:rPr>
        <w:t>1</w:t>
      </w:r>
    </w:p>
    <w:p w14:paraId="5A20C541" w14:textId="77777777" w:rsidR="00723D10" w:rsidRPr="000C5D9E" w:rsidRDefault="00723D10" w:rsidP="004E4D59">
      <w:pPr>
        <w:spacing w:before="0" w:after="0"/>
        <w:jc w:val="left"/>
        <w:rPr>
          <w:sz w:val="22"/>
          <w:szCs w:val="22"/>
        </w:rPr>
      </w:pPr>
    </w:p>
    <w:p w14:paraId="08EE73F3" w14:textId="77777777" w:rsidR="00766E43" w:rsidRPr="000C5D9E" w:rsidRDefault="00766E43" w:rsidP="00766E43">
      <w:pPr>
        <w:spacing w:before="0" w:after="0"/>
        <w:jc w:val="left"/>
        <w:rPr>
          <w:sz w:val="22"/>
          <w:szCs w:val="22"/>
        </w:rPr>
      </w:pPr>
      <w:r w:rsidRPr="000C5D9E">
        <w:rPr>
          <w:sz w:val="22"/>
          <w:szCs w:val="22"/>
        </w:rPr>
        <w:t xml:space="preserve">A teacher on the upper pay range </w:t>
      </w:r>
      <w:r>
        <w:rPr>
          <w:sz w:val="22"/>
          <w:szCs w:val="22"/>
        </w:rPr>
        <w:t>will</w:t>
      </w:r>
      <w:r w:rsidRPr="000C5D9E">
        <w:rPr>
          <w:sz w:val="22"/>
          <w:szCs w:val="22"/>
        </w:rPr>
        <w:t xml:space="preserve"> be paid such salary within the minimum and maximum of the upper pay range as the Pay Committee determines. </w:t>
      </w:r>
    </w:p>
    <w:p w14:paraId="3EE2DADD" w14:textId="77777777" w:rsidR="00766E43" w:rsidRDefault="00766E43" w:rsidP="00766E43">
      <w:pPr>
        <w:spacing w:before="0" w:after="0"/>
        <w:jc w:val="left"/>
        <w:rPr>
          <w:sz w:val="22"/>
          <w:szCs w:val="22"/>
        </w:rPr>
      </w:pPr>
    </w:p>
    <w:p w14:paraId="1FF322DC" w14:textId="77777777" w:rsidR="00766E43" w:rsidRPr="00131E6D" w:rsidRDefault="00766E43" w:rsidP="00766E43">
      <w:pPr>
        <w:spacing w:before="0" w:after="0"/>
        <w:jc w:val="left"/>
        <w:rPr>
          <w:sz w:val="22"/>
          <w:szCs w:val="22"/>
        </w:rPr>
      </w:pPr>
      <w:r w:rsidRPr="00BE6441">
        <w:rPr>
          <w:sz w:val="22"/>
          <w:szCs w:val="22"/>
        </w:rPr>
        <w:t>The upper pay range is £</w:t>
      </w:r>
      <w:r w:rsidRPr="00BE6441">
        <w:rPr>
          <w:color w:val="000000"/>
          <w:sz w:val="22"/>
        </w:rPr>
        <w:t>38,690</w:t>
      </w:r>
      <w:r w:rsidRPr="00BE6441">
        <w:rPr>
          <w:sz w:val="22"/>
          <w:szCs w:val="22"/>
        </w:rPr>
        <w:t xml:space="preserve"> to £</w:t>
      </w:r>
      <w:r w:rsidRPr="00BE6441">
        <w:rPr>
          <w:color w:val="000000"/>
          <w:sz w:val="22"/>
        </w:rPr>
        <w:t>41,604</w:t>
      </w:r>
      <w:r w:rsidRPr="00BE6441">
        <w:rPr>
          <w:sz w:val="22"/>
          <w:szCs w:val="22"/>
        </w:rPr>
        <w:t>.</w:t>
      </w:r>
    </w:p>
    <w:p w14:paraId="3DE5B06F" w14:textId="37B49957" w:rsidR="00053A40" w:rsidRPr="000C5D9E" w:rsidRDefault="00053A40" w:rsidP="004E4D59">
      <w:pPr>
        <w:spacing w:before="0" w:after="0"/>
        <w:jc w:val="left"/>
        <w:rPr>
          <w:sz w:val="22"/>
          <w:szCs w:val="22"/>
        </w:rPr>
      </w:pPr>
    </w:p>
    <w:p w14:paraId="658D2373" w14:textId="3DE30B9A" w:rsidR="00D16F43" w:rsidRPr="00D318F8" w:rsidRDefault="00D318F8" w:rsidP="004E4D59">
      <w:pPr>
        <w:spacing w:before="0" w:after="0"/>
        <w:jc w:val="left"/>
        <w:rPr>
          <w:i/>
          <w:sz w:val="22"/>
          <w:szCs w:val="22"/>
        </w:rPr>
      </w:pPr>
      <w:r>
        <w:rPr>
          <w:sz w:val="22"/>
          <w:szCs w:val="22"/>
        </w:rPr>
        <w:t>S</w:t>
      </w:r>
      <w:r w:rsidR="00D16F43">
        <w:rPr>
          <w:sz w:val="22"/>
          <w:szCs w:val="22"/>
        </w:rPr>
        <w:t xml:space="preserve">ee </w:t>
      </w:r>
      <w:r w:rsidR="00D16F43" w:rsidRPr="00F0441F">
        <w:rPr>
          <w:b/>
          <w:bCs/>
          <w:sz w:val="22"/>
          <w:szCs w:val="22"/>
        </w:rPr>
        <w:t>Appendix 3</w:t>
      </w:r>
      <w:r w:rsidR="00D16F43">
        <w:rPr>
          <w:sz w:val="22"/>
          <w:szCs w:val="22"/>
        </w:rPr>
        <w:t xml:space="preserve"> for further details as to how the </w:t>
      </w:r>
      <w:r w:rsidR="00362DE3">
        <w:rPr>
          <w:sz w:val="22"/>
          <w:szCs w:val="22"/>
        </w:rPr>
        <w:t>Governing Board</w:t>
      </w:r>
      <w:r w:rsidR="00D16F43">
        <w:rPr>
          <w:sz w:val="22"/>
          <w:szCs w:val="22"/>
        </w:rPr>
        <w:t xml:space="preserve"> will apply this pay range.</w:t>
      </w:r>
    </w:p>
    <w:p w14:paraId="09C56751" w14:textId="77777777" w:rsidR="00D16F43" w:rsidRDefault="00D16F43" w:rsidP="004E4D59">
      <w:pPr>
        <w:spacing w:before="0" w:after="0"/>
        <w:jc w:val="left"/>
        <w:rPr>
          <w:sz w:val="22"/>
          <w:szCs w:val="22"/>
        </w:rPr>
      </w:pPr>
    </w:p>
    <w:p w14:paraId="138E71BB" w14:textId="32C78B21" w:rsidR="00B37CBE" w:rsidRDefault="00053A40" w:rsidP="00C30E1E">
      <w:pPr>
        <w:spacing w:before="0" w:after="0"/>
        <w:jc w:val="left"/>
      </w:pPr>
      <w:r w:rsidRPr="00DE2A4A">
        <w:rPr>
          <w:sz w:val="22"/>
          <w:szCs w:val="22"/>
        </w:rPr>
        <w:t xml:space="preserve">The </w:t>
      </w:r>
      <w:r w:rsidR="00362DE3">
        <w:rPr>
          <w:sz w:val="22"/>
          <w:szCs w:val="22"/>
        </w:rPr>
        <w:t>Governing Board</w:t>
      </w:r>
      <w:r w:rsidR="00D16F43" w:rsidRPr="00DE2A4A">
        <w:rPr>
          <w:sz w:val="22"/>
          <w:szCs w:val="22"/>
        </w:rPr>
        <w:t xml:space="preserve"> will</w:t>
      </w:r>
      <w:r w:rsidRPr="00DE2A4A">
        <w:rPr>
          <w:sz w:val="22"/>
          <w:szCs w:val="22"/>
        </w:rPr>
        <w:t xml:space="preserve"> pay a teacher on the upper pay range </w:t>
      </w:r>
      <w:r w:rsidR="003A21AD" w:rsidRPr="00DE2A4A">
        <w:rPr>
          <w:sz w:val="22"/>
          <w:szCs w:val="22"/>
        </w:rPr>
        <w:t xml:space="preserve">in the circumstances set out in </w:t>
      </w:r>
      <w:r w:rsidR="00CB17AC" w:rsidRPr="00DE2A4A">
        <w:rPr>
          <w:sz w:val="22"/>
          <w:szCs w:val="22"/>
        </w:rPr>
        <w:t>paragraph</w:t>
      </w:r>
      <w:r w:rsidR="003A21AD" w:rsidRPr="00DE2A4A">
        <w:rPr>
          <w:sz w:val="22"/>
          <w:szCs w:val="22"/>
        </w:rPr>
        <w:t>s 14.2 and 14.3 of the Document.</w:t>
      </w:r>
    </w:p>
    <w:p w14:paraId="36BC4FA2" w14:textId="77777777" w:rsidR="003A21AD" w:rsidRDefault="003A21AD" w:rsidP="004E4D59">
      <w:pPr>
        <w:pStyle w:val="ListParagraph"/>
        <w:ind w:left="567"/>
        <w:rPr>
          <w:rFonts w:cs="Arial"/>
          <w:sz w:val="22"/>
          <w:szCs w:val="22"/>
        </w:rPr>
      </w:pPr>
    </w:p>
    <w:p w14:paraId="3D63E691" w14:textId="77777777" w:rsidR="00C30E1E" w:rsidRPr="000C5D9E" w:rsidRDefault="00C30E1E" w:rsidP="004E4D59">
      <w:pPr>
        <w:pStyle w:val="ListParagraph"/>
        <w:ind w:left="567"/>
        <w:rPr>
          <w:rFonts w:cs="Arial"/>
          <w:sz w:val="22"/>
          <w:szCs w:val="22"/>
        </w:rPr>
      </w:pPr>
    </w:p>
    <w:p w14:paraId="5AADC762" w14:textId="0FDDFC23" w:rsidR="00B37CBE" w:rsidRPr="00435418" w:rsidRDefault="00E723CA" w:rsidP="004E4D59">
      <w:pPr>
        <w:pStyle w:val="Heading2"/>
        <w:rPr>
          <w:color w:val="00B050"/>
        </w:rPr>
      </w:pPr>
      <w:bookmarkStart w:id="43" w:name="_Toc525127985"/>
      <w:r w:rsidRPr="00435418">
        <w:rPr>
          <w:color w:val="00B050"/>
        </w:rPr>
        <w:t>21</w:t>
      </w:r>
      <w:r w:rsidR="00B37CBE" w:rsidRPr="00435418">
        <w:rPr>
          <w:color w:val="00B050"/>
        </w:rPr>
        <w:t>.</w:t>
      </w:r>
      <w:r w:rsidR="00B37CBE" w:rsidRPr="00435418">
        <w:rPr>
          <w:color w:val="00B050"/>
        </w:rPr>
        <w:tab/>
      </w:r>
      <w:r w:rsidR="00567E18" w:rsidRPr="00435418">
        <w:rPr>
          <w:color w:val="00B050"/>
        </w:rPr>
        <w:t>Application to be paid on the Upper Pay R</w:t>
      </w:r>
      <w:r w:rsidR="00B37CBE" w:rsidRPr="00435418">
        <w:rPr>
          <w:color w:val="00B050"/>
        </w:rPr>
        <w:t>ange</w:t>
      </w:r>
      <w:bookmarkEnd w:id="43"/>
    </w:p>
    <w:p w14:paraId="57C6DA22" w14:textId="77777777" w:rsidR="00B37CBE" w:rsidRPr="000C5D9E" w:rsidRDefault="00B37CBE" w:rsidP="004E4D59">
      <w:pPr>
        <w:spacing w:before="0" w:after="0"/>
        <w:jc w:val="left"/>
        <w:rPr>
          <w:sz w:val="22"/>
          <w:szCs w:val="22"/>
        </w:rPr>
      </w:pPr>
    </w:p>
    <w:p w14:paraId="02AB3AE6" w14:textId="0B71D78A" w:rsidR="00B37CBE" w:rsidRDefault="00B37CBE" w:rsidP="004E4D59">
      <w:pPr>
        <w:spacing w:before="0" w:after="0"/>
        <w:jc w:val="left"/>
        <w:rPr>
          <w:sz w:val="22"/>
          <w:szCs w:val="22"/>
        </w:rPr>
      </w:pPr>
      <w:r w:rsidRPr="000C5D9E">
        <w:rPr>
          <w:sz w:val="22"/>
          <w:szCs w:val="22"/>
        </w:rPr>
        <w:t>Qualified teachers may apply to be paid on the upper pay range (UPR) once a year</w:t>
      </w:r>
      <w:r w:rsidR="00021548">
        <w:rPr>
          <w:sz w:val="22"/>
          <w:szCs w:val="22"/>
        </w:rPr>
        <w:t>.</w:t>
      </w:r>
      <w:r w:rsidRPr="000C5D9E">
        <w:rPr>
          <w:sz w:val="22"/>
          <w:szCs w:val="22"/>
        </w:rPr>
        <w:t xml:space="preserve"> </w:t>
      </w:r>
    </w:p>
    <w:p w14:paraId="295BBBE8" w14:textId="77777777" w:rsidR="00021548" w:rsidRPr="000C5D9E" w:rsidRDefault="00021548" w:rsidP="004E4D59">
      <w:pPr>
        <w:spacing w:before="0" w:after="0"/>
        <w:jc w:val="left"/>
        <w:rPr>
          <w:sz w:val="22"/>
          <w:szCs w:val="22"/>
        </w:rPr>
      </w:pPr>
    </w:p>
    <w:p w14:paraId="7DFF3649" w14:textId="29667857" w:rsidR="00B37CBE" w:rsidRPr="000C5D9E" w:rsidRDefault="00021548" w:rsidP="004E4D59">
      <w:pPr>
        <w:spacing w:before="0" w:after="0"/>
        <w:jc w:val="left"/>
        <w:rPr>
          <w:sz w:val="22"/>
          <w:szCs w:val="22"/>
        </w:rPr>
      </w:pPr>
      <w:r>
        <w:rPr>
          <w:sz w:val="22"/>
          <w:szCs w:val="22"/>
        </w:rPr>
        <w:t>The criteria for moving to the Upper Pay Range is</w:t>
      </w:r>
      <w:r w:rsidR="00B37CBE" w:rsidRPr="000C5D9E">
        <w:rPr>
          <w:sz w:val="22"/>
          <w:szCs w:val="22"/>
        </w:rPr>
        <w:t xml:space="preserve">: </w:t>
      </w:r>
    </w:p>
    <w:p w14:paraId="42D27938" w14:textId="77777777" w:rsidR="00B37CBE" w:rsidRPr="000C5D9E" w:rsidRDefault="00B37CBE" w:rsidP="00D73697">
      <w:pPr>
        <w:pStyle w:val="ListParagraph"/>
        <w:numPr>
          <w:ilvl w:val="0"/>
          <w:numId w:val="7"/>
        </w:numPr>
        <w:ind w:left="567" w:hanging="567"/>
        <w:rPr>
          <w:rFonts w:cs="Arial"/>
          <w:sz w:val="22"/>
          <w:szCs w:val="22"/>
        </w:rPr>
      </w:pPr>
      <w:r w:rsidRPr="000C5D9E">
        <w:rPr>
          <w:rFonts w:cs="Arial"/>
          <w:sz w:val="22"/>
          <w:szCs w:val="22"/>
        </w:rPr>
        <w:t xml:space="preserve">that the teacher is highly competent in all elements of the relevant standards; and </w:t>
      </w:r>
    </w:p>
    <w:p w14:paraId="7EF7BB70" w14:textId="4D8ED290" w:rsidR="00D318F8" w:rsidRDefault="00B37CBE" w:rsidP="00D73697">
      <w:pPr>
        <w:pStyle w:val="ListParagraph"/>
        <w:numPr>
          <w:ilvl w:val="0"/>
          <w:numId w:val="7"/>
        </w:numPr>
        <w:ind w:left="567" w:hanging="567"/>
        <w:rPr>
          <w:rFonts w:cs="Arial"/>
          <w:sz w:val="22"/>
          <w:szCs w:val="22"/>
        </w:rPr>
      </w:pPr>
      <w:r w:rsidRPr="000C5D9E">
        <w:rPr>
          <w:rFonts w:cs="Arial"/>
          <w:sz w:val="22"/>
          <w:szCs w:val="22"/>
        </w:rPr>
        <w:t xml:space="preserve">that the teacher’s achievements and contribution to the educational setting or settings are substantial and sustained. </w:t>
      </w:r>
    </w:p>
    <w:p w14:paraId="3C912B5B" w14:textId="77777777" w:rsidR="00C30E1E" w:rsidRDefault="00C30E1E" w:rsidP="004E4D59">
      <w:pPr>
        <w:spacing w:before="0" w:after="0"/>
        <w:jc w:val="left"/>
        <w:rPr>
          <w:sz w:val="22"/>
          <w:szCs w:val="22"/>
        </w:rPr>
      </w:pPr>
    </w:p>
    <w:p w14:paraId="3C10D2AD" w14:textId="241DA630" w:rsidR="00B37CBE" w:rsidRPr="000C5D9E" w:rsidRDefault="00021548" w:rsidP="004E4D59">
      <w:pPr>
        <w:spacing w:before="0" w:after="0"/>
        <w:jc w:val="left"/>
        <w:rPr>
          <w:sz w:val="22"/>
          <w:szCs w:val="22"/>
        </w:rPr>
      </w:pPr>
      <w:r w:rsidRPr="00D625AD">
        <w:rPr>
          <w:b/>
          <w:bCs/>
          <w:sz w:val="22"/>
          <w:szCs w:val="22"/>
        </w:rPr>
        <w:t>Appendix 2</w:t>
      </w:r>
      <w:r w:rsidR="00B37CBE" w:rsidRPr="000C5D9E">
        <w:rPr>
          <w:sz w:val="22"/>
          <w:szCs w:val="22"/>
        </w:rPr>
        <w:t xml:space="preserve"> sets out the process for </w:t>
      </w:r>
      <w:r w:rsidR="00E96CD3">
        <w:rPr>
          <w:sz w:val="22"/>
          <w:szCs w:val="22"/>
        </w:rPr>
        <w:t xml:space="preserve">making and </w:t>
      </w:r>
      <w:r w:rsidR="00B37CBE" w:rsidRPr="000C5D9E">
        <w:rPr>
          <w:sz w:val="22"/>
          <w:szCs w:val="22"/>
        </w:rPr>
        <w:t xml:space="preserve">assessing applications and </w:t>
      </w:r>
      <w:r>
        <w:rPr>
          <w:sz w:val="22"/>
          <w:szCs w:val="22"/>
        </w:rPr>
        <w:t>explains</w:t>
      </w:r>
      <w:r w:rsidR="00B37CBE" w:rsidRPr="000C5D9E">
        <w:rPr>
          <w:sz w:val="22"/>
          <w:szCs w:val="22"/>
        </w:rPr>
        <w:t xml:space="preserve"> how the </w:t>
      </w:r>
      <w:r w:rsidR="00567E18" w:rsidRPr="000C5D9E">
        <w:rPr>
          <w:sz w:val="22"/>
          <w:szCs w:val="22"/>
        </w:rPr>
        <w:t>Pay Committee</w:t>
      </w:r>
      <w:r w:rsidR="00B37CBE" w:rsidRPr="000C5D9E">
        <w:rPr>
          <w:sz w:val="22"/>
          <w:szCs w:val="22"/>
        </w:rPr>
        <w:t xml:space="preserve"> will interpret the criteria.</w:t>
      </w:r>
    </w:p>
    <w:p w14:paraId="2839245E" w14:textId="1DF06007" w:rsidR="00C30E1E" w:rsidRDefault="00C30E1E" w:rsidP="004E4D59">
      <w:pPr>
        <w:spacing w:before="0" w:after="0"/>
        <w:jc w:val="left"/>
        <w:rPr>
          <w:sz w:val="22"/>
          <w:szCs w:val="22"/>
        </w:rPr>
      </w:pPr>
    </w:p>
    <w:p w14:paraId="7AC64E48" w14:textId="1F826C6D" w:rsidR="00EF5DFE" w:rsidRPr="00435418" w:rsidRDefault="00E723CA" w:rsidP="004E4D59">
      <w:pPr>
        <w:pStyle w:val="Heading2"/>
        <w:rPr>
          <w:color w:val="00B050"/>
        </w:rPr>
      </w:pPr>
      <w:bookmarkStart w:id="44" w:name="_Toc525127986"/>
      <w:r w:rsidRPr="00435418">
        <w:rPr>
          <w:color w:val="00B050"/>
        </w:rPr>
        <w:t>22</w:t>
      </w:r>
      <w:r w:rsidR="00567E18" w:rsidRPr="00435418">
        <w:rPr>
          <w:color w:val="00B050"/>
        </w:rPr>
        <w:t>.</w:t>
      </w:r>
      <w:r w:rsidR="00567E18" w:rsidRPr="00435418">
        <w:rPr>
          <w:color w:val="00B050"/>
        </w:rPr>
        <w:tab/>
        <w:t>Leading P</w:t>
      </w:r>
      <w:r w:rsidR="00485EFA" w:rsidRPr="00435418">
        <w:rPr>
          <w:color w:val="00B050"/>
        </w:rPr>
        <w:t xml:space="preserve">ractitioner </w:t>
      </w:r>
      <w:r w:rsidR="00567E18" w:rsidRPr="00435418">
        <w:rPr>
          <w:color w:val="00B050"/>
        </w:rPr>
        <w:t>Pay R</w:t>
      </w:r>
      <w:r w:rsidR="00485EFA" w:rsidRPr="00435418">
        <w:rPr>
          <w:color w:val="00B050"/>
        </w:rPr>
        <w:t xml:space="preserve">ange from 1 </w:t>
      </w:r>
      <w:bookmarkEnd w:id="44"/>
      <w:r w:rsidR="005A5CCD">
        <w:rPr>
          <w:color w:val="00B050"/>
        </w:rPr>
        <w:t>September 202</w:t>
      </w:r>
      <w:r w:rsidR="00210F03">
        <w:rPr>
          <w:color w:val="00B050"/>
        </w:rPr>
        <w:t>1</w:t>
      </w:r>
    </w:p>
    <w:p w14:paraId="4C48550A" w14:textId="77777777" w:rsidR="00034831" w:rsidRDefault="00034831" w:rsidP="004E4D59">
      <w:pPr>
        <w:pStyle w:val="Default"/>
        <w:rPr>
          <w:sz w:val="22"/>
          <w:szCs w:val="22"/>
        </w:rPr>
      </w:pPr>
    </w:p>
    <w:p w14:paraId="18153257" w14:textId="77777777" w:rsidR="00FC4415" w:rsidRPr="00BE6441" w:rsidRDefault="00FC4415" w:rsidP="00FC4415">
      <w:pPr>
        <w:pStyle w:val="Default"/>
        <w:rPr>
          <w:sz w:val="22"/>
          <w:szCs w:val="22"/>
        </w:rPr>
      </w:pPr>
      <w:r>
        <w:rPr>
          <w:sz w:val="22"/>
          <w:szCs w:val="22"/>
        </w:rPr>
        <w:t>The school may create Leading Practitioner posts that</w:t>
      </w:r>
      <w:r w:rsidRPr="000C5D9E">
        <w:rPr>
          <w:sz w:val="22"/>
          <w:szCs w:val="22"/>
        </w:rPr>
        <w:t xml:space="preserve"> have the primary purpose of modelling and leading </w:t>
      </w:r>
      <w:r w:rsidRPr="00BE6441">
        <w:rPr>
          <w:sz w:val="22"/>
          <w:szCs w:val="22"/>
        </w:rPr>
        <w:t xml:space="preserve">improvement of teaching skills. </w:t>
      </w:r>
    </w:p>
    <w:p w14:paraId="00390222" w14:textId="77777777" w:rsidR="00FC4415" w:rsidRPr="00BE6441" w:rsidRDefault="00FC4415" w:rsidP="00FC4415">
      <w:pPr>
        <w:pStyle w:val="Default"/>
        <w:ind w:left="6" w:hanging="6"/>
        <w:rPr>
          <w:sz w:val="22"/>
          <w:szCs w:val="22"/>
        </w:rPr>
      </w:pPr>
    </w:p>
    <w:p w14:paraId="2613939E" w14:textId="77777777" w:rsidR="00FC4415" w:rsidRPr="00BE6441" w:rsidRDefault="00FC4415" w:rsidP="00FC4415">
      <w:pPr>
        <w:pStyle w:val="Default"/>
        <w:ind w:left="6" w:hanging="6"/>
        <w:rPr>
          <w:sz w:val="22"/>
          <w:szCs w:val="22"/>
        </w:rPr>
      </w:pPr>
      <w:r w:rsidRPr="00BE6441">
        <w:rPr>
          <w:sz w:val="22"/>
          <w:szCs w:val="22"/>
        </w:rPr>
        <w:t>For any such post, the Pay Committee will determine an individual post pay range within the leading practitioner pay range.</w:t>
      </w:r>
    </w:p>
    <w:p w14:paraId="5812CFE4" w14:textId="77777777" w:rsidR="00FC4415" w:rsidRPr="00BE6441" w:rsidRDefault="00FC4415" w:rsidP="00FC4415">
      <w:pPr>
        <w:pStyle w:val="Default"/>
        <w:ind w:left="6" w:hanging="6"/>
        <w:rPr>
          <w:sz w:val="22"/>
          <w:szCs w:val="22"/>
        </w:rPr>
      </w:pPr>
    </w:p>
    <w:p w14:paraId="64BE4E98" w14:textId="77777777" w:rsidR="00FC4415" w:rsidRPr="00BE6441" w:rsidRDefault="00FC4415" w:rsidP="00FC4415">
      <w:pPr>
        <w:pStyle w:val="Default"/>
        <w:ind w:left="6" w:hanging="6"/>
        <w:rPr>
          <w:sz w:val="22"/>
          <w:szCs w:val="22"/>
        </w:rPr>
      </w:pPr>
      <w:r w:rsidRPr="00BE6441">
        <w:rPr>
          <w:sz w:val="22"/>
          <w:szCs w:val="22"/>
        </w:rPr>
        <w:t xml:space="preserve">The Leading Practitioner Pay Range </w:t>
      </w:r>
      <w:r w:rsidRPr="00BE6441">
        <w:rPr>
          <w:color w:val="auto"/>
          <w:sz w:val="22"/>
          <w:szCs w:val="22"/>
        </w:rPr>
        <w:t>is £</w:t>
      </w:r>
      <w:r w:rsidRPr="00BE6441">
        <w:rPr>
          <w:sz w:val="22"/>
          <w:szCs w:val="22"/>
        </w:rPr>
        <w:t>42,402</w:t>
      </w:r>
      <w:r w:rsidRPr="00BE6441">
        <w:rPr>
          <w:color w:val="auto"/>
          <w:sz w:val="22"/>
          <w:szCs w:val="22"/>
        </w:rPr>
        <w:t xml:space="preserve"> to £</w:t>
      </w:r>
      <w:r w:rsidRPr="00BE6441">
        <w:rPr>
          <w:sz w:val="22"/>
          <w:szCs w:val="22"/>
        </w:rPr>
        <w:t>64,461</w:t>
      </w:r>
      <w:r w:rsidRPr="00BE6441">
        <w:rPr>
          <w:color w:val="auto"/>
          <w:sz w:val="22"/>
          <w:szCs w:val="22"/>
        </w:rPr>
        <w:t>.</w:t>
      </w:r>
    </w:p>
    <w:p w14:paraId="7DA48E2C" w14:textId="59761AEF" w:rsidR="009056A9" w:rsidRDefault="009056A9" w:rsidP="004E4D59">
      <w:pPr>
        <w:spacing w:before="0" w:after="0"/>
        <w:jc w:val="left"/>
        <w:rPr>
          <w:i/>
          <w:sz w:val="22"/>
          <w:szCs w:val="22"/>
        </w:rPr>
      </w:pPr>
    </w:p>
    <w:p w14:paraId="6F8F3063" w14:textId="01A083F2" w:rsidR="009056A9" w:rsidRDefault="009056A9" w:rsidP="004E4D59">
      <w:pPr>
        <w:spacing w:before="0" w:after="0"/>
        <w:jc w:val="left"/>
        <w:rPr>
          <w:sz w:val="22"/>
          <w:szCs w:val="22"/>
        </w:rPr>
      </w:pPr>
      <w:r>
        <w:rPr>
          <w:sz w:val="22"/>
          <w:szCs w:val="22"/>
        </w:rPr>
        <w:t xml:space="preserve">See </w:t>
      </w:r>
      <w:r w:rsidRPr="00D625AD">
        <w:rPr>
          <w:b/>
          <w:bCs/>
          <w:sz w:val="22"/>
          <w:szCs w:val="22"/>
        </w:rPr>
        <w:t>Appendix 3</w:t>
      </w:r>
      <w:r>
        <w:rPr>
          <w:sz w:val="22"/>
          <w:szCs w:val="22"/>
        </w:rPr>
        <w:t xml:space="preserve"> for further details as to how the </w:t>
      </w:r>
      <w:r w:rsidR="00362DE3">
        <w:rPr>
          <w:sz w:val="22"/>
          <w:szCs w:val="22"/>
        </w:rPr>
        <w:t>Governing Board</w:t>
      </w:r>
      <w:r>
        <w:rPr>
          <w:sz w:val="22"/>
          <w:szCs w:val="22"/>
        </w:rPr>
        <w:t xml:space="preserve"> will apply this pay range.</w:t>
      </w:r>
    </w:p>
    <w:p w14:paraId="0208ED98" w14:textId="77777777" w:rsidR="00A76EB7" w:rsidRDefault="00A76EB7" w:rsidP="004E4D59">
      <w:pPr>
        <w:spacing w:before="0" w:after="0"/>
        <w:jc w:val="left"/>
        <w:rPr>
          <w:sz w:val="22"/>
          <w:szCs w:val="22"/>
        </w:rPr>
      </w:pPr>
    </w:p>
    <w:p w14:paraId="2B8FA036" w14:textId="19B4719A" w:rsidR="00A76EB7" w:rsidRPr="00A76EB7" w:rsidRDefault="00A76EB7" w:rsidP="004E4D59">
      <w:pPr>
        <w:spacing w:before="0" w:after="0"/>
        <w:jc w:val="left"/>
        <w:rPr>
          <w:b/>
          <w:sz w:val="22"/>
          <w:szCs w:val="22"/>
        </w:rPr>
      </w:pPr>
      <w:r>
        <w:rPr>
          <w:sz w:val="22"/>
          <w:szCs w:val="22"/>
        </w:rPr>
        <w:t>Teachers on the leading practitioner pay range</w:t>
      </w:r>
      <w:r w:rsidRPr="00B16A0E">
        <w:rPr>
          <w:sz w:val="22"/>
          <w:szCs w:val="22"/>
        </w:rPr>
        <w:t xml:space="preserve"> may not </w:t>
      </w:r>
      <w:r w:rsidR="00F62DCB">
        <w:rPr>
          <w:sz w:val="22"/>
          <w:szCs w:val="22"/>
        </w:rPr>
        <w:t>hold</w:t>
      </w:r>
      <w:r w:rsidRPr="00B16A0E">
        <w:rPr>
          <w:sz w:val="22"/>
          <w:szCs w:val="22"/>
        </w:rPr>
        <w:t xml:space="preserve"> TLRs</w:t>
      </w:r>
      <w:r>
        <w:rPr>
          <w:sz w:val="22"/>
          <w:szCs w:val="22"/>
        </w:rPr>
        <w:t xml:space="preserve"> or SEN allowances</w:t>
      </w:r>
      <w:r w:rsidRPr="00C82FAE">
        <w:rPr>
          <w:b/>
          <w:sz w:val="22"/>
          <w:szCs w:val="22"/>
        </w:rPr>
        <w:t xml:space="preserve">. </w:t>
      </w:r>
    </w:p>
    <w:p w14:paraId="2CEF3349" w14:textId="77777777" w:rsidR="009056A9" w:rsidRPr="000C5D9E" w:rsidRDefault="009056A9" w:rsidP="004E4D59">
      <w:pPr>
        <w:spacing w:before="0" w:after="0"/>
        <w:jc w:val="left"/>
        <w:rPr>
          <w:i/>
          <w:sz w:val="22"/>
          <w:szCs w:val="22"/>
        </w:rPr>
      </w:pPr>
    </w:p>
    <w:p w14:paraId="6AF686EC" w14:textId="01AD9DAA" w:rsidR="00EF5DFE" w:rsidRPr="00435418" w:rsidRDefault="00E723CA" w:rsidP="004E4D59">
      <w:pPr>
        <w:pStyle w:val="Heading2"/>
        <w:rPr>
          <w:color w:val="00B050"/>
        </w:rPr>
      </w:pPr>
      <w:bookmarkStart w:id="45" w:name="_Toc525127987"/>
      <w:r w:rsidRPr="00435418">
        <w:rPr>
          <w:color w:val="00B050"/>
        </w:rPr>
        <w:t>23</w:t>
      </w:r>
      <w:r w:rsidR="00485EFA" w:rsidRPr="00435418">
        <w:rPr>
          <w:color w:val="00B050"/>
        </w:rPr>
        <w:t>.</w:t>
      </w:r>
      <w:r w:rsidR="00EF5DFE" w:rsidRPr="00435418">
        <w:rPr>
          <w:color w:val="00B050"/>
        </w:rPr>
        <w:tab/>
        <w:t xml:space="preserve">Unqualified </w:t>
      </w:r>
      <w:r w:rsidR="009479F3" w:rsidRPr="00435418">
        <w:rPr>
          <w:color w:val="00B050"/>
        </w:rPr>
        <w:t>Teacher Pay R</w:t>
      </w:r>
      <w:r w:rsidR="00485EFA" w:rsidRPr="00435418">
        <w:rPr>
          <w:color w:val="00B050"/>
        </w:rPr>
        <w:t xml:space="preserve">ange from 1 </w:t>
      </w:r>
      <w:bookmarkEnd w:id="45"/>
      <w:r w:rsidR="005A5CCD">
        <w:rPr>
          <w:color w:val="00B050"/>
        </w:rPr>
        <w:t>September 202</w:t>
      </w:r>
      <w:r w:rsidR="00B44342">
        <w:rPr>
          <w:color w:val="00B050"/>
        </w:rPr>
        <w:t>1</w:t>
      </w:r>
    </w:p>
    <w:p w14:paraId="0AE58488" w14:textId="77777777" w:rsidR="009056A9" w:rsidRDefault="009056A9" w:rsidP="004E4D59">
      <w:pPr>
        <w:spacing w:before="0" w:after="0"/>
        <w:jc w:val="left"/>
        <w:rPr>
          <w:sz w:val="22"/>
          <w:szCs w:val="22"/>
        </w:rPr>
      </w:pPr>
    </w:p>
    <w:p w14:paraId="244DC27D" w14:textId="77777777" w:rsidR="00FC3147" w:rsidRPr="00BE6441" w:rsidRDefault="00FC3147" w:rsidP="00FC3147">
      <w:pPr>
        <w:spacing w:before="0" w:after="0"/>
        <w:jc w:val="left"/>
        <w:rPr>
          <w:sz w:val="22"/>
          <w:szCs w:val="22"/>
        </w:rPr>
      </w:pPr>
      <w:r w:rsidRPr="000C5D9E">
        <w:rPr>
          <w:sz w:val="22"/>
          <w:szCs w:val="22"/>
        </w:rPr>
        <w:t xml:space="preserve">An unqualified teacher </w:t>
      </w:r>
      <w:r>
        <w:rPr>
          <w:sz w:val="22"/>
          <w:szCs w:val="22"/>
        </w:rPr>
        <w:t>will</w:t>
      </w:r>
      <w:r w:rsidRPr="000C5D9E">
        <w:rPr>
          <w:sz w:val="22"/>
          <w:szCs w:val="22"/>
        </w:rPr>
        <w:t xml:space="preserve"> be paid such salary within the minimum and maximum of the unqualified teacher pay range as the Pay </w:t>
      </w:r>
      <w:r w:rsidRPr="00BE6441">
        <w:rPr>
          <w:sz w:val="22"/>
          <w:szCs w:val="22"/>
        </w:rPr>
        <w:t xml:space="preserve">Committee determines. </w:t>
      </w:r>
    </w:p>
    <w:p w14:paraId="562B0283" w14:textId="77777777" w:rsidR="00FC3147" w:rsidRPr="00BE6441" w:rsidRDefault="00FC3147" w:rsidP="00FC3147">
      <w:pPr>
        <w:spacing w:before="0" w:after="0"/>
        <w:jc w:val="left"/>
        <w:rPr>
          <w:sz w:val="22"/>
          <w:szCs w:val="22"/>
        </w:rPr>
      </w:pPr>
    </w:p>
    <w:p w14:paraId="7FD8DB72" w14:textId="2DD4E3DB" w:rsidR="009056A9" w:rsidRDefault="00FC3147" w:rsidP="00FC3147">
      <w:pPr>
        <w:spacing w:before="0" w:after="0"/>
        <w:jc w:val="left"/>
        <w:rPr>
          <w:color w:val="000000"/>
          <w:sz w:val="22"/>
        </w:rPr>
      </w:pPr>
      <w:r w:rsidRPr="00BE6441">
        <w:rPr>
          <w:sz w:val="22"/>
          <w:szCs w:val="22"/>
        </w:rPr>
        <w:t>The pay range for unqualified teachers is £</w:t>
      </w:r>
      <w:r w:rsidRPr="002B52FD">
        <w:rPr>
          <w:color w:val="000000"/>
          <w:sz w:val="22"/>
        </w:rPr>
        <w:t>18,</w:t>
      </w:r>
      <w:r w:rsidR="004945ED" w:rsidRPr="002B52FD">
        <w:rPr>
          <w:color w:val="000000"/>
          <w:sz w:val="22"/>
        </w:rPr>
        <w:t>41</w:t>
      </w:r>
      <w:r w:rsidRPr="002B52FD">
        <w:rPr>
          <w:color w:val="000000"/>
          <w:sz w:val="22"/>
        </w:rPr>
        <w:t>9</w:t>
      </w:r>
      <w:r w:rsidRPr="00BE6441">
        <w:rPr>
          <w:sz w:val="22"/>
          <w:szCs w:val="22"/>
        </w:rPr>
        <w:t xml:space="preserve"> to £</w:t>
      </w:r>
      <w:r w:rsidRPr="00BE6441">
        <w:rPr>
          <w:color w:val="000000"/>
          <w:sz w:val="22"/>
        </w:rPr>
        <w:t>28,735</w:t>
      </w:r>
    </w:p>
    <w:p w14:paraId="4C03A529" w14:textId="77777777" w:rsidR="00FC3147" w:rsidRDefault="00FC3147" w:rsidP="00FC3147">
      <w:pPr>
        <w:spacing w:before="0" w:after="0"/>
        <w:jc w:val="left"/>
        <w:rPr>
          <w:i/>
          <w:sz w:val="22"/>
          <w:szCs w:val="22"/>
        </w:rPr>
      </w:pPr>
    </w:p>
    <w:p w14:paraId="4E3F7AD5" w14:textId="462ABA0B" w:rsidR="009056A9" w:rsidRDefault="009056A9" w:rsidP="004E4D59">
      <w:pPr>
        <w:spacing w:before="0" w:after="0"/>
        <w:jc w:val="left"/>
        <w:rPr>
          <w:sz w:val="22"/>
          <w:szCs w:val="22"/>
        </w:rPr>
      </w:pPr>
      <w:r>
        <w:rPr>
          <w:sz w:val="22"/>
          <w:szCs w:val="22"/>
        </w:rPr>
        <w:t xml:space="preserve">See </w:t>
      </w:r>
      <w:r w:rsidRPr="00D625AD">
        <w:rPr>
          <w:b/>
          <w:bCs/>
          <w:sz w:val="22"/>
          <w:szCs w:val="22"/>
        </w:rPr>
        <w:t>Appendix 3</w:t>
      </w:r>
      <w:r>
        <w:rPr>
          <w:sz w:val="22"/>
          <w:szCs w:val="22"/>
        </w:rPr>
        <w:t xml:space="preserve"> for further details as to how the </w:t>
      </w:r>
      <w:r w:rsidR="00362DE3">
        <w:rPr>
          <w:sz w:val="22"/>
          <w:szCs w:val="22"/>
        </w:rPr>
        <w:t>Governing Board</w:t>
      </w:r>
      <w:r>
        <w:rPr>
          <w:sz w:val="22"/>
          <w:szCs w:val="22"/>
        </w:rPr>
        <w:t xml:space="preserve"> will apply this pay range.</w:t>
      </w:r>
    </w:p>
    <w:p w14:paraId="33D20ED7" w14:textId="77777777" w:rsidR="00553D97" w:rsidRDefault="00553D97" w:rsidP="004E4D59">
      <w:pPr>
        <w:spacing w:before="0" w:after="0"/>
        <w:jc w:val="left"/>
        <w:rPr>
          <w:sz w:val="22"/>
          <w:szCs w:val="22"/>
        </w:rPr>
      </w:pPr>
    </w:p>
    <w:p w14:paraId="1C90154A" w14:textId="79DEB185" w:rsidR="00553D97" w:rsidRDefault="00553D97" w:rsidP="004E4D59">
      <w:pPr>
        <w:spacing w:before="0" w:after="0"/>
        <w:jc w:val="left"/>
        <w:rPr>
          <w:sz w:val="22"/>
          <w:szCs w:val="22"/>
        </w:rPr>
      </w:pPr>
      <w:r>
        <w:rPr>
          <w:sz w:val="22"/>
          <w:szCs w:val="22"/>
        </w:rPr>
        <w:t xml:space="preserve">When an Unqualified Teacher becomes </w:t>
      </w:r>
      <w:proofErr w:type="gramStart"/>
      <w:r>
        <w:rPr>
          <w:sz w:val="22"/>
          <w:szCs w:val="22"/>
        </w:rPr>
        <w:t>qualified</w:t>
      </w:r>
      <w:proofErr w:type="gramEnd"/>
      <w:r>
        <w:rPr>
          <w:sz w:val="22"/>
          <w:szCs w:val="22"/>
        </w:rPr>
        <w:t xml:space="preserve"> they will be transferred to a salary within the Main Pay Range in </w:t>
      </w:r>
      <w:r w:rsidRPr="00C12FD5">
        <w:rPr>
          <w:sz w:val="22"/>
          <w:szCs w:val="22"/>
        </w:rPr>
        <w:t xml:space="preserve">accordance with </w:t>
      </w:r>
      <w:r w:rsidR="00CB17AC" w:rsidRPr="00421687">
        <w:rPr>
          <w:sz w:val="22"/>
          <w:szCs w:val="22"/>
        </w:rPr>
        <w:t>para</w:t>
      </w:r>
      <w:r w:rsidR="00CB17AC" w:rsidRPr="00C12FD5">
        <w:rPr>
          <w:sz w:val="22"/>
          <w:szCs w:val="22"/>
        </w:rPr>
        <w:t>graph</w:t>
      </w:r>
      <w:r w:rsidRPr="00C12FD5">
        <w:rPr>
          <w:sz w:val="22"/>
          <w:szCs w:val="22"/>
        </w:rPr>
        <w:t xml:space="preserve"> 18 of the Document.</w:t>
      </w:r>
    </w:p>
    <w:p w14:paraId="01EFB7CA" w14:textId="77777777" w:rsidR="00D318F8" w:rsidRDefault="00D318F8" w:rsidP="004E4D59">
      <w:pPr>
        <w:spacing w:before="0" w:after="0"/>
        <w:jc w:val="left"/>
        <w:rPr>
          <w:sz w:val="22"/>
          <w:szCs w:val="22"/>
        </w:rPr>
      </w:pPr>
    </w:p>
    <w:p w14:paraId="3B7F2A29" w14:textId="3BECC144" w:rsidR="00485EFA" w:rsidRDefault="00485EFA" w:rsidP="004E4D59">
      <w:pPr>
        <w:spacing w:before="0" w:after="0"/>
        <w:jc w:val="left"/>
        <w:rPr>
          <w:sz w:val="22"/>
          <w:szCs w:val="22"/>
        </w:rPr>
      </w:pPr>
      <w:r w:rsidRPr="000C5D9E">
        <w:rPr>
          <w:sz w:val="22"/>
          <w:szCs w:val="22"/>
        </w:rPr>
        <w:t>Unqualified teachers may not hold TLRs or SEN allowances</w:t>
      </w:r>
      <w:r w:rsidR="00567E18" w:rsidRPr="000C5D9E">
        <w:rPr>
          <w:sz w:val="22"/>
          <w:szCs w:val="22"/>
        </w:rPr>
        <w:t>.</w:t>
      </w:r>
      <w:r w:rsidRPr="000C5D9E">
        <w:rPr>
          <w:sz w:val="22"/>
          <w:szCs w:val="22"/>
        </w:rPr>
        <w:t xml:space="preserve"> </w:t>
      </w:r>
    </w:p>
    <w:p w14:paraId="278FAF47" w14:textId="77777777" w:rsidR="009056A9" w:rsidRPr="000C5D9E" w:rsidRDefault="009056A9" w:rsidP="004E4D59">
      <w:pPr>
        <w:spacing w:before="0" w:after="0"/>
        <w:jc w:val="left"/>
        <w:rPr>
          <w:sz w:val="22"/>
          <w:szCs w:val="22"/>
        </w:rPr>
      </w:pPr>
    </w:p>
    <w:p w14:paraId="18814049" w14:textId="79450E7C" w:rsidR="00485EFA" w:rsidRPr="000C5D9E" w:rsidRDefault="00E723CA" w:rsidP="004E4D59">
      <w:pPr>
        <w:pStyle w:val="Heading2"/>
      </w:pPr>
      <w:bookmarkStart w:id="46" w:name="_Toc525127988"/>
      <w:r w:rsidRPr="00435418">
        <w:rPr>
          <w:color w:val="00B050"/>
        </w:rPr>
        <w:t>24</w:t>
      </w:r>
      <w:r w:rsidR="009479F3" w:rsidRPr="00435418">
        <w:rPr>
          <w:color w:val="00B050"/>
        </w:rPr>
        <w:t>.</w:t>
      </w:r>
      <w:r w:rsidR="009479F3" w:rsidRPr="00435418">
        <w:rPr>
          <w:color w:val="00B050"/>
        </w:rPr>
        <w:tab/>
        <w:t>Pay Progression linked to P</w:t>
      </w:r>
      <w:r w:rsidR="00485EFA" w:rsidRPr="00435418">
        <w:rPr>
          <w:color w:val="00B050"/>
        </w:rPr>
        <w:t>erformance</w:t>
      </w:r>
      <w:bookmarkEnd w:id="46"/>
      <w:r w:rsidR="00485EFA" w:rsidRPr="000C5D9E">
        <w:tab/>
      </w:r>
    </w:p>
    <w:p w14:paraId="4E43F655" w14:textId="77777777" w:rsidR="009056A9" w:rsidRDefault="009056A9" w:rsidP="004E4D59">
      <w:pPr>
        <w:spacing w:before="0" w:after="0"/>
        <w:jc w:val="left"/>
        <w:rPr>
          <w:sz w:val="22"/>
          <w:szCs w:val="22"/>
        </w:rPr>
      </w:pPr>
    </w:p>
    <w:p w14:paraId="646A7A9A" w14:textId="3DCC1A76" w:rsidR="00D318F8" w:rsidRDefault="00485EFA" w:rsidP="004E4D59">
      <w:pPr>
        <w:spacing w:before="0" w:after="0"/>
        <w:jc w:val="left"/>
        <w:rPr>
          <w:sz w:val="22"/>
          <w:szCs w:val="22"/>
        </w:rPr>
      </w:pPr>
      <w:r w:rsidRPr="000C5D9E">
        <w:rPr>
          <w:sz w:val="22"/>
          <w:szCs w:val="22"/>
        </w:rPr>
        <w:t xml:space="preserve">The Pay Committee </w:t>
      </w:r>
      <w:r w:rsidR="00553D97">
        <w:rPr>
          <w:sz w:val="22"/>
          <w:szCs w:val="22"/>
        </w:rPr>
        <w:t>will</w:t>
      </w:r>
      <w:r w:rsidR="00553D97" w:rsidRPr="000C5D9E">
        <w:rPr>
          <w:sz w:val="22"/>
          <w:szCs w:val="22"/>
        </w:rPr>
        <w:t xml:space="preserve"> </w:t>
      </w:r>
      <w:r w:rsidRPr="000C5D9E">
        <w:rPr>
          <w:sz w:val="22"/>
          <w:szCs w:val="22"/>
        </w:rPr>
        <w:t xml:space="preserve">consider annually </w:t>
      </w:r>
      <w:r w:rsidR="00E96CD3">
        <w:rPr>
          <w:sz w:val="22"/>
          <w:szCs w:val="22"/>
        </w:rPr>
        <w:t xml:space="preserve">with effect from 1 September </w:t>
      </w:r>
      <w:r w:rsidRPr="000C5D9E">
        <w:rPr>
          <w:sz w:val="22"/>
          <w:szCs w:val="22"/>
        </w:rPr>
        <w:t xml:space="preserve">whether or not to increase the salary of teachers who have completed </w:t>
      </w:r>
      <w:r w:rsidR="00DB1FB0">
        <w:rPr>
          <w:sz w:val="22"/>
          <w:szCs w:val="22"/>
        </w:rPr>
        <w:t>at least twenty-six weeks of employment at this school within the previous school year</w:t>
      </w:r>
      <w:r w:rsidRPr="000C5D9E">
        <w:rPr>
          <w:sz w:val="22"/>
          <w:szCs w:val="22"/>
        </w:rPr>
        <w:t xml:space="preserve"> and, if so, to what salary within the relevant pay ranges</w:t>
      </w:r>
      <w:r w:rsidR="00DB1FB0">
        <w:rPr>
          <w:sz w:val="22"/>
          <w:szCs w:val="22"/>
        </w:rPr>
        <w:t>.</w:t>
      </w:r>
      <w:r w:rsidRPr="000C5D9E">
        <w:rPr>
          <w:sz w:val="22"/>
          <w:szCs w:val="22"/>
        </w:rPr>
        <w:t xml:space="preserve"> </w:t>
      </w:r>
    </w:p>
    <w:p w14:paraId="318BFEBF" w14:textId="5A1FE520" w:rsidR="00485EFA" w:rsidRDefault="00485EFA" w:rsidP="004E4D59">
      <w:pPr>
        <w:spacing w:before="0" w:after="0"/>
        <w:jc w:val="left"/>
        <w:rPr>
          <w:sz w:val="22"/>
          <w:szCs w:val="22"/>
        </w:rPr>
      </w:pPr>
    </w:p>
    <w:p w14:paraId="78F28826" w14:textId="77777777" w:rsidR="00F53410" w:rsidRDefault="00E328B1" w:rsidP="00F53410">
      <w:pPr>
        <w:pStyle w:val="NoSpacing"/>
        <w:jc w:val="left"/>
        <w:rPr>
          <w:spacing w:val="-3"/>
          <w:sz w:val="22"/>
          <w:szCs w:val="22"/>
        </w:rPr>
      </w:pPr>
      <w:proofErr w:type="gramStart"/>
      <w:r w:rsidRPr="000C5D9E">
        <w:rPr>
          <w:spacing w:val="-3"/>
          <w:sz w:val="22"/>
          <w:szCs w:val="22"/>
        </w:rPr>
        <w:t>In order to</w:t>
      </w:r>
      <w:proofErr w:type="gramEnd"/>
      <w:r w:rsidRPr="000C5D9E">
        <w:rPr>
          <w:spacing w:val="-3"/>
          <w:sz w:val="22"/>
          <w:szCs w:val="22"/>
        </w:rPr>
        <w:t xml:space="preserve"> make this determination the Pay Committee will</w:t>
      </w:r>
      <w:r>
        <w:rPr>
          <w:spacing w:val="-3"/>
          <w:sz w:val="22"/>
          <w:szCs w:val="22"/>
        </w:rPr>
        <w:t xml:space="preserve"> consider the performance of the individual and will comply with the provisions </w:t>
      </w:r>
      <w:r w:rsidRPr="00A44CC9">
        <w:rPr>
          <w:spacing w:val="-3"/>
          <w:sz w:val="22"/>
          <w:szCs w:val="22"/>
        </w:rPr>
        <w:t xml:space="preserve">of </w:t>
      </w:r>
      <w:r w:rsidR="00CB17AC" w:rsidRPr="00421687">
        <w:rPr>
          <w:spacing w:val="-3"/>
          <w:sz w:val="22"/>
          <w:szCs w:val="22"/>
        </w:rPr>
        <w:t>para</w:t>
      </w:r>
      <w:r w:rsidR="00CB17AC" w:rsidRPr="00A44CC9">
        <w:rPr>
          <w:spacing w:val="-3"/>
          <w:sz w:val="22"/>
          <w:szCs w:val="22"/>
        </w:rPr>
        <w:t>graph</w:t>
      </w:r>
      <w:r w:rsidRPr="00A44CC9">
        <w:rPr>
          <w:spacing w:val="-3"/>
          <w:sz w:val="22"/>
          <w:szCs w:val="22"/>
        </w:rPr>
        <w:t xml:space="preserve"> 19 of the Document.</w:t>
      </w:r>
    </w:p>
    <w:p w14:paraId="1F72C0AD" w14:textId="7F415158" w:rsidR="00BE591B" w:rsidRPr="00F53410" w:rsidRDefault="00BE591B" w:rsidP="00F53410">
      <w:pPr>
        <w:pStyle w:val="NoSpacing"/>
        <w:jc w:val="left"/>
        <w:rPr>
          <w:spacing w:val="-3"/>
          <w:sz w:val="22"/>
          <w:szCs w:val="22"/>
        </w:rPr>
      </w:pPr>
      <w:r w:rsidRPr="00D625AD">
        <w:rPr>
          <w:b/>
          <w:bCs/>
          <w:sz w:val="22"/>
          <w:szCs w:val="22"/>
        </w:rPr>
        <w:lastRenderedPageBreak/>
        <w:t>Appendix 4</w:t>
      </w:r>
      <w:r>
        <w:rPr>
          <w:sz w:val="22"/>
          <w:szCs w:val="22"/>
        </w:rPr>
        <w:t xml:space="preserve"> sets out this school’s criteria for </w:t>
      </w:r>
      <w:r w:rsidR="00720E9F">
        <w:rPr>
          <w:sz w:val="22"/>
          <w:szCs w:val="22"/>
        </w:rPr>
        <w:t>making pay progression</w:t>
      </w:r>
      <w:r>
        <w:rPr>
          <w:sz w:val="22"/>
          <w:szCs w:val="22"/>
        </w:rPr>
        <w:t xml:space="preserve"> determination</w:t>
      </w:r>
      <w:r w:rsidR="00720E9F">
        <w:rPr>
          <w:sz w:val="22"/>
          <w:szCs w:val="22"/>
        </w:rPr>
        <w:t>s</w:t>
      </w:r>
      <w:r>
        <w:rPr>
          <w:sz w:val="22"/>
          <w:szCs w:val="22"/>
        </w:rPr>
        <w:t>.</w:t>
      </w:r>
    </w:p>
    <w:p w14:paraId="2A5CFD74" w14:textId="77777777" w:rsidR="00E328B1" w:rsidRDefault="00E328B1" w:rsidP="004E4D59">
      <w:pPr>
        <w:spacing w:before="0" w:after="0"/>
        <w:jc w:val="left"/>
        <w:rPr>
          <w:sz w:val="22"/>
          <w:szCs w:val="22"/>
        </w:rPr>
      </w:pPr>
    </w:p>
    <w:p w14:paraId="1831AA33" w14:textId="77777777" w:rsidR="00F53410" w:rsidRPr="000C5D9E" w:rsidRDefault="00F53410" w:rsidP="004E4D59">
      <w:pPr>
        <w:spacing w:before="0" w:after="0"/>
        <w:jc w:val="left"/>
        <w:rPr>
          <w:sz w:val="22"/>
          <w:szCs w:val="22"/>
        </w:rPr>
      </w:pPr>
    </w:p>
    <w:p w14:paraId="40F63258" w14:textId="420769BE" w:rsidR="009028D5" w:rsidRPr="00435418" w:rsidRDefault="00E723CA" w:rsidP="004E4D59">
      <w:pPr>
        <w:pStyle w:val="Heading2"/>
        <w:rPr>
          <w:color w:val="00B050"/>
        </w:rPr>
      </w:pPr>
      <w:bookmarkStart w:id="47" w:name="_Toc525127989"/>
      <w:r w:rsidRPr="00435418">
        <w:rPr>
          <w:color w:val="00B050"/>
        </w:rPr>
        <w:t>25</w:t>
      </w:r>
      <w:r w:rsidR="009028D5" w:rsidRPr="00435418">
        <w:rPr>
          <w:color w:val="00B050"/>
        </w:rPr>
        <w:t>.</w:t>
      </w:r>
      <w:r w:rsidR="009028D5" w:rsidRPr="00435418">
        <w:rPr>
          <w:color w:val="00B050"/>
        </w:rPr>
        <w:tab/>
      </w:r>
      <w:r w:rsidR="00720E9F" w:rsidRPr="00435418">
        <w:rPr>
          <w:color w:val="00B050"/>
        </w:rPr>
        <w:t>Pay progression for t</w:t>
      </w:r>
      <w:r w:rsidR="009028D5" w:rsidRPr="00435418">
        <w:rPr>
          <w:color w:val="00B050"/>
        </w:rPr>
        <w:t xml:space="preserve">eachers who are on Maternity Leave or </w:t>
      </w:r>
      <w:proofErr w:type="gramStart"/>
      <w:r w:rsidR="009028D5" w:rsidRPr="00435418">
        <w:rPr>
          <w:color w:val="00B050"/>
        </w:rPr>
        <w:t>Long Term</w:t>
      </w:r>
      <w:proofErr w:type="gramEnd"/>
      <w:r w:rsidR="009028D5" w:rsidRPr="00435418">
        <w:rPr>
          <w:color w:val="00B050"/>
        </w:rPr>
        <w:t xml:space="preserve"> Disability – Related Sickness Absence</w:t>
      </w:r>
      <w:bookmarkEnd w:id="47"/>
    </w:p>
    <w:p w14:paraId="44FACD43" w14:textId="77777777" w:rsidR="00720E9F" w:rsidRDefault="00720E9F" w:rsidP="004E4D59">
      <w:pPr>
        <w:pStyle w:val="Default"/>
        <w:rPr>
          <w:sz w:val="22"/>
          <w:szCs w:val="22"/>
        </w:rPr>
      </w:pPr>
    </w:p>
    <w:p w14:paraId="2A65E91C" w14:textId="45C539B8" w:rsidR="00720E9F" w:rsidRDefault="009028D5" w:rsidP="004E4D59">
      <w:pPr>
        <w:pStyle w:val="Default"/>
        <w:rPr>
          <w:sz w:val="22"/>
          <w:szCs w:val="22"/>
        </w:rPr>
      </w:pPr>
      <w:r w:rsidRPr="000C5D9E">
        <w:rPr>
          <w:sz w:val="22"/>
          <w:szCs w:val="22"/>
        </w:rPr>
        <w:t xml:space="preserve">Where a teacher is away from school because of maternity leave, </w:t>
      </w:r>
      <w:r w:rsidR="00720E9F">
        <w:rPr>
          <w:sz w:val="22"/>
          <w:szCs w:val="22"/>
        </w:rPr>
        <w:t>the school will not</w:t>
      </w:r>
      <w:r w:rsidRPr="000C5D9E">
        <w:rPr>
          <w:sz w:val="22"/>
          <w:szCs w:val="22"/>
        </w:rPr>
        <w:t xml:space="preserve"> deny that teacher an appraisal and subsequent pay progression decision because of her maternity. </w:t>
      </w:r>
    </w:p>
    <w:p w14:paraId="6569C947" w14:textId="77777777" w:rsidR="00D7715F" w:rsidRDefault="00D7715F" w:rsidP="004E4D59">
      <w:pPr>
        <w:pStyle w:val="Default"/>
        <w:rPr>
          <w:sz w:val="22"/>
          <w:szCs w:val="22"/>
        </w:rPr>
      </w:pPr>
    </w:p>
    <w:p w14:paraId="3FF628DE" w14:textId="3A44164B" w:rsidR="009028D5" w:rsidRDefault="009028D5" w:rsidP="004E4D59">
      <w:pPr>
        <w:pStyle w:val="Default"/>
        <w:rPr>
          <w:sz w:val="22"/>
          <w:szCs w:val="22"/>
        </w:rPr>
      </w:pPr>
      <w:r w:rsidRPr="000C5D9E">
        <w:rPr>
          <w:sz w:val="22"/>
          <w:szCs w:val="22"/>
        </w:rPr>
        <w:t xml:space="preserve">When a teacher returns to work from maternity leave, </w:t>
      </w:r>
      <w:r w:rsidR="00C428CF">
        <w:rPr>
          <w:sz w:val="22"/>
          <w:szCs w:val="22"/>
        </w:rPr>
        <w:t>we</w:t>
      </w:r>
      <w:r w:rsidRPr="000C5D9E">
        <w:rPr>
          <w:sz w:val="22"/>
          <w:szCs w:val="22"/>
        </w:rPr>
        <w:t xml:space="preserve"> </w:t>
      </w:r>
      <w:r w:rsidR="00720E9F">
        <w:rPr>
          <w:sz w:val="22"/>
          <w:szCs w:val="22"/>
        </w:rPr>
        <w:t>will</w:t>
      </w:r>
      <w:r w:rsidR="00720E9F" w:rsidRPr="000C5D9E">
        <w:rPr>
          <w:sz w:val="22"/>
          <w:szCs w:val="22"/>
        </w:rPr>
        <w:t xml:space="preserve"> </w:t>
      </w:r>
      <w:r w:rsidRPr="000C5D9E">
        <w:rPr>
          <w:sz w:val="22"/>
          <w:szCs w:val="22"/>
        </w:rPr>
        <w:t xml:space="preserve">give her any pay increases that she would have received, following appraisal, had she not been on maternity leave. </w:t>
      </w:r>
    </w:p>
    <w:p w14:paraId="547B0616" w14:textId="77777777" w:rsidR="00720E9F" w:rsidRPr="000C5D9E" w:rsidRDefault="00720E9F" w:rsidP="004E4D59">
      <w:pPr>
        <w:pStyle w:val="Default"/>
        <w:rPr>
          <w:sz w:val="22"/>
          <w:szCs w:val="22"/>
        </w:rPr>
      </w:pPr>
    </w:p>
    <w:p w14:paraId="618AB0C0" w14:textId="61181BE7" w:rsidR="009028D5" w:rsidRDefault="00C428CF" w:rsidP="004E4D59">
      <w:pPr>
        <w:spacing w:before="0" w:after="0"/>
        <w:jc w:val="left"/>
        <w:rPr>
          <w:sz w:val="22"/>
          <w:szCs w:val="22"/>
        </w:rPr>
      </w:pPr>
      <w:r>
        <w:rPr>
          <w:sz w:val="22"/>
          <w:szCs w:val="22"/>
        </w:rPr>
        <w:t>We</w:t>
      </w:r>
      <w:r w:rsidR="00720E9F">
        <w:rPr>
          <w:sz w:val="22"/>
          <w:szCs w:val="22"/>
        </w:rPr>
        <w:t xml:space="preserve"> will</w:t>
      </w:r>
      <w:r w:rsidR="009028D5" w:rsidRPr="000C5D9E">
        <w:rPr>
          <w:sz w:val="22"/>
          <w:szCs w:val="22"/>
        </w:rPr>
        <w:t xml:space="preserve"> take a practical and flexible approach to conducting appraisals and making pay decisions for those absent on maternity leave, including where a teacher has been absent for part or </w:t>
      </w:r>
      <w:proofErr w:type="gramStart"/>
      <w:r w:rsidR="009028D5" w:rsidRPr="000C5D9E">
        <w:rPr>
          <w:sz w:val="22"/>
          <w:szCs w:val="22"/>
        </w:rPr>
        <w:t>all of</w:t>
      </w:r>
      <w:proofErr w:type="gramEnd"/>
      <w:r w:rsidR="009028D5" w:rsidRPr="000C5D9E">
        <w:rPr>
          <w:sz w:val="22"/>
          <w:szCs w:val="22"/>
        </w:rPr>
        <w:t xml:space="preserve"> the reporting year.</w:t>
      </w:r>
    </w:p>
    <w:p w14:paraId="0EA56571" w14:textId="77777777" w:rsidR="00720E9F" w:rsidRPr="000C5D9E" w:rsidRDefault="00720E9F" w:rsidP="004E4D59">
      <w:pPr>
        <w:spacing w:before="0" w:after="0"/>
        <w:jc w:val="left"/>
        <w:rPr>
          <w:sz w:val="22"/>
          <w:szCs w:val="22"/>
        </w:rPr>
      </w:pPr>
    </w:p>
    <w:p w14:paraId="63A68508" w14:textId="2161577C" w:rsidR="005B38BD" w:rsidRDefault="009028D5" w:rsidP="004E4D59">
      <w:pPr>
        <w:pStyle w:val="Default"/>
        <w:rPr>
          <w:sz w:val="22"/>
          <w:szCs w:val="22"/>
        </w:rPr>
      </w:pPr>
      <w:r w:rsidRPr="000C5D9E">
        <w:rPr>
          <w:sz w:val="22"/>
          <w:szCs w:val="22"/>
        </w:rPr>
        <w:t xml:space="preserve">In those circumstances, </w:t>
      </w:r>
      <w:r w:rsidR="00C428CF">
        <w:rPr>
          <w:sz w:val="22"/>
          <w:szCs w:val="22"/>
        </w:rPr>
        <w:t>we</w:t>
      </w:r>
      <w:r w:rsidRPr="000C5D9E">
        <w:rPr>
          <w:sz w:val="22"/>
          <w:szCs w:val="22"/>
        </w:rPr>
        <w:t xml:space="preserve"> </w:t>
      </w:r>
      <w:r w:rsidR="00720E9F">
        <w:rPr>
          <w:sz w:val="22"/>
          <w:szCs w:val="22"/>
        </w:rPr>
        <w:t>will</w:t>
      </w:r>
      <w:r w:rsidRPr="000C5D9E">
        <w:rPr>
          <w:sz w:val="22"/>
          <w:szCs w:val="22"/>
        </w:rPr>
        <w:t xml:space="preserve"> ensure that the absent teacher receives fair treatment while ensuring the integrity and robustness of the school’s appraisal process for all teachers. When considering these options, </w:t>
      </w:r>
      <w:r w:rsidR="00C428CF">
        <w:rPr>
          <w:sz w:val="22"/>
          <w:szCs w:val="22"/>
        </w:rPr>
        <w:t>we</w:t>
      </w:r>
      <w:r w:rsidRPr="000C5D9E">
        <w:rPr>
          <w:sz w:val="22"/>
          <w:szCs w:val="22"/>
        </w:rPr>
        <w:t xml:space="preserve"> </w:t>
      </w:r>
      <w:r w:rsidR="00720E9F">
        <w:rPr>
          <w:sz w:val="22"/>
          <w:szCs w:val="22"/>
        </w:rPr>
        <w:t>will</w:t>
      </w:r>
      <w:r w:rsidR="00720E9F" w:rsidRPr="000C5D9E">
        <w:rPr>
          <w:sz w:val="22"/>
          <w:szCs w:val="22"/>
        </w:rPr>
        <w:t xml:space="preserve"> </w:t>
      </w:r>
      <w:r w:rsidRPr="000C5D9E">
        <w:rPr>
          <w:sz w:val="22"/>
          <w:szCs w:val="22"/>
        </w:rPr>
        <w:t xml:space="preserve">seek to ensure that they minimise bureaucracy for all involved. </w:t>
      </w:r>
      <w:r w:rsidR="00C428CF">
        <w:rPr>
          <w:sz w:val="22"/>
          <w:szCs w:val="22"/>
        </w:rPr>
        <w:t>We</w:t>
      </w:r>
      <w:r w:rsidR="00720E9F">
        <w:rPr>
          <w:sz w:val="22"/>
          <w:szCs w:val="22"/>
        </w:rPr>
        <w:t xml:space="preserve"> will</w:t>
      </w:r>
      <w:r w:rsidRPr="000C5D9E">
        <w:rPr>
          <w:sz w:val="22"/>
          <w:szCs w:val="22"/>
        </w:rPr>
        <w:t xml:space="preserve"> consider conducting appraisals prior to individuals departing on maternity leave, even if this is early in the appraisal year, and basing any appraisal and pay determination on the evidence of performance to date in that appraisal year. </w:t>
      </w:r>
      <w:r w:rsidR="005B38BD">
        <w:rPr>
          <w:sz w:val="22"/>
          <w:szCs w:val="22"/>
        </w:rPr>
        <w:t xml:space="preserve">Alternatively, if the appraisal does not take place prior to the maternity leave, it will take place within three months of the return from maternity leave.  </w:t>
      </w:r>
    </w:p>
    <w:p w14:paraId="265B82A2" w14:textId="77777777" w:rsidR="00D7715F" w:rsidRDefault="00D7715F" w:rsidP="004E4D59">
      <w:pPr>
        <w:pStyle w:val="Default"/>
        <w:rPr>
          <w:sz w:val="22"/>
          <w:szCs w:val="22"/>
        </w:rPr>
      </w:pPr>
    </w:p>
    <w:p w14:paraId="20ABA95E" w14:textId="17716ADC" w:rsidR="009028D5" w:rsidRDefault="009028D5" w:rsidP="004E4D59">
      <w:pPr>
        <w:pStyle w:val="Default"/>
        <w:rPr>
          <w:sz w:val="22"/>
          <w:szCs w:val="22"/>
        </w:rPr>
      </w:pPr>
      <w:r w:rsidRPr="000C5D9E">
        <w:rPr>
          <w:sz w:val="22"/>
          <w:szCs w:val="22"/>
        </w:rPr>
        <w:t xml:space="preserve">Account </w:t>
      </w:r>
      <w:r w:rsidR="00720E9F">
        <w:rPr>
          <w:sz w:val="22"/>
          <w:szCs w:val="22"/>
        </w:rPr>
        <w:t>may</w:t>
      </w:r>
      <w:r w:rsidR="00720E9F" w:rsidRPr="000C5D9E">
        <w:rPr>
          <w:sz w:val="22"/>
          <w:szCs w:val="22"/>
        </w:rPr>
        <w:t xml:space="preserve"> </w:t>
      </w:r>
      <w:r w:rsidRPr="000C5D9E">
        <w:rPr>
          <w:sz w:val="22"/>
          <w:szCs w:val="22"/>
        </w:rPr>
        <w:t xml:space="preserve">also be taken of performance in previous appraisal periods if there is very little to go on in the current year. However, </w:t>
      </w:r>
      <w:r w:rsidR="00C428CF">
        <w:rPr>
          <w:sz w:val="22"/>
          <w:szCs w:val="22"/>
        </w:rPr>
        <w:t>we</w:t>
      </w:r>
      <w:r w:rsidR="00720E9F">
        <w:rPr>
          <w:sz w:val="22"/>
          <w:szCs w:val="22"/>
        </w:rPr>
        <w:t xml:space="preserve"> will</w:t>
      </w:r>
      <w:r w:rsidRPr="000C5D9E">
        <w:rPr>
          <w:sz w:val="22"/>
          <w:szCs w:val="22"/>
        </w:rPr>
        <w:t xml:space="preserve"> not require teachers to use Keeping in Touch (KIT) days for the purposes of appraisal. </w:t>
      </w:r>
    </w:p>
    <w:p w14:paraId="0A7D8AD0" w14:textId="77777777" w:rsidR="00720E9F" w:rsidRPr="000C5D9E" w:rsidRDefault="00720E9F" w:rsidP="004E4D59">
      <w:pPr>
        <w:pStyle w:val="Default"/>
        <w:rPr>
          <w:sz w:val="22"/>
          <w:szCs w:val="22"/>
        </w:rPr>
      </w:pPr>
    </w:p>
    <w:p w14:paraId="748D3909" w14:textId="40FC3FA0" w:rsidR="009028D5" w:rsidRDefault="00720E9F" w:rsidP="004E4D59">
      <w:pPr>
        <w:pStyle w:val="Default"/>
        <w:rPr>
          <w:sz w:val="22"/>
          <w:szCs w:val="22"/>
        </w:rPr>
      </w:pPr>
      <w:r>
        <w:rPr>
          <w:sz w:val="22"/>
          <w:szCs w:val="22"/>
        </w:rPr>
        <w:t>If a teacher is</w:t>
      </w:r>
      <w:r w:rsidR="009028D5" w:rsidRPr="000C5D9E">
        <w:rPr>
          <w:sz w:val="22"/>
          <w:szCs w:val="22"/>
        </w:rPr>
        <w:t xml:space="preserve"> absent</w:t>
      </w:r>
      <w:r>
        <w:rPr>
          <w:sz w:val="22"/>
          <w:szCs w:val="22"/>
        </w:rPr>
        <w:t xml:space="preserve"> long-term</w:t>
      </w:r>
      <w:r w:rsidR="009028D5" w:rsidRPr="000C5D9E">
        <w:rPr>
          <w:sz w:val="22"/>
          <w:szCs w:val="22"/>
        </w:rPr>
        <w:t xml:space="preserve"> for disability related reasons </w:t>
      </w:r>
      <w:r>
        <w:rPr>
          <w:sz w:val="22"/>
          <w:szCs w:val="22"/>
        </w:rPr>
        <w:t>the school will</w:t>
      </w:r>
      <w:r w:rsidR="009028D5" w:rsidRPr="000C5D9E">
        <w:rPr>
          <w:sz w:val="22"/>
          <w:szCs w:val="22"/>
        </w:rPr>
        <w:t xml:space="preserve"> consider utilising the same range of options outlined above for teachers on maternity leave. </w:t>
      </w:r>
    </w:p>
    <w:p w14:paraId="49EFC46F" w14:textId="6B5A2425" w:rsidR="0048440A" w:rsidRDefault="0048440A" w:rsidP="004E4D59">
      <w:pPr>
        <w:spacing w:before="0" w:after="0"/>
        <w:jc w:val="left"/>
        <w:rPr>
          <w:sz w:val="22"/>
          <w:szCs w:val="22"/>
        </w:rPr>
      </w:pPr>
    </w:p>
    <w:p w14:paraId="33329AD2" w14:textId="77777777" w:rsidR="00F53410" w:rsidRPr="00D7715F" w:rsidRDefault="00F53410" w:rsidP="004E4D59">
      <w:pPr>
        <w:spacing w:before="0" w:after="0"/>
        <w:jc w:val="left"/>
        <w:rPr>
          <w:sz w:val="22"/>
          <w:szCs w:val="22"/>
        </w:rPr>
      </w:pPr>
    </w:p>
    <w:p w14:paraId="0E4FA66D" w14:textId="752F2E85" w:rsidR="00177926" w:rsidRPr="00435418" w:rsidRDefault="0062575F" w:rsidP="00435418">
      <w:pPr>
        <w:pStyle w:val="Heading1"/>
        <w:shd w:val="clear" w:color="auto" w:fill="FFFFFF" w:themeFill="background1"/>
        <w:jc w:val="left"/>
        <w:rPr>
          <w:color w:val="00B050"/>
        </w:rPr>
      </w:pPr>
      <w:bookmarkStart w:id="48" w:name="_Toc525127990"/>
      <w:r w:rsidRPr="00435418">
        <w:rPr>
          <w:color w:val="00B050"/>
        </w:rPr>
        <w:t>Part</w:t>
      </w:r>
      <w:r w:rsidR="00177926" w:rsidRPr="00435418">
        <w:rPr>
          <w:color w:val="00B050"/>
        </w:rPr>
        <w:t xml:space="preserve"> 4 – Allowances and other payments for classroom teachers</w:t>
      </w:r>
      <w:bookmarkEnd w:id="48"/>
    </w:p>
    <w:p w14:paraId="20B05DBF" w14:textId="77777777" w:rsidR="00C46839" w:rsidRPr="000C5D9E" w:rsidRDefault="00C46839" w:rsidP="004E4D59">
      <w:pPr>
        <w:spacing w:before="0" w:after="0"/>
        <w:jc w:val="left"/>
        <w:rPr>
          <w:b/>
          <w:sz w:val="22"/>
          <w:szCs w:val="22"/>
        </w:rPr>
      </w:pPr>
    </w:p>
    <w:p w14:paraId="29091A11" w14:textId="048CE5A8" w:rsidR="00177926" w:rsidRPr="00435418" w:rsidRDefault="00E723CA" w:rsidP="004E4D59">
      <w:pPr>
        <w:pStyle w:val="Heading2"/>
        <w:rPr>
          <w:color w:val="00B050"/>
        </w:rPr>
      </w:pPr>
      <w:bookmarkStart w:id="49" w:name="_Toc525127991"/>
      <w:r w:rsidRPr="00435418">
        <w:rPr>
          <w:color w:val="00B050"/>
        </w:rPr>
        <w:t>26</w:t>
      </w:r>
      <w:r w:rsidR="002F2965" w:rsidRPr="00435418">
        <w:rPr>
          <w:color w:val="00B050"/>
        </w:rPr>
        <w:t>.</w:t>
      </w:r>
      <w:r w:rsidR="002F2965" w:rsidRPr="00435418">
        <w:rPr>
          <w:color w:val="00B050"/>
        </w:rPr>
        <w:tab/>
        <w:t>Teaching and Learning Responsibility P</w:t>
      </w:r>
      <w:r w:rsidR="00177926" w:rsidRPr="00435418">
        <w:rPr>
          <w:color w:val="00B050"/>
        </w:rPr>
        <w:t>ayments (TLRs)</w:t>
      </w:r>
      <w:bookmarkEnd w:id="49"/>
    </w:p>
    <w:p w14:paraId="3CEDBCBB" w14:textId="77777777" w:rsidR="00720E9F" w:rsidRDefault="00720E9F" w:rsidP="004E4D59">
      <w:pPr>
        <w:spacing w:before="0" w:after="0"/>
        <w:jc w:val="left"/>
        <w:rPr>
          <w:sz w:val="22"/>
          <w:szCs w:val="22"/>
        </w:rPr>
      </w:pPr>
    </w:p>
    <w:p w14:paraId="5D39C20F" w14:textId="4326AB04" w:rsidR="002F2965" w:rsidRDefault="00411250" w:rsidP="004E4D59">
      <w:pPr>
        <w:spacing w:before="0" w:after="0"/>
        <w:jc w:val="left"/>
        <w:rPr>
          <w:sz w:val="22"/>
          <w:szCs w:val="22"/>
        </w:rPr>
      </w:pPr>
      <w:r>
        <w:rPr>
          <w:sz w:val="22"/>
          <w:szCs w:val="22"/>
        </w:rPr>
        <w:t xml:space="preserve">The school may award TLRs in accordance with the </w:t>
      </w:r>
      <w:r w:rsidRPr="00C91B68">
        <w:rPr>
          <w:sz w:val="22"/>
          <w:szCs w:val="22"/>
        </w:rPr>
        <w:t xml:space="preserve">provisions of </w:t>
      </w:r>
      <w:r w:rsidR="00CB17AC" w:rsidRPr="00421687">
        <w:rPr>
          <w:sz w:val="22"/>
          <w:szCs w:val="22"/>
        </w:rPr>
        <w:t>para</w:t>
      </w:r>
      <w:r w:rsidR="00CB17AC" w:rsidRPr="00C91B68">
        <w:rPr>
          <w:sz w:val="22"/>
          <w:szCs w:val="22"/>
        </w:rPr>
        <w:t>graph</w:t>
      </w:r>
      <w:r w:rsidRPr="00C91B68">
        <w:rPr>
          <w:sz w:val="22"/>
          <w:szCs w:val="22"/>
        </w:rPr>
        <w:t xml:space="preserve"> 20 of the Document</w:t>
      </w:r>
      <w:r>
        <w:rPr>
          <w:sz w:val="22"/>
          <w:szCs w:val="22"/>
        </w:rPr>
        <w:t>.</w:t>
      </w:r>
      <w:r w:rsidR="00C82FAE">
        <w:rPr>
          <w:sz w:val="22"/>
          <w:szCs w:val="22"/>
        </w:rPr>
        <w:t xml:space="preserve"> </w:t>
      </w:r>
    </w:p>
    <w:p w14:paraId="6CEEDEDD" w14:textId="77777777" w:rsidR="0070381D" w:rsidRDefault="0070381D" w:rsidP="004E4D59">
      <w:pPr>
        <w:spacing w:before="0" w:after="0"/>
        <w:jc w:val="left"/>
        <w:rPr>
          <w:sz w:val="22"/>
          <w:szCs w:val="22"/>
        </w:rPr>
      </w:pPr>
    </w:p>
    <w:p w14:paraId="536D3F25" w14:textId="77777777" w:rsidR="0070381D" w:rsidRPr="003D01A0" w:rsidRDefault="0070381D" w:rsidP="0070381D">
      <w:pPr>
        <w:spacing w:before="0" w:after="0"/>
        <w:jc w:val="left"/>
        <w:rPr>
          <w:sz w:val="22"/>
          <w:szCs w:val="22"/>
        </w:rPr>
      </w:pPr>
      <w:r w:rsidRPr="003D01A0">
        <w:rPr>
          <w:sz w:val="22"/>
          <w:szCs w:val="22"/>
        </w:rPr>
        <w:t xml:space="preserve">In awarding a TLR, the additional duties will include a significant responsibility </w:t>
      </w:r>
      <w:r>
        <w:rPr>
          <w:sz w:val="22"/>
          <w:szCs w:val="22"/>
        </w:rPr>
        <w:t xml:space="preserve">that is </w:t>
      </w:r>
      <w:r w:rsidRPr="003D01A0">
        <w:rPr>
          <w:sz w:val="22"/>
          <w:szCs w:val="22"/>
        </w:rPr>
        <w:t xml:space="preserve">not required of all classroom teachers and </w:t>
      </w:r>
      <w:r>
        <w:rPr>
          <w:sz w:val="22"/>
          <w:szCs w:val="22"/>
        </w:rPr>
        <w:t>that is</w:t>
      </w:r>
      <w:r w:rsidRPr="003D01A0">
        <w:rPr>
          <w:sz w:val="22"/>
          <w:szCs w:val="22"/>
        </w:rPr>
        <w:t>:</w:t>
      </w:r>
    </w:p>
    <w:tbl>
      <w:tblPr>
        <w:tblStyle w:val="TableGrid"/>
        <w:tblW w:w="0" w:type="auto"/>
        <w:tblLook w:val="04A0" w:firstRow="1" w:lastRow="0" w:firstColumn="1" w:lastColumn="0" w:noHBand="0" w:noVBand="1"/>
      </w:tblPr>
      <w:tblGrid>
        <w:gridCol w:w="7623"/>
        <w:gridCol w:w="706"/>
        <w:gridCol w:w="706"/>
        <w:gridCol w:w="706"/>
      </w:tblGrid>
      <w:tr w:rsidR="0070381D" w:rsidRPr="003D01A0" w14:paraId="3DCA51F3" w14:textId="77777777" w:rsidTr="000E670A">
        <w:tc>
          <w:tcPr>
            <w:tcW w:w="0" w:type="auto"/>
            <w:tcBorders>
              <w:top w:val="nil"/>
              <w:left w:val="nil"/>
            </w:tcBorders>
            <w:vAlign w:val="center"/>
          </w:tcPr>
          <w:p w14:paraId="211C4EE0" w14:textId="77777777" w:rsidR="0070381D" w:rsidRPr="003D01A0" w:rsidRDefault="0070381D" w:rsidP="000E670A">
            <w:pPr>
              <w:spacing w:before="0" w:after="0"/>
              <w:jc w:val="left"/>
              <w:rPr>
                <w:sz w:val="20"/>
                <w:szCs w:val="22"/>
              </w:rPr>
            </w:pPr>
          </w:p>
        </w:tc>
        <w:tc>
          <w:tcPr>
            <w:tcW w:w="0" w:type="auto"/>
            <w:vAlign w:val="center"/>
          </w:tcPr>
          <w:p w14:paraId="560AB872" w14:textId="77777777" w:rsidR="0070381D" w:rsidRPr="003D01A0" w:rsidRDefault="0070381D" w:rsidP="000E670A">
            <w:pPr>
              <w:spacing w:before="0" w:after="0"/>
              <w:jc w:val="left"/>
              <w:rPr>
                <w:sz w:val="20"/>
                <w:szCs w:val="22"/>
              </w:rPr>
            </w:pPr>
            <w:r w:rsidRPr="003D01A0">
              <w:rPr>
                <w:sz w:val="20"/>
                <w:szCs w:val="22"/>
              </w:rPr>
              <w:t>TLR1</w:t>
            </w:r>
          </w:p>
        </w:tc>
        <w:tc>
          <w:tcPr>
            <w:tcW w:w="0" w:type="auto"/>
            <w:vAlign w:val="center"/>
          </w:tcPr>
          <w:p w14:paraId="7452DBC8" w14:textId="77777777" w:rsidR="0070381D" w:rsidRPr="003D01A0" w:rsidRDefault="0070381D" w:rsidP="000E670A">
            <w:pPr>
              <w:spacing w:before="0" w:after="0"/>
              <w:jc w:val="left"/>
              <w:rPr>
                <w:sz w:val="20"/>
                <w:szCs w:val="22"/>
              </w:rPr>
            </w:pPr>
            <w:r w:rsidRPr="003D01A0">
              <w:rPr>
                <w:sz w:val="20"/>
                <w:szCs w:val="22"/>
              </w:rPr>
              <w:t>TLR2</w:t>
            </w:r>
          </w:p>
        </w:tc>
        <w:tc>
          <w:tcPr>
            <w:tcW w:w="0" w:type="auto"/>
            <w:vAlign w:val="center"/>
          </w:tcPr>
          <w:p w14:paraId="29C676DA" w14:textId="77777777" w:rsidR="0070381D" w:rsidRPr="003D01A0" w:rsidRDefault="0070381D" w:rsidP="000E670A">
            <w:pPr>
              <w:spacing w:before="0" w:after="0"/>
              <w:jc w:val="left"/>
              <w:rPr>
                <w:sz w:val="20"/>
                <w:szCs w:val="22"/>
              </w:rPr>
            </w:pPr>
            <w:r w:rsidRPr="003D01A0">
              <w:rPr>
                <w:sz w:val="20"/>
                <w:szCs w:val="22"/>
              </w:rPr>
              <w:t>TLR3</w:t>
            </w:r>
          </w:p>
        </w:tc>
      </w:tr>
      <w:tr w:rsidR="0070381D" w:rsidRPr="003D01A0" w14:paraId="56C7F7EA" w14:textId="77777777" w:rsidTr="000E670A">
        <w:tc>
          <w:tcPr>
            <w:tcW w:w="0" w:type="auto"/>
            <w:vAlign w:val="center"/>
          </w:tcPr>
          <w:p w14:paraId="15B6BF6E" w14:textId="77777777" w:rsidR="0070381D" w:rsidRPr="003D01A0" w:rsidRDefault="0070381D" w:rsidP="000E670A">
            <w:pPr>
              <w:spacing w:before="0" w:after="0"/>
              <w:jc w:val="left"/>
              <w:rPr>
                <w:sz w:val="20"/>
                <w:szCs w:val="22"/>
              </w:rPr>
            </w:pPr>
            <w:r w:rsidRPr="003D01A0">
              <w:rPr>
                <w:sz w:val="20"/>
                <w:szCs w:val="22"/>
              </w:rPr>
              <w:t>A sustained additional responsibility with the purpose of ensuring the continued delivery of high-quality teaching and learning and which they are accountable for</w:t>
            </w:r>
          </w:p>
        </w:tc>
        <w:tc>
          <w:tcPr>
            <w:tcW w:w="0" w:type="auto"/>
            <w:gridSpan w:val="2"/>
            <w:vAlign w:val="center"/>
          </w:tcPr>
          <w:p w14:paraId="1EDAA4DF"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44F3C48C" w14:textId="77777777" w:rsidR="0070381D" w:rsidRPr="003D01A0" w:rsidRDefault="0070381D" w:rsidP="000E670A">
            <w:pPr>
              <w:spacing w:before="0" w:after="0"/>
              <w:jc w:val="center"/>
              <w:rPr>
                <w:sz w:val="20"/>
                <w:szCs w:val="22"/>
              </w:rPr>
            </w:pPr>
          </w:p>
        </w:tc>
      </w:tr>
      <w:tr w:rsidR="0070381D" w:rsidRPr="003D01A0" w14:paraId="6046FB2E" w14:textId="77777777" w:rsidTr="000E670A">
        <w:tc>
          <w:tcPr>
            <w:tcW w:w="0" w:type="auto"/>
            <w:vAlign w:val="center"/>
          </w:tcPr>
          <w:p w14:paraId="507EA9AB" w14:textId="77777777" w:rsidR="0070381D" w:rsidRPr="003D01A0" w:rsidRDefault="0070381D" w:rsidP="000E670A">
            <w:pPr>
              <w:spacing w:before="0" w:after="0"/>
              <w:jc w:val="left"/>
              <w:rPr>
                <w:sz w:val="20"/>
                <w:szCs w:val="22"/>
              </w:rPr>
            </w:pPr>
            <w:r w:rsidRPr="003D01A0">
              <w:rPr>
                <w:sz w:val="20"/>
                <w:szCs w:val="22"/>
              </w:rPr>
              <w:t xml:space="preserve">For a fixed-term period, </w:t>
            </w:r>
            <w:proofErr w:type="gramStart"/>
            <w:r w:rsidRPr="003D01A0">
              <w:rPr>
                <w:sz w:val="20"/>
                <w:szCs w:val="22"/>
              </w:rPr>
              <w:t>undertaking clearly</w:t>
            </w:r>
            <w:proofErr w:type="gramEnd"/>
            <w:r w:rsidRPr="003D01A0">
              <w:rPr>
                <w:sz w:val="20"/>
                <w:szCs w:val="22"/>
              </w:rPr>
              <w:t xml:space="preserve"> time-limited school improvement projects, or one-off externally driven responsibilities</w:t>
            </w:r>
          </w:p>
        </w:tc>
        <w:tc>
          <w:tcPr>
            <w:tcW w:w="0" w:type="auto"/>
            <w:gridSpan w:val="2"/>
            <w:vAlign w:val="center"/>
          </w:tcPr>
          <w:p w14:paraId="263FE0E9" w14:textId="77777777" w:rsidR="0070381D" w:rsidRPr="003D01A0" w:rsidRDefault="0070381D" w:rsidP="000E670A">
            <w:pPr>
              <w:spacing w:before="0" w:after="0"/>
              <w:jc w:val="center"/>
              <w:rPr>
                <w:sz w:val="20"/>
                <w:szCs w:val="22"/>
              </w:rPr>
            </w:pPr>
          </w:p>
        </w:tc>
        <w:tc>
          <w:tcPr>
            <w:tcW w:w="0" w:type="auto"/>
            <w:vAlign w:val="center"/>
          </w:tcPr>
          <w:p w14:paraId="7BA411AC" w14:textId="77777777" w:rsidR="0070381D" w:rsidRPr="003D01A0" w:rsidRDefault="0070381D" w:rsidP="000E670A">
            <w:pPr>
              <w:spacing w:before="0" w:after="0"/>
              <w:jc w:val="center"/>
              <w:rPr>
                <w:sz w:val="20"/>
                <w:szCs w:val="22"/>
              </w:rPr>
            </w:pPr>
            <w:r w:rsidRPr="003D01A0">
              <w:rPr>
                <w:sz w:val="20"/>
                <w:szCs w:val="22"/>
              </w:rPr>
              <w:t>√</w:t>
            </w:r>
          </w:p>
        </w:tc>
      </w:tr>
      <w:tr w:rsidR="0070381D" w:rsidRPr="003D01A0" w14:paraId="3A33C8F5" w14:textId="77777777" w:rsidTr="000E670A">
        <w:tc>
          <w:tcPr>
            <w:tcW w:w="0" w:type="auto"/>
            <w:vAlign w:val="center"/>
          </w:tcPr>
          <w:p w14:paraId="1E1EEBC1" w14:textId="77777777" w:rsidR="0070381D" w:rsidRPr="003D01A0" w:rsidRDefault="0070381D" w:rsidP="000E670A">
            <w:pPr>
              <w:spacing w:before="0" w:after="0"/>
              <w:jc w:val="left"/>
              <w:rPr>
                <w:sz w:val="20"/>
                <w:szCs w:val="22"/>
              </w:rPr>
            </w:pPr>
            <w:r w:rsidRPr="003D01A0">
              <w:rPr>
                <w:sz w:val="20"/>
                <w:szCs w:val="22"/>
              </w:rPr>
              <w:t>Focussed on teaching and learning</w:t>
            </w:r>
          </w:p>
        </w:tc>
        <w:tc>
          <w:tcPr>
            <w:tcW w:w="0" w:type="auto"/>
            <w:vAlign w:val="center"/>
          </w:tcPr>
          <w:p w14:paraId="23470F00"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78173C34"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2E6D827D" w14:textId="77777777" w:rsidR="0070381D" w:rsidRPr="003D01A0" w:rsidRDefault="0070381D" w:rsidP="000E670A">
            <w:pPr>
              <w:spacing w:before="0" w:after="0"/>
              <w:jc w:val="center"/>
              <w:rPr>
                <w:sz w:val="20"/>
                <w:szCs w:val="22"/>
              </w:rPr>
            </w:pPr>
            <w:r w:rsidRPr="003D01A0">
              <w:rPr>
                <w:sz w:val="20"/>
                <w:szCs w:val="22"/>
              </w:rPr>
              <w:t>√</w:t>
            </w:r>
          </w:p>
        </w:tc>
      </w:tr>
      <w:tr w:rsidR="0070381D" w:rsidRPr="003D01A0" w14:paraId="15C128E1" w14:textId="77777777" w:rsidTr="000E670A">
        <w:tc>
          <w:tcPr>
            <w:tcW w:w="0" w:type="auto"/>
            <w:vAlign w:val="center"/>
          </w:tcPr>
          <w:p w14:paraId="6FB126C8" w14:textId="77777777" w:rsidR="0070381D" w:rsidRPr="003D01A0" w:rsidRDefault="0070381D" w:rsidP="000E670A">
            <w:pPr>
              <w:spacing w:before="0" w:after="0"/>
              <w:jc w:val="left"/>
              <w:rPr>
                <w:sz w:val="20"/>
                <w:szCs w:val="22"/>
              </w:rPr>
            </w:pPr>
            <w:r w:rsidRPr="003D01A0">
              <w:rPr>
                <w:sz w:val="20"/>
                <w:szCs w:val="22"/>
              </w:rPr>
              <w:t xml:space="preserve">Requires the exercise of a </w:t>
            </w:r>
            <w:proofErr w:type="gramStart"/>
            <w:r w:rsidRPr="003D01A0">
              <w:rPr>
                <w:sz w:val="20"/>
                <w:szCs w:val="22"/>
              </w:rPr>
              <w:t>teachers</w:t>
            </w:r>
            <w:proofErr w:type="gramEnd"/>
            <w:r w:rsidRPr="003D01A0">
              <w:rPr>
                <w:sz w:val="20"/>
                <w:szCs w:val="22"/>
              </w:rPr>
              <w:t xml:space="preserve"> professional skills and judgement</w:t>
            </w:r>
          </w:p>
        </w:tc>
        <w:tc>
          <w:tcPr>
            <w:tcW w:w="0" w:type="auto"/>
            <w:vAlign w:val="center"/>
          </w:tcPr>
          <w:p w14:paraId="7A29C74E"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2FCFF6E5"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583F76E6" w14:textId="77777777" w:rsidR="0070381D" w:rsidRPr="003D01A0" w:rsidRDefault="0070381D" w:rsidP="000E670A">
            <w:pPr>
              <w:spacing w:before="0" w:after="0"/>
              <w:jc w:val="center"/>
              <w:rPr>
                <w:sz w:val="20"/>
                <w:szCs w:val="22"/>
              </w:rPr>
            </w:pPr>
            <w:r w:rsidRPr="003D01A0">
              <w:rPr>
                <w:sz w:val="20"/>
                <w:szCs w:val="22"/>
              </w:rPr>
              <w:t>√</w:t>
            </w:r>
          </w:p>
        </w:tc>
      </w:tr>
      <w:tr w:rsidR="0070381D" w:rsidRPr="003D01A0" w14:paraId="20E844A7" w14:textId="77777777" w:rsidTr="000E670A">
        <w:tc>
          <w:tcPr>
            <w:tcW w:w="0" w:type="auto"/>
            <w:vAlign w:val="center"/>
          </w:tcPr>
          <w:p w14:paraId="2E49F29E" w14:textId="77777777" w:rsidR="0070381D" w:rsidRPr="003D01A0" w:rsidRDefault="0070381D" w:rsidP="000E670A">
            <w:pPr>
              <w:spacing w:before="0" w:after="0"/>
              <w:jc w:val="left"/>
              <w:rPr>
                <w:sz w:val="20"/>
                <w:szCs w:val="22"/>
              </w:rPr>
            </w:pPr>
            <w:r w:rsidRPr="003D01A0">
              <w:rPr>
                <w:sz w:val="20"/>
                <w:szCs w:val="22"/>
              </w:rPr>
              <w:t>Has an impact on the educational progress of pupils other than the teachers assigned classes or pupils</w:t>
            </w:r>
          </w:p>
        </w:tc>
        <w:tc>
          <w:tcPr>
            <w:tcW w:w="0" w:type="auto"/>
            <w:vAlign w:val="center"/>
          </w:tcPr>
          <w:p w14:paraId="65ED57AF"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5D49CEEE"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7394720D" w14:textId="77777777" w:rsidR="0070381D" w:rsidRPr="003D01A0" w:rsidRDefault="0070381D" w:rsidP="000E670A">
            <w:pPr>
              <w:spacing w:before="0" w:after="0"/>
              <w:jc w:val="center"/>
              <w:rPr>
                <w:sz w:val="20"/>
                <w:szCs w:val="22"/>
              </w:rPr>
            </w:pPr>
            <w:r w:rsidRPr="003D01A0">
              <w:rPr>
                <w:sz w:val="20"/>
                <w:szCs w:val="22"/>
              </w:rPr>
              <w:t>√</w:t>
            </w:r>
          </w:p>
        </w:tc>
      </w:tr>
      <w:tr w:rsidR="0070381D" w:rsidRPr="003D01A0" w14:paraId="674743D5" w14:textId="77777777" w:rsidTr="000E670A">
        <w:tc>
          <w:tcPr>
            <w:tcW w:w="0" w:type="auto"/>
            <w:vAlign w:val="center"/>
          </w:tcPr>
          <w:p w14:paraId="099E6BC0" w14:textId="77777777" w:rsidR="0070381D" w:rsidRPr="003D01A0" w:rsidRDefault="0070381D" w:rsidP="000E670A">
            <w:pPr>
              <w:spacing w:before="0" w:after="0"/>
              <w:jc w:val="left"/>
              <w:rPr>
                <w:sz w:val="20"/>
                <w:szCs w:val="22"/>
              </w:rPr>
            </w:pPr>
            <w:r w:rsidRPr="003D01A0">
              <w:rPr>
                <w:sz w:val="20"/>
                <w:szCs w:val="22"/>
              </w:rPr>
              <w:t>Requires the teacher to lead, manage and develop a subject or curriculum area; or lead and manage pupil development across the curriculum</w:t>
            </w:r>
          </w:p>
        </w:tc>
        <w:tc>
          <w:tcPr>
            <w:tcW w:w="0" w:type="auto"/>
            <w:gridSpan w:val="2"/>
            <w:vAlign w:val="center"/>
          </w:tcPr>
          <w:p w14:paraId="1D985741"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78581C6C" w14:textId="77777777" w:rsidR="0070381D" w:rsidRPr="003D01A0" w:rsidRDefault="0070381D" w:rsidP="000E670A">
            <w:pPr>
              <w:spacing w:before="0" w:after="0"/>
              <w:jc w:val="center"/>
              <w:rPr>
                <w:sz w:val="20"/>
                <w:szCs w:val="22"/>
              </w:rPr>
            </w:pPr>
          </w:p>
        </w:tc>
      </w:tr>
      <w:tr w:rsidR="0070381D" w:rsidRPr="003D01A0" w14:paraId="257703E7" w14:textId="77777777" w:rsidTr="000E670A">
        <w:tc>
          <w:tcPr>
            <w:tcW w:w="0" w:type="auto"/>
            <w:vAlign w:val="center"/>
          </w:tcPr>
          <w:p w14:paraId="34023219" w14:textId="77777777" w:rsidR="0070381D" w:rsidRPr="003D01A0" w:rsidRDefault="0070381D" w:rsidP="000E670A">
            <w:pPr>
              <w:spacing w:before="0" w:after="0"/>
              <w:jc w:val="left"/>
              <w:rPr>
                <w:sz w:val="20"/>
                <w:szCs w:val="22"/>
              </w:rPr>
            </w:pPr>
            <w:r w:rsidRPr="003D01A0">
              <w:rPr>
                <w:sz w:val="20"/>
                <w:szCs w:val="22"/>
              </w:rPr>
              <w:t>Involves leading, developing and enhancing the teaching practice of other staff</w:t>
            </w:r>
          </w:p>
        </w:tc>
        <w:tc>
          <w:tcPr>
            <w:tcW w:w="0" w:type="auto"/>
            <w:gridSpan w:val="2"/>
            <w:vAlign w:val="center"/>
          </w:tcPr>
          <w:p w14:paraId="5348BC40" w14:textId="77777777" w:rsidR="0070381D" w:rsidRPr="003D01A0" w:rsidRDefault="0070381D" w:rsidP="000E670A">
            <w:pPr>
              <w:spacing w:before="0" w:after="0"/>
              <w:jc w:val="center"/>
              <w:rPr>
                <w:sz w:val="20"/>
                <w:szCs w:val="22"/>
              </w:rPr>
            </w:pPr>
            <w:r w:rsidRPr="003D01A0">
              <w:rPr>
                <w:sz w:val="20"/>
                <w:szCs w:val="22"/>
              </w:rPr>
              <w:t>√</w:t>
            </w:r>
          </w:p>
        </w:tc>
        <w:tc>
          <w:tcPr>
            <w:tcW w:w="0" w:type="auto"/>
            <w:vAlign w:val="center"/>
          </w:tcPr>
          <w:p w14:paraId="286AD4EB" w14:textId="77777777" w:rsidR="0070381D" w:rsidRPr="003D01A0" w:rsidRDefault="0070381D" w:rsidP="000E670A">
            <w:pPr>
              <w:spacing w:before="0" w:after="0"/>
              <w:jc w:val="center"/>
              <w:rPr>
                <w:sz w:val="20"/>
                <w:szCs w:val="22"/>
              </w:rPr>
            </w:pPr>
          </w:p>
        </w:tc>
      </w:tr>
      <w:tr w:rsidR="0070381D" w:rsidRPr="003D01A0" w14:paraId="76B3038B" w14:textId="77777777" w:rsidTr="000E670A">
        <w:tc>
          <w:tcPr>
            <w:tcW w:w="0" w:type="auto"/>
            <w:vAlign w:val="center"/>
          </w:tcPr>
          <w:p w14:paraId="61DD8829" w14:textId="77777777" w:rsidR="0070381D" w:rsidRPr="003D01A0" w:rsidRDefault="0070381D" w:rsidP="000E670A">
            <w:pPr>
              <w:spacing w:before="0" w:after="0"/>
              <w:jc w:val="left"/>
              <w:rPr>
                <w:sz w:val="20"/>
                <w:szCs w:val="22"/>
              </w:rPr>
            </w:pPr>
            <w:r w:rsidRPr="003D01A0">
              <w:rPr>
                <w:sz w:val="20"/>
                <w:szCs w:val="22"/>
              </w:rPr>
              <w:t>Includes line management responsibility for a significant number of people</w:t>
            </w:r>
          </w:p>
        </w:tc>
        <w:tc>
          <w:tcPr>
            <w:tcW w:w="0" w:type="auto"/>
            <w:vAlign w:val="center"/>
          </w:tcPr>
          <w:p w14:paraId="0ABD8588" w14:textId="77777777" w:rsidR="0070381D" w:rsidRPr="003D01A0" w:rsidRDefault="0070381D" w:rsidP="000E670A">
            <w:pPr>
              <w:spacing w:before="0" w:after="0"/>
              <w:jc w:val="center"/>
              <w:rPr>
                <w:sz w:val="20"/>
                <w:szCs w:val="22"/>
              </w:rPr>
            </w:pPr>
            <w:r w:rsidRPr="003D01A0">
              <w:rPr>
                <w:sz w:val="20"/>
                <w:szCs w:val="22"/>
              </w:rPr>
              <w:t>√</w:t>
            </w:r>
          </w:p>
        </w:tc>
        <w:tc>
          <w:tcPr>
            <w:tcW w:w="0" w:type="auto"/>
            <w:gridSpan w:val="2"/>
            <w:vAlign w:val="center"/>
          </w:tcPr>
          <w:p w14:paraId="23B876D1" w14:textId="77777777" w:rsidR="0070381D" w:rsidRPr="003D01A0" w:rsidRDefault="0070381D" w:rsidP="000E670A">
            <w:pPr>
              <w:spacing w:before="0" w:after="0"/>
              <w:jc w:val="center"/>
              <w:rPr>
                <w:sz w:val="20"/>
                <w:szCs w:val="22"/>
              </w:rPr>
            </w:pPr>
          </w:p>
        </w:tc>
      </w:tr>
    </w:tbl>
    <w:p w14:paraId="22E8B8CD" w14:textId="77777777" w:rsidR="0070381D" w:rsidRPr="000C5D9E" w:rsidRDefault="0070381D" w:rsidP="004E4D59">
      <w:pPr>
        <w:spacing w:before="0" w:after="0"/>
        <w:jc w:val="left"/>
        <w:rPr>
          <w:sz w:val="22"/>
          <w:szCs w:val="22"/>
        </w:rPr>
      </w:pPr>
    </w:p>
    <w:p w14:paraId="54DB0E04" w14:textId="41AA54C4" w:rsidR="005B38BD" w:rsidRDefault="005B38BD" w:rsidP="004E4D59">
      <w:pPr>
        <w:spacing w:before="0" w:after="0"/>
        <w:jc w:val="left"/>
        <w:rPr>
          <w:sz w:val="22"/>
          <w:szCs w:val="22"/>
          <w:u w:val="single"/>
        </w:rPr>
      </w:pPr>
    </w:p>
    <w:p w14:paraId="0BD6A905" w14:textId="5A031D08" w:rsidR="00177926" w:rsidRPr="00845273" w:rsidRDefault="00177926" w:rsidP="004E4D59">
      <w:pPr>
        <w:spacing w:before="0" w:after="0"/>
        <w:jc w:val="left"/>
        <w:rPr>
          <w:b/>
          <w:sz w:val="22"/>
          <w:szCs w:val="22"/>
        </w:rPr>
      </w:pPr>
      <w:r w:rsidRPr="00845273">
        <w:rPr>
          <w:b/>
          <w:sz w:val="22"/>
          <w:szCs w:val="22"/>
        </w:rPr>
        <w:t>Unqualified teachers</w:t>
      </w:r>
      <w:r w:rsidR="004C39E7" w:rsidRPr="00845273">
        <w:rPr>
          <w:b/>
          <w:sz w:val="22"/>
          <w:szCs w:val="22"/>
        </w:rPr>
        <w:t>, and teachers on the leadership group or leading practitioner pay ranges</w:t>
      </w:r>
      <w:r w:rsidRPr="00845273">
        <w:rPr>
          <w:b/>
          <w:sz w:val="22"/>
          <w:szCs w:val="22"/>
        </w:rPr>
        <w:t xml:space="preserve"> may not be awarded TLRs. </w:t>
      </w:r>
    </w:p>
    <w:p w14:paraId="1C832A9D" w14:textId="4CD108E0" w:rsidR="005B38BD" w:rsidRDefault="005B38BD" w:rsidP="004E4D59">
      <w:pPr>
        <w:spacing w:before="0" w:after="0"/>
        <w:jc w:val="left"/>
        <w:rPr>
          <w:sz w:val="22"/>
          <w:szCs w:val="22"/>
        </w:rPr>
      </w:pPr>
    </w:p>
    <w:p w14:paraId="5E215DD5" w14:textId="77777777" w:rsidR="004B032F" w:rsidRPr="00BE6441" w:rsidRDefault="00C82FAE" w:rsidP="004B032F">
      <w:pPr>
        <w:spacing w:before="0" w:after="0"/>
        <w:jc w:val="left"/>
        <w:rPr>
          <w:sz w:val="22"/>
          <w:szCs w:val="22"/>
        </w:rPr>
      </w:pPr>
      <w:r w:rsidRPr="000C5D9E" w:rsidDel="00C82FAE">
        <w:rPr>
          <w:sz w:val="22"/>
          <w:szCs w:val="22"/>
        </w:rPr>
        <w:t xml:space="preserve"> </w:t>
      </w:r>
      <w:r w:rsidR="004B032F" w:rsidRPr="00BE6441">
        <w:rPr>
          <w:sz w:val="22"/>
          <w:szCs w:val="22"/>
        </w:rPr>
        <w:t>The Pay Committee will determine the value of any TLR payment in accordance with the following:</w:t>
      </w:r>
    </w:p>
    <w:p w14:paraId="41199ABB" w14:textId="77777777" w:rsidR="004B032F" w:rsidRPr="00BE6441" w:rsidRDefault="004B032F" w:rsidP="004B032F">
      <w:pPr>
        <w:pStyle w:val="bullets1"/>
        <w:rPr>
          <w:rFonts w:cs="Arial"/>
        </w:rPr>
      </w:pPr>
      <w:r w:rsidRPr="00BE6441">
        <w:rPr>
          <w:rFonts w:cs="Arial"/>
        </w:rPr>
        <w:t>a TLR1 annual value will be between £</w:t>
      </w:r>
      <w:r w:rsidRPr="00BE6441">
        <w:t xml:space="preserve">8,291 </w:t>
      </w:r>
      <w:r w:rsidRPr="00BE6441">
        <w:rPr>
          <w:rFonts w:cs="Arial"/>
        </w:rPr>
        <w:t>and £</w:t>
      </w:r>
      <w:r w:rsidRPr="00BE6441">
        <w:t>14,030</w:t>
      </w:r>
    </w:p>
    <w:p w14:paraId="0E51D66C" w14:textId="77777777" w:rsidR="004B032F" w:rsidRPr="00BE6441" w:rsidRDefault="004B032F" w:rsidP="004B032F">
      <w:pPr>
        <w:pStyle w:val="bullets1"/>
        <w:rPr>
          <w:rFonts w:cs="Arial"/>
        </w:rPr>
      </w:pPr>
      <w:r w:rsidRPr="00BE6441">
        <w:rPr>
          <w:rFonts w:cs="Arial"/>
        </w:rPr>
        <w:t>a TLR2 annual value will be between £2,873 and £7,017</w:t>
      </w:r>
    </w:p>
    <w:p w14:paraId="749BA295" w14:textId="77777777" w:rsidR="004B032F" w:rsidRPr="00BE6441" w:rsidRDefault="004B032F" w:rsidP="004B032F">
      <w:pPr>
        <w:pStyle w:val="bullets1"/>
        <w:rPr>
          <w:rFonts w:cs="Arial"/>
        </w:rPr>
      </w:pPr>
      <w:r w:rsidRPr="00BE6441">
        <w:rPr>
          <w:rFonts w:cs="Arial"/>
        </w:rPr>
        <w:t>a TLR3 annual value will be between £571 and £2,833</w:t>
      </w:r>
    </w:p>
    <w:p w14:paraId="1CF4C160" w14:textId="11B9148F" w:rsidR="005B38BD" w:rsidRDefault="005B38BD" w:rsidP="004B032F">
      <w:pPr>
        <w:spacing w:before="0" w:after="0"/>
        <w:jc w:val="left"/>
        <w:rPr>
          <w:sz w:val="22"/>
          <w:szCs w:val="22"/>
        </w:rPr>
      </w:pPr>
    </w:p>
    <w:p w14:paraId="4EFE0B08" w14:textId="16FC7BAB" w:rsidR="00411250" w:rsidRDefault="006C4940" w:rsidP="004E4D59">
      <w:pPr>
        <w:pStyle w:val="Default"/>
        <w:rPr>
          <w:sz w:val="23"/>
          <w:szCs w:val="23"/>
        </w:rPr>
      </w:pPr>
      <w:r>
        <w:rPr>
          <w:sz w:val="23"/>
          <w:szCs w:val="23"/>
        </w:rPr>
        <w:t>TLR1 and TLR2s</w:t>
      </w:r>
      <w:r w:rsidR="00411250">
        <w:rPr>
          <w:sz w:val="23"/>
          <w:szCs w:val="23"/>
        </w:rPr>
        <w:t xml:space="preserve"> awarded to part-time teachers will be paid pro-rata at the same proportion as the teacher’s part-time contract. </w:t>
      </w:r>
    </w:p>
    <w:p w14:paraId="248ABA88" w14:textId="416D7265" w:rsidR="005B38BD" w:rsidRDefault="005B38BD" w:rsidP="004E4D59">
      <w:pPr>
        <w:spacing w:before="0" w:after="0"/>
        <w:jc w:val="left"/>
        <w:rPr>
          <w:sz w:val="22"/>
          <w:szCs w:val="22"/>
        </w:rPr>
      </w:pPr>
    </w:p>
    <w:p w14:paraId="4203D1AE" w14:textId="1DB8842D" w:rsidR="00177926" w:rsidRPr="000C5D9E" w:rsidRDefault="00177926" w:rsidP="004E4D59">
      <w:pPr>
        <w:spacing w:before="0" w:after="0"/>
        <w:jc w:val="left"/>
        <w:rPr>
          <w:sz w:val="22"/>
          <w:szCs w:val="22"/>
        </w:rPr>
      </w:pPr>
      <w:r w:rsidRPr="000C5D9E">
        <w:rPr>
          <w:sz w:val="22"/>
          <w:szCs w:val="22"/>
        </w:rPr>
        <w:t>The full TLR3 payment can be made to a part-time teacher</w:t>
      </w:r>
      <w:r w:rsidR="00411250">
        <w:rPr>
          <w:sz w:val="22"/>
          <w:szCs w:val="22"/>
        </w:rPr>
        <w:t xml:space="preserve"> if they are</w:t>
      </w:r>
      <w:r w:rsidRPr="000C5D9E">
        <w:rPr>
          <w:sz w:val="22"/>
          <w:szCs w:val="22"/>
        </w:rPr>
        <w:t xml:space="preserve"> undertaking the full requirements of the TLR3. </w:t>
      </w:r>
      <w:r w:rsidR="00411250">
        <w:rPr>
          <w:sz w:val="22"/>
          <w:szCs w:val="22"/>
        </w:rPr>
        <w:t>However, i</w:t>
      </w:r>
      <w:r w:rsidR="00C47B46">
        <w:rPr>
          <w:sz w:val="22"/>
          <w:szCs w:val="22"/>
        </w:rPr>
        <w:t>f more than one part-</w:t>
      </w:r>
      <w:r w:rsidRPr="000C5D9E">
        <w:rPr>
          <w:sz w:val="22"/>
          <w:szCs w:val="22"/>
        </w:rPr>
        <w:t>time teacher is carrying out the TLR3 role</w:t>
      </w:r>
      <w:r w:rsidR="00411250">
        <w:rPr>
          <w:sz w:val="22"/>
          <w:szCs w:val="22"/>
        </w:rPr>
        <w:t xml:space="preserve"> (is in a job share)</w:t>
      </w:r>
      <w:r w:rsidRPr="000C5D9E">
        <w:rPr>
          <w:sz w:val="22"/>
          <w:szCs w:val="22"/>
        </w:rPr>
        <w:t>, the payment would be pro-rata accordingly.</w:t>
      </w:r>
    </w:p>
    <w:p w14:paraId="5E00D9D1" w14:textId="77777777" w:rsidR="005B38BD" w:rsidRDefault="005B38BD" w:rsidP="004E4D59">
      <w:pPr>
        <w:spacing w:before="0" w:after="0"/>
        <w:jc w:val="left"/>
        <w:rPr>
          <w:sz w:val="22"/>
          <w:szCs w:val="22"/>
        </w:rPr>
      </w:pPr>
    </w:p>
    <w:p w14:paraId="52A6EFA8" w14:textId="11F60D58" w:rsidR="005B38BD" w:rsidRPr="000C5D9E" w:rsidRDefault="005B38BD" w:rsidP="004E4D59">
      <w:pPr>
        <w:spacing w:before="0" w:after="0"/>
        <w:jc w:val="left"/>
        <w:rPr>
          <w:sz w:val="22"/>
          <w:szCs w:val="22"/>
        </w:rPr>
      </w:pPr>
    </w:p>
    <w:p w14:paraId="5B94E385" w14:textId="0C946D5A" w:rsidR="00177926" w:rsidRPr="00435418" w:rsidRDefault="00E723CA" w:rsidP="004E4D59">
      <w:pPr>
        <w:pStyle w:val="Heading2"/>
        <w:rPr>
          <w:color w:val="00B050"/>
        </w:rPr>
      </w:pPr>
      <w:bookmarkStart w:id="50" w:name="_Toc525127992"/>
      <w:r w:rsidRPr="00435418">
        <w:rPr>
          <w:color w:val="00B050"/>
        </w:rPr>
        <w:t>27</w:t>
      </w:r>
      <w:r w:rsidR="00177926" w:rsidRPr="00435418">
        <w:rPr>
          <w:color w:val="00B050"/>
        </w:rPr>
        <w:t>.</w:t>
      </w:r>
      <w:r w:rsidR="00177926" w:rsidRPr="00435418">
        <w:rPr>
          <w:color w:val="00B050"/>
        </w:rPr>
        <w:tab/>
        <w:t>Special Educational Needs Allowances (SEN)</w:t>
      </w:r>
      <w:bookmarkEnd w:id="50"/>
    </w:p>
    <w:p w14:paraId="2D15A04F" w14:textId="4BFB3F1E" w:rsidR="00177926" w:rsidRPr="000C5D9E" w:rsidRDefault="00177926" w:rsidP="004E4D59">
      <w:pPr>
        <w:spacing w:before="0" w:after="0"/>
        <w:jc w:val="left"/>
        <w:rPr>
          <w:bCs/>
          <w:sz w:val="22"/>
          <w:szCs w:val="22"/>
        </w:rPr>
      </w:pPr>
    </w:p>
    <w:p w14:paraId="691711B9" w14:textId="43FB94D5" w:rsidR="006946B1" w:rsidRDefault="00323580" w:rsidP="004E4D59">
      <w:pPr>
        <w:spacing w:before="0" w:after="0"/>
        <w:jc w:val="left"/>
        <w:rPr>
          <w:sz w:val="22"/>
          <w:szCs w:val="22"/>
        </w:rPr>
      </w:pPr>
      <w:r w:rsidRPr="00BE6441">
        <w:rPr>
          <w:sz w:val="22"/>
          <w:szCs w:val="22"/>
        </w:rPr>
        <w:t>The Pay Committee will award a special educational needs allowance of no less than £</w:t>
      </w:r>
      <w:r w:rsidRPr="00BE6441">
        <w:rPr>
          <w:sz w:val="22"/>
          <w:szCs w:val="22"/>
          <w:lang w:eastAsia="en-US"/>
        </w:rPr>
        <w:t xml:space="preserve">2,270 </w:t>
      </w:r>
      <w:r w:rsidRPr="00BE6441">
        <w:rPr>
          <w:sz w:val="22"/>
          <w:szCs w:val="22"/>
        </w:rPr>
        <w:t>and no more than £</w:t>
      </w:r>
      <w:r w:rsidRPr="00BE6441">
        <w:rPr>
          <w:sz w:val="22"/>
          <w:szCs w:val="22"/>
          <w:lang w:eastAsia="en-US"/>
        </w:rPr>
        <w:t xml:space="preserve">4,479 </w:t>
      </w:r>
      <w:r w:rsidRPr="00BE6441">
        <w:rPr>
          <w:sz w:val="22"/>
          <w:szCs w:val="22"/>
        </w:rPr>
        <w:t>to a classroom teacher with SEN responsibilities as strictly defined by paragraph 21 of the Document.</w:t>
      </w:r>
    </w:p>
    <w:p w14:paraId="25897584" w14:textId="77777777" w:rsidR="00323580" w:rsidRDefault="00323580" w:rsidP="004E4D59">
      <w:pPr>
        <w:spacing w:before="0" w:after="0"/>
        <w:jc w:val="left"/>
        <w:rPr>
          <w:sz w:val="22"/>
          <w:szCs w:val="22"/>
        </w:rPr>
      </w:pPr>
    </w:p>
    <w:p w14:paraId="31B3D2F0" w14:textId="5D236975" w:rsidR="00177926" w:rsidRDefault="00177926" w:rsidP="004E4D59">
      <w:pPr>
        <w:spacing w:before="0" w:after="0"/>
        <w:jc w:val="left"/>
        <w:rPr>
          <w:sz w:val="22"/>
          <w:szCs w:val="22"/>
        </w:rPr>
      </w:pPr>
      <w:r w:rsidRPr="000C5D9E">
        <w:rPr>
          <w:sz w:val="22"/>
          <w:szCs w:val="22"/>
        </w:rPr>
        <w:t xml:space="preserve">If a teacher holds the role of SENCO, as a managerial responsibility, it </w:t>
      </w:r>
      <w:r w:rsidR="006946B1">
        <w:rPr>
          <w:sz w:val="22"/>
          <w:szCs w:val="22"/>
        </w:rPr>
        <w:t xml:space="preserve">normally </w:t>
      </w:r>
      <w:r w:rsidRPr="000C5D9E">
        <w:rPr>
          <w:sz w:val="22"/>
          <w:szCs w:val="22"/>
        </w:rPr>
        <w:t>does not meet the criteria for a SEN allowance but may meet the criteria of a TLR post.</w:t>
      </w:r>
    </w:p>
    <w:p w14:paraId="3EE31CB4" w14:textId="77777777" w:rsidR="006946B1" w:rsidRPr="000C5D9E" w:rsidRDefault="006946B1" w:rsidP="004E4D59">
      <w:pPr>
        <w:spacing w:before="0" w:after="0"/>
        <w:jc w:val="left"/>
        <w:rPr>
          <w:sz w:val="22"/>
          <w:szCs w:val="22"/>
        </w:rPr>
      </w:pPr>
    </w:p>
    <w:p w14:paraId="5AB00BAA" w14:textId="2D3611D7" w:rsidR="00177926" w:rsidRDefault="00177926" w:rsidP="004E4D59">
      <w:pPr>
        <w:spacing w:before="0" w:after="0"/>
        <w:jc w:val="left"/>
        <w:rPr>
          <w:sz w:val="22"/>
          <w:szCs w:val="22"/>
        </w:rPr>
      </w:pPr>
      <w:r w:rsidRPr="000C5D9E">
        <w:rPr>
          <w:sz w:val="22"/>
          <w:szCs w:val="22"/>
        </w:rPr>
        <w:t xml:space="preserve">Where a teacher meets the criteria for both an SEN and TLR allowance, these are distinct payments - </w:t>
      </w:r>
      <w:r w:rsidR="006946B1">
        <w:rPr>
          <w:sz w:val="22"/>
          <w:szCs w:val="22"/>
        </w:rPr>
        <w:t>a TLR</w:t>
      </w:r>
      <w:r w:rsidR="006946B1" w:rsidRPr="000C5D9E">
        <w:rPr>
          <w:sz w:val="22"/>
          <w:szCs w:val="22"/>
        </w:rPr>
        <w:t xml:space="preserve"> </w:t>
      </w:r>
      <w:r w:rsidRPr="000C5D9E">
        <w:rPr>
          <w:sz w:val="22"/>
          <w:szCs w:val="22"/>
        </w:rPr>
        <w:t xml:space="preserve">payable for additional responsibility, </w:t>
      </w:r>
      <w:r w:rsidR="006946B1">
        <w:rPr>
          <w:sz w:val="22"/>
          <w:szCs w:val="22"/>
        </w:rPr>
        <w:t>SEN</w:t>
      </w:r>
      <w:r w:rsidR="00EB3808">
        <w:rPr>
          <w:sz w:val="22"/>
          <w:szCs w:val="22"/>
        </w:rPr>
        <w:t xml:space="preserve"> Allowance</w:t>
      </w:r>
      <w:r w:rsidRPr="000C5D9E">
        <w:rPr>
          <w:sz w:val="22"/>
          <w:szCs w:val="22"/>
        </w:rPr>
        <w:t xml:space="preserve"> for the demands of the teaching role they are carrying out.  </w:t>
      </w:r>
    </w:p>
    <w:p w14:paraId="6668A3BE" w14:textId="77777777" w:rsidR="006946B1" w:rsidRDefault="006946B1" w:rsidP="004E4D59">
      <w:pPr>
        <w:spacing w:before="0" w:after="0"/>
        <w:jc w:val="left"/>
        <w:rPr>
          <w:sz w:val="22"/>
          <w:szCs w:val="22"/>
        </w:rPr>
      </w:pPr>
    </w:p>
    <w:p w14:paraId="56DAFB7A" w14:textId="0E571EF4" w:rsidR="00411250" w:rsidRPr="00845273" w:rsidRDefault="00411250" w:rsidP="004E4D59">
      <w:pPr>
        <w:spacing w:before="0" w:after="0"/>
        <w:jc w:val="left"/>
        <w:rPr>
          <w:b/>
          <w:sz w:val="22"/>
          <w:szCs w:val="22"/>
        </w:rPr>
      </w:pPr>
      <w:r w:rsidRPr="00845273">
        <w:rPr>
          <w:b/>
          <w:sz w:val="22"/>
          <w:szCs w:val="22"/>
        </w:rPr>
        <w:t xml:space="preserve">An SEN Allowance cannot be paid to a teacher on the leadership </w:t>
      </w:r>
      <w:r w:rsidR="004C39E7" w:rsidRPr="00845273">
        <w:rPr>
          <w:b/>
          <w:sz w:val="22"/>
          <w:szCs w:val="22"/>
        </w:rPr>
        <w:t>group or leading practitioner pay ranges</w:t>
      </w:r>
      <w:r w:rsidRPr="00845273">
        <w:rPr>
          <w:b/>
          <w:sz w:val="22"/>
          <w:szCs w:val="22"/>
        </w:rPr>
        <w:t>.</w:t>
      </w:r>
    </w:p>
    <w:p w14:paraId="0FF3001C" w14:textId="77777777" w:rsidR="00C30E1E" w:rsidRDefault="00C30E1E" w:rsidP="004E4D59">
      <w:pPr>
        <w:spacing w:before="0" w:after="0"/>
        <w:jc w:val="left"/>
        <w:rPr>
          <w:color w:val="FF0000"/>
          <w:sz w:val="22"/>
          <w:szCs w:val="22"/>
        </w:rPr>
      </w:pPr>
    </w:p>
    <w:p w14:paraId="2797932F" w14:textId="77777777" w:rsidR="003B2CA1" w:rsidRPr="000C5D9E" w:rsidRDefault="003B2CA1" w:rsidP="004E4D59">
      <w:pPr>
        <w:spacing w:before="0" w:after="0"/>
        <w:jc w:val="left"/>
        <w:rPr>
          <w:color w:val="FF0000"/>
          <w:sz w:val="22"/>
          <w:szCs w:val="22"/>
        </w:rPr>
      </w:pPr>
    </w:p>
    <w:p w14:paraId="2EBC67BA" w14:textId="7C430689" w:rsidR="004F4E6E" w:rsidRPr="00435418" w:rsidRDefault="00E723CA" w:rsidP="004E4D59">
      <w:pPr>
        <w:pStyle w:val="Heading2"/>
        <w:rPr>
          <w:color w:val="00B050"/>
        </w:rPr>
      </w:pPr>
      <w:bookmarkStart w:id="51" w:name="_Toc525127993"/>
      <w:r w:rsidRPr="00435418">
        <w:rPr>
          <w:color w:val="00B050"/>
        </w:rPr>
        <w:t>28</w:t>
      </w:r>
      <w:r w:rsidR="004F4E6E" w:rsidRPr="00435418">
        <w:rPr>
          <w:color w:val="00B050"/>
        </w:rPr>
        <w:t>.</w:t>
      </w:r>
      <w:r w:rsidR="004F4E6E" w:rsidRPr="00435418">
        <w:rPr>
          <w:color w:val="00B050"/>
        </w:rPr>
        <w:tab/>
        <w:t xml:space="preserve">Allowance </w:t>
      </w:r>
      <w:r w:rsidR="006C61A4" w:rsidRPr="00435418">
        <w:rPr>
          <w:color w:val="00B050"/>
        </w:rPr>
        <w:t>P</w:t>
      </w:r>
      <w:r w:rsidR="004F4E6E" w:rsidRPr="00435418">
        <w:rPr>
          <w:color w:val="00B050"/>
        </w:rPr>
        <w:t xml:space="preserve">ayable to </w:t>
      </w:r>
      <w:r w:rsidR="006C61A4" w:rsidRPr="00435418">
        <w:rPr>
          <w:color w:val="00B050"/>
        </w:rPr>
        <w:t>U</w:t>
      </w:r>
      <w:r w:rsidR="004F4E6E" w:rsidRPr="00435418">
        <w:rPr>
          <w:color w:val="00B050"/>
        </w:rPr>
        <w:t xml:space="preserve">nqualified </w:t>
      </w:r>
      <w:r w:rsidR="006C61A4" w:rsidRPr="00435418">
        <w:rPr>
          <w:color w:val="00B050"/>
        </w:rPr>
        <w:t>T</w:t>
      </w:r>
      <w:r w:rsidR="004F4E6E" w:rsidRPr="00435418">
        <w:rPr>
          <w:color w:val="00B050"/>
        </w:rPr>
        <w:t>eachers</w:t>
      </w:r>
      <w:bookmarkEnd w:id="51"/>
    </w:p>
    <w:p w14:paraId="723A900E" w14:textId="77777777" w:rsidR="00EB3808" w:rsidRDefault="00EB3808" w:rsidP="004E4D59">
      <w:pPr>
        <w:pStyle w:val="Default"/>
        <w:rPr>
          <w:sz w:val="22"/>
          <w:szCs w:val="22"/>
        </w:rPr>
      </w:pPr>
    </w:p>
    <w:p w14:paraId="0CE424CA" w14:textId="72C35B27" w:rsidR="00485EFA" w:rsidRDefault="00485EFA" w:rsidP="004E4D59">
      <w:pPr>
        <w:pStyle w:val="Default"/>
        <w:rPr>
          <w:sz w:val="22"/>
          <w:szCs w:val="22"/>
        </w:rPr>
      </w:pPr>
      <w:r w:rsidRPr="000C5D9E">
        <w:rPr>
          <w:sz w:val="22"/>
          <w:szCs w:val="22"/>
        </w:rPr>
        <w:t xml:space="preserve">The Pay Committee may determine that such additional allowance as it considers appropriate is to be paid to an unqualified teacher where it considers, in the context of </w:t>
      </w:r>
      <w:r w:rsidR="00EB3808">
        <w:rPr>
          <w:sz w:val="22"/>
          <w:szCs w:val="22"/>
        </w:rPr>
        <w:t>the</w:t>
      </w:r>
      <w:r w:rsidR="00EB3808" w:rsidRPr="000C5D9E">
        <w:rPr>
          <w:sz w:val="22"/>
          <w:szCs w:val="22"/>
        </w:rPr>
        <w:t xml:space="preserve"> </w:t>
      </w:r>
      <w:r w:rsidRPr="000C5D9E">
        <w:rPr>
          <w:sz w:val="22"/>
          <w:szCs w:val="22"/>
        </w:rPr>
        <w:t>staffing str</w:t>
      </w:r>
      <w:r w:rsidR="002E02A0" w:rsidRPr="000C5D9E">
        <w:rPr>
          <w:sz w:val="22"/>
          <w:szCs w:val="22"/>
        </w:rPr>
        <w:t xml:space="preserve">ucture and </w:t>
      </w:r>
      <w:r w:rsidR="00EB3808">
        <w:rPr>
          <w:sz w:val="22"/>
          <w:szCs w:val="22"/>
        </w:rPr>
        <w:t xml:space="preserve">this </w:t>
      </w:r>
      <w:r w:rsidR="002E02A0" w:rsidRPr="000C5D9E">
        <w:rPr>
          <w:sz w:val="22"/>
          <w:szCs w:val="22"/>
        </w:rPr>
        <w:t xml:space="preserve">pay </w:t>
      </w:r>
      <w:r w:rsidR="006C4940" w:rsidRPr="000C5D9E">
        <w:rPr>
          <w:sz w:val="22"/>
          <w:szCs w:val="22"/>
        </w:rPr>
        <w:t>policy that</w:t>
      </w:r>
      <w:r w:rsidRPr="000C5D9E">
        <w:rPr>
          <w:sz w:val="22"/>
          <w:szCs w:val="22"/>
        </w:rPr>
        <w:t xml:space="preserve"> the teacher has: </w:t>
      </w:r>
    </w:p>
    <w:p w14:paraId="7CF62ADE" w14:textId="77777777" w:rsidR="003B2CA1" w:rsidRPr="000C5D9E" w:rsidRDefault="003B2CA1" w:rsidP="004E4D59">
      <w:pPr>
        <w:pStyle w:val="Default"/>
        <w:rPr>
          <w:sz w:val="22"/>
          <w:szCs w:val="22"/>
        </w:rPr>
      </w:pPr>
    </w:p>
    <w:p w14:paraId="2764012C" w14:textId="77777777" w:rsidR="00485EFA" w:rsidRPr="000C5D9E" w:rsidRDefault="00485EFA" w:rsidP="004E4D59">
      <w:pPr>
        <w:pStyle w:val="Default"/>
        <w:ind w:left="567" w:hanging="567"/>
        <w:rPr>
          <w:sz w:val="22"/>
          <w:szCs w:val="22"/>
        </w:rPr>
      </w:pPr>
      <w:r w:rsidRPr="000C5D9E">
        <w:rPr>
          <w:sz w:val="22"/>
          <w:szCs w:val="22"/>
        </w:rPr>
        <w:t xml:space="preserve">(a) </w:t>
      </w:r>
      <w:r w:rsidRPr="000C5D9E">
        <w:rPr>
          <w:sz w:val="22"/>
          <w:szCs w:val="22"/>
        </w:rPr>
        <w:tab/>
        <w:t xml:space="preserve">taken on a sustained additional responsibility which: </w:t>
      </w:r>
    </w:p>
    <w:p w14:paraId="428DB9C5" w14:textId="77777777" w:rsidR="00485EFA" w:rsidRPr="000C5D9E" w:rsidRDefault="00485EFA" w:rsidP="007F3973">
      <w:pPr>
        <w:pStyle w:val="Default"/>
        <w:numPr>
          <w:ilvl w:val="0"/>
          <w:numId w:val="6"/>
        </w:numPr>
        <w:ind w:left="851" w:hanging="284"/>
        <w:rPr>
          <w:sz w:val="22"/>
          <w:szCs w:val="22"/>
        </w:rPr>
      </w:pPr>
      <w:r w:rsidRPr="000C5D9E">
        <w:rPr>
          <w:sz w:val="22"/>
          <w:szCs w:val="22"/>
        </w:rPr>
        <w:t xml:space="preserve">is focused on teaching and learning; and </w:t>
      </w:r>
    </w:p>
    <w:p w14:paraId="521C8AAA" w14:textId="77777777" w:rsidR="00485EFA" w:rsidRPr="000C5D9E" w:rsidRDefault="00485EFA" w:rsidP="007F3973">
      <w:pPr>
        <w:pStyle w:val="Default"/>
        <w:numPr>
          <w:ilvl w:val="0"/>
          <w:numId w:val="6"/>
        </w:numPr>
        <w:ind w:left="851" w:hanging="284"/>
        <w:rPr>
          <w:sz w:val="22"/>
          <w:szCs w:val="22"/>
        </w:rPr>
      </w:pPr>
      <w:r w:rsidRPr="000C5D9E">
        <w:rPr>
          <w:sz w:val="22"/>
          <w:szCs w:val="22"/>
        </w:rPr>
        <w:t xml:space="preserve">requires the exercise of a teacher’s professional skills and judgment; or </w:t>
      </w:r>
    </w:p>
    <w:p w14:paraId="2C007C44" w14:textId="77777777" w:rsidR="00485EFA" w:rsidRPr="000C5D9E" w:rsidRDefault="00485EFA" w:rsidP="004E4D59">
      <w:pPr>
        <w:spacing w:before="0" w:after="0"/>
        <w:ind w:left="567" w:hanging="567"/>
        <w:jc w:val="left"/>
        <w:rPr>
          <w:sz w:val="22"/>
          <w:szCs w:val="22"/>
        </w:rPr>
      </w:pPr>
      <w:r w:rsidRPr="000C5D9E">
        <w:rPr>
          <w:sz w:val="22"/>
          <w:szCs w:val="22"/>
        </w:rPr>
        <w:t xml:space="preserve">(b) </w:t>
      </w:r>
      <w:r w:rsidRPr="000C5D9E">
        <w:rPr>
          <w:sz w:val="22"/>
          <w:szCs w:val="22"/>
        </w:rPr>
        <w:tab/>
        <w:t>qualifications or experience which bring added value to the role</w:t>
      </w:r>
      <w:r w:rsidR="006C61A4" w:rsidRPr="000C5D9E">
        <w:rPr>
          <w:sz w:val="22"/>
          <w:szCs w:val="22"/>
        </w:rPr>
        <w:t xml:space="preserve"> </w:t>
      </w:r>
      <w:r w:rsidRPr="000C5D9E">
        <w:rPr>
          <w:sz w:val="22"/>
          <w:szCs w:val="22"/>
        </w:rPr>
        <w:t>being undertaken.</w:t>
      </w:r>
    </w:p>
    <w:p w14:paraId="7857DE00" w14:textId="77777777" w:rsidR="00C30E1E" w:rsidRDefault="00C30E1E" w:rsidP="004E4D59">
      <w:pPr>
        <w:spacing w:before="0" w:after="0"/>
        <w:jc w:val="left"/>
        <w:rPr>
          <w:sz w:val="22"/>
          <w:szCs w:val="22"/>
        </w:rPr>
      </w:pPr>
    </w:p>
    <w:p w14:paraId="7ADAABD4" w14:textId="2999B45D" w:rsidR="00EB3808" w:rsidRPr="000C5D9E" w:rsidRDefault="00EB3808" w:rsidP="004E4D59">
      <w:pPr>
        <w:spacing w:before="0" w:after="0"/>
        <w:jc w:val="left"/>
        <w:rPr>
          <w:color w:val="FF0000"/>
          <w:sz w:val="22"/>
          <w:szCs w:val="22"/>
        </w:rPr>
      </w:pPr>
    </w:p>
    <w:p w14:paraId="49A4A746" w14:textId="5FF7DC24" w:rsidR="002E02A0" w:rsidRPr="00435418" w:rsidRDefault="00E723CA" w:rsidP="004E4D59">
      <w:pPr>
        <w:pStyle w:val="Heading2"/>
        <w:rPr>
          <w:color w:val="00B050"/>
        </w:rPr>
      </w:pPr>
      <w:bookmarkStart w:id="52" w:name="_Toc525127994"/>
      <w:r w:rsidRPr="00435418">
        <w:rPr>
          <w:color w:val="00B050"/>
        </w:rPr>
        <w:t>29</w:t>
      </w:r>
      <w:r w:rsidR="002E02A0" w:rsidRPr="00435418">
        <w:rPr>
          <w:color w:val="00B050"/>
        </w:rPr>
        <w:t>.</w:t>
      </w:r>
      <w:r w:rsidR="002E02A0" w:rsidRPr="00435418">
        <w:rPr>
          <w:color w:val="00B050"/>
        </w:rPr>
        <w:tab/>
        <w:t>Actin</w:t>
      </w:r>
      <w:r w:rsidR="006C61A4" w:rsidRPr="00435418">
        <w:rPr>
          <w:color w:val="00B050"/>
        </w:rPr>
        <w:t>g A</w:t>
      </w:r>
      <w:r w:rsidR="002E02A0" w:rsidRPr="00435418">
        <w:rPr>
          <w:color w:val="00B050"/>
        </w:rPr>
        <w:t>llowance</w:t>
      </w:r>
      <w:bookmarkEnd w:id="52"/>
      <w:r w:rsidR="002E02A0" w:rsidRPr="00435418">
        <w:rPr>
          <w:color w:val="00B050"/>
        </w:rPr>
        <w:t xml:space="preserve"> </w:t>
      </w:r>
    </w:p>
    <w:p w14:paraId="52EB87CD" w14:textId="3EF645DE" w:rsidR="00B322AF" w:rsidRDefault="00B322AF" w:rsidP="004E4D59">
      <w:pPr>
        <w:tabs>
          <w:tab w:val="left" w:pos="-720"/>
        </w:tabs>
        <w:suppressAutoHyphens/>
        <w:spacing w:before="0" w:after="0"/>
        <w:ind w:right="29"/>
        <w:jc w:val="left"/>
        <w:rPr>
          <w:spacing w:val="-3"/>
          <w:sz w:val="22"/>
          <w:szCs w:val="22"/>
        </w:rPr>
      </w:pPr>
    </w:p>
    <w:p w14:paraId="417AD7B1" w14:textId="0CB47096" w:rsidR="00CB17AC" w:rsidRDefault="00CB17AC" w:rsidP="004E4D59">
      <w:pPr>
        <w:tabs>
          <w:tab w:val="left" w:pos="-720"/>
        </w:tabs>
        <w:suppressAutoHyphens/>
        <w:spacing w:before="0" w:after="0"/>
        <w:ind w:right="29"/>
        <w:jc w:val="left"/>
        <w:rPr>
          <w:spacing w:val="-3"/>
          <w:sz w:val="22"/>
          <w:szCs w:val="22"/>
        </w:rPr>
      </w:pPr>
      <w:r>
        <w:rPr>
          <w:spacing w:val="-3"/>
          <w:sz w:val="22"/>
          <w:szCs w:val="22"/>
        </w:rPr>
        <w:t xml:space="preserve">Acting allowances may be paid in </w:t>
      </w:r>
      <w:r w:rsidRPr="00DE2A4A">
        <w:rPr>
          <w:spacing w:val="-3"/>
          <w:sz w:val="22"/>
          <w:szCs w:val="22"/>
        </w:rPr>
        <w:t>accordance with paragraph 23 of the Document</w:t>
      </w:r>
      <w:r>
        <w:rPr>
          <w:spacing w:val="-3"/>
          <w:sz w:val="22"/>
          <w:szCs w:val="22"/>
        </w:rPr>
        <w:t xml:space="preserve">, to teachers who are assigned and carrying out the duties of </w:t>
      </w:r>
      <w:r w:rsidR="00C57BD6">
        <w:rPr>
          <w:spacing w:val="-3"/>
          <w:sz w:val="22"/>
          <w:szCs w:val="22"/>
        </w:rPr>
        <w:t>Headteacher</w:t>
      </w:r>
      <w:r>
        <w:rPr>
          <w:spacing w:val="-3"/>
          <w:sz w:val="22"/>
          <w:szCs w:val="22"/>
        </w:rPr>
        <w:t xml:space="preserve">, Deputy </w:t>
      </w:r>
      <w:r w:rsidR="00C57BD6">
        <w:rPr>
          <w:spacing w:val="-3"/>
          <w:sz w:val="22"/>
          <w:szCs w:val="22"/>
        </w:rPr>
        <w:t>Headteacher</w:t>
      </w:r>
      <w:r>
        <w:rPr>
          <w:spacing w:val="-3"/>
          <w:sz w:val="22"/>
          <w:szCs w:val="22"/>
        </w:rPr>
        <w:t xml:space="preserve"> or Assistant </w:t>
      </w:r>
      <w:r w:rsidR="00C57BD6">
        <w:rPr>
          <w:spacing w:val="-3"/>
          <w:sz w:val="22"/>
          <w:szCs w:val="22"/>
        </w:rPr>
        <w:t>Headteacher</w:t>
      </w:r>
      <w:r>
        <w:rPr>
          <w:spacing w:val="-3"/>
          <w:sz w:val="22"/>
          <w:szCs w:val="22"/>
        </w:rPr>
        <w:t xml:space="preserve">.  </w:t>
      </w:r>
    </w:p>
    <w:p w14:paraId="6033D5E9" w14:textId="77777777" w:rsidR="00504004" w:rsidRDefault="00504004" w:rsidP="004E4D59">
      <w:pPr>
        <w:tabs>
          <w:tab w:val="left" w:pos="-720"/>
        </w:tabs>
        <w:suppressAutoHyphens/>
        <w:spacing w:before="0" w:after="0"/>
        <w:ind w:right="29"/>
        <w:jc w:val="left"/>
        <w:rPr>
          <w:spacing w:val="-3"/>
          <w:sz w:val="22"/>
          <w:szCs w:val="22"/>
        </w:rPr>
      </w:pPr>
    </w:p>
    <w:p w14:paraId="3FA225C9" w14:textId="77777777" w:rsidR="00504004" w:rsidRPr="000C5D9E" w:rsidRDefault="00504004" w:rsidP="004E4D59">
      <w:pPr>
        <w:tabs>
          <w:tab w:val="left" w:pos="-720"/>
        </w:tabs>
        <w:suppressAutoHyphens/>
        <w:spacing w:before="0" w:after="0"/>
        <w:ind w:right="29"/>
        <w:jc w:val="left"/>
        <w:rPr>
          <w:spacing w:val="-3"/>
          <w:sz w:val="22"/>
          <w:szCs w:val="22"/>
        </w:rPr>
      </w:pPr>
    </w:p>
    <w:p w14:paraId="38E7AEB2" w14:textId="0BBB9D82" w:rsidR="00936625" w:rsidRPr="00435418" w:rsidRDefault="00E723CA" w:rsidP="004E4D59">
      <w:pPr>
        <w:pStyle w:val="Heading2"/>
        <w:rPr>
          <w:color w:val="00B050"/>
        </w:rPr>
      </w:pPr>
      <w:bookmarkStart w:id="53" w:name="_Toc525127995"/>
      <w:r w:rsidRPr="00435418">
        <w:rPr>
          <w:color w:val="00B050"/>
        </w:rPr>
        <w:lastRenderedPageBreak/>
        <w:t>30</w:t>
      </w:r>
      <w:r w:rsidR="00936625" w:rsidRPr="00435418">
        <w:rPr>
          <w:color w:val="00B050"/>
        </w:rPr>
        <w:t>.</w:t>
      </w:r>
      <w:r w:rsidR="00936625" w:rsidRPr="00435418">
        <w:rPr>
          <w:color w:val="00B050"/>
        </w:rPr>
        <w:tab/>
        <w:t xml:space="preserve">Performance </w:t>
      </w:r>
      <w:r w:rsidR="008F563E" w:rsidRPr="00435418">
        <w:rPr>
          <w:color w:val="00B050"/>
        </w:rPr>
        <w:t>P</w:t>
      </w:r>
      <w:r w:rsidR="00936625" w:rsidRPr="00435418">
        <w:rPr>
          <w:color w:val="00B050"/>
        </w:rPr>
        <w:t xml:space="preserve">ayments to </w:t>
      </w:r>
      <w:r w:rsidR="008F563E" w:rsidRPr="00435418">
        <w:rPr>
          <w:color w:val="00B050"/>
        </w:rPr>
        <w:t>S</w:t>
      </w:r>
      <w:r w:rsidR="00936625" w:rsidRPr="00435418">
        <w:rPr>
          <w:color w:val="00B050"/>
        </w:rPr>
        <w:t xml:space="preserve">econded </w:t>
      </w:r>
      <w:r w:rsidR="008F563E" w:rsidRPr="00435418">
        <w:rPr>
          <w:color w:val="00B050"/>
        </w:rPr>
        <w:t>T</w:t>
      </w:r>
      <w:r w:rsidR="00936625" w:rsidRPr="00435418">
        <w:rPr>
          <w:color w:val="00B050"/>
        </w:rPr>
        <w:t>eachers</w:t>
      </w:r>
      <w:bookmarkEnd w:id="53"/>
    </w:p>
    <w:p w14:paraId="6EEDF040" w14:textId="189A1949" w:rsidR="005C69F5" w:rsidRDefault="005C69F5" w:rsidP="004E4D59">
      <w:pPr>
        <w:suppressAutoHyphens/>
        <w:spacing w:before="0" w:after="0"/>
        <w:jc w:val="left"/>
        <w:rPr>
          <w:sz w:val="22"/>
          <w:szCs w:val="22"/>
        </w:rPr>
      </w:pPr>
    </w:p>
    <w:p w14:paraId="288919EB" w14:textId="72C0A535" w:rsidR="005C69F5" w:rsidRDefault="005C69F5" w:rsidP="004E4D59">
      <w:pPr>
        <w:suppressAutoHyphens/>
        <w:spacing w:before="0" w:after="0"/>
        <w:jc w:val="left"/>
        <w:rPr>
          <w:sz w:val="22"/>
          <w:szCs w:val="22"/>
        </w:rPr>
      </w:pPr>
      <w:r>
        <w:rPr>
          <w:sz w:val="22"/>
          <w:szCs w:val="22"/>
        </w:rPr>
        <w:t xml:space="preserve">Performance payments may be paid in </w:t>
      </w:r>
      <w:r w:rsidRPr="00DE2A4A">
        <w:rPr>
          <w:sz w:val="22"/>
          <w:szCs w:val="22"/>
        </w:rPr>
        <w:t xml:space="preserve">accordance with paragraph 24 of the Document, to teachers who are seconded to a post as a </w:t>
      </w:r>
      <w:r w:rsidR="00C57BD6" w:rsidRPr="00DE2A4A">
        <w:rPr>
          <w:sz w:val="22"/>
          <w:szCs w:val="22"/>
        </w:rPr>
        <w:t>Headteacher</w:t>
      </w:r>
      <w:r w:rsidRPr="00DE2A4A">
        <w:rPr>
          <w:sz w:val="22"/>
          <w:szCs w:val="22"/>
        </w:rPr>
        <w:t xml:space="preserve"> in another school</w:t>
      </w:r>
      <w:r>
        <w:rPr>
          <w:sz w:val="22"/>
          <w:szCs w:val="22"/>
        </w:rPr>
        <w:t>.</w:t>
      </w:r>
    </w:p>
    <w:p w14:paraId="4E1CADB0" w14:textId="77777777" w:rsidR="00504004" w:rsidRDefault="00504004" w:rsidP="004E4D59">
      <w:pPr>
        <w:suppressAutoHyphens/>
        <w:spacing w:before="0" w:after="0"/>
        <w:jc w:val="left"/>
        <w:rPr>
          <w:sz w:val="22"/>
          <w:szCs w:val="22"/>
        </w:rPr>
      </w:pPr>
    </w:p>
    <w:p w14:paraId="4A905733" w14:textId="77777777" w:rsidR="00504004" w:rsidRPr="000C5D9E" w:rsidRDefault="00504004" w:rsidP="004E4D59">
      <w:pPr>
        <w:suppressAutoHyphens/>
        <w:spacing w:before="0" w:after="0"/>
        <w:jc w:val="left"/>
        <w:rPr>
          <w:sz w:val="22"/>
          <w:szCs w:val="22"/>
        </w:rPr>
      </w:pPr>
    </w:p>
    <w:p w14:paraId="2DB378BD" w14:textId="49C4AA10" w:rsidR="00C6219A" w:rsidRPr="00435418" w:rsidRDefault="00E723CA" w:rsidP="004E4D59">
      <w:pPr>
        <w:pStyle w:val="Heading2"/>
        <w:rPr>
          <w:color w:val="00B050"/>
        </w:rPr>
      </w:pPr>
      <w:bookmarkStart w:id="54" w:name="_Toc525127996"/>
      <w:r w:rsidRPr="00435418">
        <w:rPr>
          <w:color w:val="00B050"/>
        </w:rPr>
        <w:t>31</w:t>
      </w:r>
      <w:r w:rsidR="00C6219A" w:rsidRPr="00435418">
        <w:rPr>
          <w:color w:val="00B050"/>
        </w:rPr>
        <w:t>.</w:t>
      </w:r>
      <w:r w:rsidR="00C6219A" w:rsidRPr="00435418">
        <w:rPr>
          <w:color w:val="00B050"/>
        </w:rPr>
        <w:tab/>
      </w:r>
      <w:r w:rsidR="007F7C60" w:rsidRPr="00435418">
        <w:rPr>
          <w:color w:val="00B050"/>
        </w:rPr>
        <w:t>Residential Duties</w:t>
      </w:r>
      <w:bookmarkEnd w:id="54"/>
    </w:p>
    <w:p w14:paraId="4AA66222" w14:textId="77777777" w:rsidR="005C69F5" w:rsidRDefault="005C69F5" w:rsidP="004E4D59">
      <w:pPr>
        <w:spacing w:before="0" w:after="0"/>
        <w:jc w:val="left"/>
        <w:rPr>
          <w:sz w:val="22"/>
          <w:szCs w:val="22"/>
        </w:rPr>
      </w:pPr>
    </w:p>
    <w:p w14:paraId="592BB750" w14:textId="4BCD88B9" w:rsidR="007F7C60" w:rsidRDefault="007F7C60" w:rsidP="004E4D59">
      <w:pPr>
        <w:spacing w:before="0" w:after="0"/>
        <w:jc w:val="left"/>
        <w:rPr>
          <w:sz w:val="22"/>
          <w:szCs w:val="22"/>
        </w:rPr>
      </w:pPr>
      <w:r w:rsidRPr="000C5D9E">
        <w:rPr>
          <w:sz w:val="22"/>
          <w:szCs w:val="22"/>
        </w:rPr>
        <w:t xml:space="preserve">Any payment to teachers for residential duties </w:t>
      </w:r>
      <w:r w:rsidR="005C69F5">
        <w:rPr>
          <w:sz w:val="22"/>
          <w:szCs w:val="22"/>
        </w:rPr>
        <w:t>will</w:t>
      </w:r>
      <w:r w:rsidRPr="000C5D9E">
        <w:rPr>
          <w:sz w:val="22"/>
          <w:szCs w:val="22"/>
        </w:rPr>
        <w:t xml:space="preserve"> be determined by the Pay Committee.</w:t>
      </w:r>
    </w:p>
    <w:p w14:paraId="26DB6B0C" w14:textId="77777777" w:rsidR="005C69F5" w:rsidRDefault="005C69F5" w:rsidP="004E4D59">
      <w:pPr>
        <w:spacing w:before="0" w:after="0"/>
        <w:jc w:val="left"/>
        <w:rPr>
          <w:sz w:val="22"/>
          <w:szCs w:val="22"/>
        </w:rPr>
      </w:pPr>
    </w:p>
    <w:p w14:paraId="76EBC620" w14:textId="77777777" w:rsidR="00504004" w:rsidRDefault="00504004" w:rsidP="00504004">
      <w:pPr>
        <w:spacing w:before="0" w:after="0"/>
        <w:jc w:val="left"/>
        <w:rPr>
          <w:sz w:val="22"/>
          <w:szCs w:val="22"/>
        </w:rPr>
      </w:pPr>
      <w:r w:rsidRPr="00CC708F">
        <w:rPr>
          <w:sz w:val="22"/>
          <w:szCs w:val="22"/>
        </w:rPr>
        <w:t>The school will ensure that provisions for Preparation, Planning &amp; Assessment (PPA) time are appropriately accommodated, in accordance with the Document</w:t>
      </w:r>
      <w:r w:rsidRPr="00CC708F">
        <w:rPr>
          <w:sz w:val="23"/>
          <w:szCs w:val="23"/>
        </w:rPr>
        <w:t>.</w:t>
      </w:r>
    </w:p>
    <w:p w14:paraId="63F8C5B3" w14:textId="77777777" w:rsidR="00C30E1E" w:rsidRDefault="00C30E1E" w:rsidP="004E4D59">
      <w:pPr>
        <w:spacing w:before="0" w:after="0"/>
        <w:jc w:val="left"/>
        <w:rPr>
          <w:sz w:val="22"/>
          <w:szCs w:val="22"/>
        </w:rPr>
      </w:pPr>
    </w:p>
    <w:p w14:paraId="1E6E2ECC" w14:textId="77777777" w:rsidR="00504004" w:rsidRPr="000C5D9E" w:rsidRDefault="00504004" w:rsidP="004E4D59">
      <w:pPr>
        <w:spacing w:before="0" w:after="0"/>
        <w:jc w:val="left"/>
        <w:rPr>
          <w:sz w:val="22"/>
          <w:szCs w:val="22"/>
        </w:rPr>
      </w:pPr>
    </w:p>
    <w:p w14:paraId="7D244AEE" w14:textId="5AD48B45" w:rsidR="00C6219A" w:rsidRPr="00435418" w:rsidRDefault="00E723CA" w:rsidP="004E4D59">
      <w:pPr>
        <w:pStyle w:val="Heading2"/>
        <w:rPr>
          <w:color w:val="00B050"/>
        </w:rPr>
      </w:pPr>
      <w:bookmarkStart w:id="55" w:name="_Toc525127997"/>
      <w:r w:rsidRPr="00435418">
        <w:rPr>
          <w:color w:val="00B050"/>
        </w:rPr>
        <w:t>32</w:t>
      </w:r>
      <w:r w:rsidR="00C6219A" w:rsidRPr="00435418">
        <w:rPr>
          <w:color w:val="00B050"/>
        </w:rPr>
        <w:t>.</w:t>
      </w:r>
      <w:r w:rsidR="00C6219A" w:rsidRPr="00435418">
        <w:rPr>
          <w:color w:val="00B050"/>
        </w:rPr>
        <w:tab/>
        <w:t>Additional Payments</w:t>
      </w:r>
      <w:bookmarkEnd w:id="55"/>
    </w:p>
    <w:p w14:paraId="5254D2E5" w14:textId="77777777" w:rsidR="005C69F5" w:rsidRDefault="005C69F5" w:rsidP="004E4D59">
      <w:pPr>
        <w:spacing w:before="0" w:after="0"/>
        <w:jc w:val="left"/>
        <w:rPr>
          <w:sz w:val="22"/>
          <w:szCs w:val="22"/>
        </w:rPr>
      </w:pPr>
    </w:p>
    <w:p w14:paraId="745B889D" w14:textId="7A4ACE88" w:rsidR="00C6219A" w:rsidRPr="000C5D9E" w:rsidRDefault="00C6219A" w:rsidP="004E4D59">
      <w:pPr>
        <w:spacing w:before="0" w:after="0"/>
        <w:jc w:val="left"/>
        <w:rPr>
          <w:sz w:val="22"/>
          <w:szCs w:val="22"/>
        </w:rPr>
      </w:pPr>
      <w:r w:rsidRPr="000C5D9E">
        <w:rPr>
          <w:sz w:val="22"/>
          <w:szCs w:val="22"/>
        </w:rPr>
        <w:t>The Pay Committee may make such payments to a teacher as they see fit,</w:t>
      </w:r>
      <w:r w:rsidR="00ED5C0A" w:rsidRPr="000C5D9E">
        <w:rPr>
          <w:sz w:val="22"/>
          <w:szCs w:val="22"/>
        </w:rPr>
        <w:t xml:space="preserve"> other than a </w:t>
      </w:r>
      <w:r w:rsidR="00C57BD6">
        <w:rPr>
          <w:sz w:val="22"/>
          <w:szCs w:val="22"/>
        </w:rPr>
        <w:t>Headteacher</w:t>
      </w:r>
      <w:r w:rsidR="00ED5C0A" w:rsidRPr="000C5D9E">
        <w:rPr>
          <w:sz w:val="22"/>
          <w:szCs w:val="22"/>
        </w:rPr>
        <w:t>,</w:t>
      </w:r>
      <w:r w:rsidRPr="000C5D9E">
        <w:rPr>
          <w:sz w:val="22"/>
          <w:szCs w:val="22"/>
        </w:rPr>
        <w:t xml:space="preserve"> in respect of:</w:t>
      </w:r>
    </w:p>
    <w:p w14:paraId="7694EE7C" w14:textId="77777777" w:rsidR="00C6219A" w:rsidRPr="000C5D9E" w:rsidRDefault="00C6219A" w:rsidP="00D73697">
      <w:pPr>
        <w:numPr>
          <w:ilvl w:val="0"/>
          <w:numId w:val="5"/>
        </w:numPr>
        <w:spacing w:before="0" w:after="0"/>
        <w:ind w:left="567" w:hanging="567"/>
        <w:jc w:val="left"/>
        <w:rPr>
          <w:sz w:val="22"/>
          <w:szCs w:val="22"/>
        </w:rPr>
      </w:pPr>
      <w:r w:rsidRPr="000C5D9E">
        <w:rPr>
          <w:sz w:val="22"/>
          <w:szCs w:val="22"/>
        </w:rPr>
        <w:t>continuing professional development undertaken outside the school</w:t>
      </w:r>
      <w:r w:rsidR="00BB1C46" w:rsidRPr="000C5D9E">
        <w:rPr>
          <w:sz w:val="22"/>
          <w:szCs w:val="22"/>
        </w:rPr>
        <w:t xml:space="preserve"> </w:t>
      </w:r>
      <w:proofErr w:type="gramStart"/>
      <w:r w:rsidRPr="000C5D9E">
        <w:rPr>
          <w:sz w:val="22"/>
          <w:szCs w:val="22"/>
        </w:rPr>
        <w:t>day;</w:t>
      </w:r>
      <w:proofErr w:type="gramEnd"/>
    </w:p>
    <w:p w14:paraId="4A8E0A33" w14:textId="77777777" w:rsidR="00C6219A" w:rsidRPr="000C5D9E" w:rsidRDefault="00C6219A" w:rsidP="00D73697">
      <w:pPr>
        <w:numPr>
          <w:ilvl w:val="0"/>
          <w:numId w:val="5"/>
        </w:numPr>
        <w:spacing w:before="0" w:after="0"/>
        <w:ind w:left="567" w:hanging="567"/>
        <w:jc w:val="left"/>
        <w:rPr>
          <w:sz w:val="22"/>
          <w:szCs w:val="22"/>
        </w:rPr>
      </w:pPr>
      <w:r w:rsidRPr="000C5D9E">
        <w:rPr>
          <w:sz w:val="22"/>
          <w:szCs w:val="22"/>
        </w:rPr>
        <w:t>activities relating to the provision of initial teacher training as part of the</w:t>
      </w:r>
      <w:r w:rsidR="00BB1C46" w:rsidRPr="000C5D9E">
        <w:rPr>
          <w:sz w:val="22"/>
          <w:szCs w:val="22"/>
        </w:rPr>
        <w:t xml:space="preserve"> </w:t>
      </w:r>
      <w:r w:rsidRPr="000C5D9E">
        <w:rPr>
          <w:sz w:val="22"/>
          <w:szCs w:val="22"/>
        </w:rPr>
        <w:t xml:space="preserve">ordinary conduct of the </w:t>
      </w:r>
      <w:proofErr w:type="gramStart"/>
      <w:r w:rsidRPr="000C5D9E">
        <w:rPr>
          <w:sz w:val="22"/>
          <w:szCs w:val="22"/>
        </w:rPr>
        <w:t>school;</w:t>
      </w:r>
      <w:proofErr w:type="gramEnd"/>
    </w:p>
    <w:p w14:paraId="462A29CF" w14:textId="57F875F9" w:rsidR="00C6219A" w:rsidRPr="000C5D9E" w:rsidRDefault="00C6219A" w:rsidP="00D73697">
      <w:pPr>
        <w:numPr>
          <w:ilvl w:val="0"/>
          <w:numId w:val="5"/>
        </w:numPr>
        <w:spacing w:before="0" w:after="0"/>
        <w:ind w:left="567" w:hanging="567"/>
        <w:jc w:val="left"/>
        <w:rPr>
          <w:sz w:val="22"/>
          <w:szCs w:val="22"/>
        </w:rPr>
      </w:pPr>
      <w:r w:rsidRPr="000C5D9E">
        <w:rPr>
          <w:sz w:val="22"/>
          <w:szCs w:val="22"/>
        </w:rPr>
        <w:t>participation in out of school hours learning activities agreed b</w:t>
      </w:r>
      <w:r w:rsidR="0099546E">
        <w:rPr>
          <w:sz w:val="22"/>
          <w:szCs w:val="22"/>
        </w:rPr>
        <w:t xml:space="preserve">etween the teacher and the </w:t>
      </w:r>
      <w:r w:rsidR="00C57BD6">
        <w:rPr>
          <w:sz w:val="22"/>
          <w:szCs w:val="22"/>
        </w:rPr>
        <w:t>Headteacher</w:t>
      </w:r>
      <w:r w:rsidRPr="000C5D9E">
        <w:rPr>
          <w:sz w:val="22"/>
          <w:szCs w:val="22"/>
        </w:rPr>
        <w:t>.</w:t>
      </w:r>
    </w:p>
    <w:p w14:paraId="0239C790" w14:textId="39DCF5F7" w:rsidR="009A6C93" w:rsidRDefault="00BB1C46" w:rsidP="004E4D59">
      <w:pPr>
        <w:spacing w:before="0" w:after="0"/>
        <w:ind w:left="567" w:hanging="567"/>
        <w:jc w:val="left"/>
        <w:rPr>
          <w:sz w:val="22"/>
          <w:szCs w:val="22"/>
        </w:rPr>
      </w:pPr>
      <w:r w:rsidRPr="000C5D9E">
        <w:rPr>
          <w:sz w:val="22"/>
          <w:szCs w:val="22"/>
        </w:rPr>
        <w:t>(d)</w:t>
      </w:r>
      <w:r w:rsidRPr="000C5D9E">
        <w:rPr>
          <w:sz w:val="22"/>
          <w:szCs w:val="22"/>
        </w:rPr>
        <w:tab/>
      </w:r>
      <w:r w:rsidR="00C6219A" w:rsidRPr="000C5D9E">
        <w:rPr>
          <w:sz w:val="22"/>
          <w:szCs w:val="22"/>
        </w:rPr>
        <w:t xml:space="preserve">additional responsibilities and activities due to, or in respect of, the </w:t>
      </w:r>
      <w:r w:rsidRPr="000C5D9E">
        <w:rPr>
          <w:sz w:val="22"/>
          <w:szCs w:val="22"/>
        </w:rPr>
        <w:t>p</w:t>
      </w:r>
      <w:r w:rsidR="00C6219A" w:rsidRPr="000C5D9E">
        <w:rPr>
          <w:sz w:val="22"/>
          <w:szCs w:val="22"/>
        </w:rPr>
        <w:t>r</w:t>
      </w:r>
      <w:r w:rsidR="0099546E">
        <w:rPr>
          <w:sz w:val="22"/>
          <w:szCs w:val="22"/>
        </w:rPr>
        <w:t xml:space="preserve">ovision of services by the </w:t>
      </w:r>
      <w:r w:rsidR="00C57BD6">
        <w:rPr>
          <w:sz w:val="22"/>
          <w:szCs w:val="22"/>
        </w:rPr>
        <w:t>Headteacher</w:t>
      </w:r>
      <w:r w:rsidR="00C6219A" w:rsidRPr="000C5D9E">
        <w:rPr>
          <w:sz w:val="22"/>
          <w:szCs w:val="22"/>
        </w:rPr>
        <w:t xml:space="preserve"> relating to the raising of educational standards to one or more additional schools. </w:t>
      </w:r>
    </w:p>
    <w:p w14:paraId="7DA99422" w14:textId="77777777" w:rsidR="009A6C93" w:rsidRDefault="009A6C93" w:rsidP="004E4D59">
      <w:pPr>
        <w:spacing w:before="0" w:after="0"/>
        <w:ind w:left="567" w:hanging="567"/>
        <w:jc w:val="left"/>
        <w:rPr>
          <w:sz w:val="22"/>
          <w:szCs w:val="22"/>
        </w:rPr>
      </w:pPr>
    </w:p>
    <w:p w14:paraId="59C557DD" w14:textId="77777777" w:rsidR="00C30E1E" w:rsidRPr="000C5D9E" w:rsidRDefault="00C30E1E" w:rsidP="004E4D59">
      <w:pPr>
        <w:spacing w:before="0" w:after="0"/>
        <w:ind w:left="567" w:hanging="567"/>
        <w:jc w:val="left"/>
        <w:rPr>
          <w:sz w:val="22"/>
          <w:szCs w:val="22"/>
        </w:rPr>
      </w:pPr>
    </w:p>
    <w:p w14:paraId="49977AE7" w14:textId="7209133B" w:rsidR="00ED5C0A" w:rsidRPr="00435418" w:rsidRDefault="00E723CA" w:rsidP="004E4D59">
      <w:pPr>
        <w:pStyle w:val="Heading2"/>
        <w:rPr>
          <w:color w:val="00B050"/>
        </w:rPr>
      </w:pPr>
      <w:bookmarkStart w:id="56" w:name="_Toc525127998"/>
      <w:r w:rsidRPr="00435418">
        <w:rPr>
          <w:color w:val="00B050"/>
        </w:rPr>
        <w:t>33</w:t>
      </w:r>
      <w:r w:rsidR="008F563E" w:rsidRPr="00435418">
        <w:rPr>
          <w:color w:val="00B050"/>
        </w:rPr>
        <w:t>.</w:t>
      </w:r>
      <w:r w:rsidR="008F563E" w:rsidRPr="00435418">
        <w:rPr>
          <w:color w:val="00B050"/>
        </w:rPr>
        <w:tab/>
        <w:t>Recruitment and Retention I</w:t>
      </w:r>
      <w:r w:rsidR="00ED5C0A" w:rsidRPr="00435418">
        <w:rPr>
          <w:color w:val="00B050"/>
        </w:rPr>
        <w:t xml:space="preserve">ncentives and </w:t>
      </w:r>
      <w:r w:rsidR="008F563E" w:rsidRPr="00435418">
        <w:rPr>
          <w:color w:val="00B050"/>
        </w:rPr>
        <w:t>B</w:t>
      </w:r>
      <w:r w:rsidR="00ED5C0A" w:rsidRPr="00435418">
        <w:rPr>
          <w:color w:val="00B050"/>
        </w:rPr>
        <w:t>enefits</w:t>
      </w:r>
      <w:bookmarkEnd w:id="56"/>
    </w:p>
    <w:p w14:paraId="6DA4DEBA" w14:textId="77777777" w:rsidR="009A6C93" w:rsidRDefault="009A6C93" w:rsidP="004E4D59">
      <w:pPr>
        <w:pStyle w:val="Default"/>
        <w:rPr>
          <w:sz w:val="22"/>
          <w:szCs w:val="22"/>
        </w:rPr>
      </w:pPr>
    </w:p>
    <w:p w14:paraId="47B8CED2" w14:textId="7D2DD9A9" w:rsidR="009A6C93" w:rsidRDefault="00DD0DD9" w:rsidP="004E4D59">
      <w:pPr>
        <w:pStyle w:val="Default"/>
        <w:rPr>
          <w:sz w:val="22"/>
          <w:szCs w:val="22"/>
        </w:rPr>
      </w:pPr>
      <w:r>
        <w:rPr>
          <w:sz w:val="22"/>
          <w:szCs w:val="22"/>
        </w:rPr>
        <w:t xml:space="preserve">The Pay Committee may make payments or provide financial assistance, </w:t>
      </w:r>
      <w:proofErr w:type="gramStart"/>
      <w:r>
        <w:rPr>
          <w:sz w:val="22"/>
          <w:szCs w:val="22"/>
        </w:rPr>
        <w:t>support</w:t>
      </w:r>
      <w:proofErr w:type="gramEnd"/>
      <w:r>
        <w:rPr>
          <w:sz w:val="22"/>
          <w:szCs w:val="22"/>
        </w:rPr>
        <w:t xml:space="preserve"> or benefits to teachers in </w:t>
      </w:r>
      <w:r w:rsidRPr="00DE2A4A">
        <w:rPr>
          <w:sz w:val="22"/>
          <w:szCs w:val="22"/>
        </w:rPr>
        <w:t>accordance with paragraph 27 of the Document.</w:t>
      </w:r>
    </w:p>
    <w:p w14:paraId="21514DF8" w14:textId="77777777" w:rsidR="00DD0DD9" w:rsidRDefault="00DD0DD9" w:rsidP="004E4D59">
      <w:pPr>
        <w:pStyle w:val="Default"/>
        <w:rPr>
          <w:sz w:val="22"/>
          <w:szCs w:val="22"/>
        </w:rPr>
      </w:pPr>
    </w:p>
    <w:p w14:paraId="4A18F36D" w14:textId="31068DCC" w:rsidR="00ED5C0A" w:rsidRPr="00845273" w:rsidRDefault="00ED5C0A" w:rsidP="004E4D59">
      <w:pPr>
        <w:pStyle w:val="Default"/>
        <w:rPr>
          <w:b/>
          <w:sz w:val="22"/>
          <w:szCs w:val="22"/>
        </w:rPr>
      </w:pPr>
      <w:r w:rsidRPr="00845273">
        <w:rPr>
          <w:b/>
          <w:sz w:val="22"/>
          <w:szCs w:val="22"/>
        </w:rPr>
        <w:t xml:space="preserve">Recruitment and retention incentives and benefits </w:t>
      </w:r>
      <w:r w:rsidR="00DD0DD9" w:rsidRPr="00845273">
        <w:rPr>
          <w:b/>
          <w:sz w:val="22"/>
          <w:szCs w:val="22"/>
        </w:rPr>
        <w:t xml:space="preserve">will </w:t>
      </w:r>
      <w:r w:rsidRPr="00845273">
        <w:rPr>
          <w:b/>
          <w:sz w:val="22"/>
          <w:szCs w:val="22"/>
        </w:rPr>
        <w:t xml:space="preserve">not be made for carrying out specific responsibilities. </w:t>
      </w:r>
    </w:p>
    <w:p w14:paraId="027014BD" w14:textId="77777777" w:rsidR="00DD0DD9" w:rsidRPr="000C5D9E" w:rsidRDefault="00DD0DD9" w:rsidP="004E4D59">
      <w:pPr>
        <w:pStyle w:val="Default"/>
        <w:rPr>
          <w:sz w:val="22"/>
          <w:szCs w:val="22"/>
        </w:rPr>
      </w:pPr>
    </w:p>
    <w:p w14:paraId="3A3F8A12" w14:textId="637A9357" w:rsidR="00ED5C0A" w:rsidRPr="000C5D9E" w:rsidRDefault="00ED5C0A" w:rsidP="004E4D59">
      <w:pPr>
        <w:pStyle w:val="Default"/>
        <w:rPr>
          <w:sz w:val="22"/>
          <w:szCs w:val="22"/>
        </w:rPr>
      </w:pPr>
      <w:r w:rsidRPr="000C5D9E">
        <w:rPr>
          <w:sz w:val="22"/>
          <w:szCs w:val="22"/>
        </w:rPr>
        <w:t xml:space="preserve">Where a teacher is given an incentive or benefit under </w:t>
      </w:r>
      <w:r w:rsidRPr="00421687">
        <w:rPr>
          <w:sz w:val="22"/>
          <w:szCs w:val="22"/>
        </w:rPr>
        <w:t>para</w:t>
      </w:r>
      <w:r w:rsidRPr="00C91B68">
        <w:rPr>
          <w:sz w:val="22"/>
          <w:szCs w:val="22"/>
        </w:rPr>
        <w:t>graph 27 of the Document</w:t>
      </w:r>
      <w:r w:rsidRPr="000C5D9E">
        <w:rPr>
          <w:sz w:val="22"/>
          <w:szCs w:val="22"/>
        </w:rPr>
        <w:t xml:space="preserve">, written notification given at the time of the award </w:t>
      </w:r>
      <w:r w:rsidR="00DD0DD9">
        <w:rPr>
          <w:sz w:val="22"/>
          <w:szCs w:val="22"/>
        </w:rPr>
        <w:t xml:space="preserve">will </w:t>
      </w:r>
      <w:r w:rsidRPr="000C5D9E">
        <w:rPr>
          <w:sz w:val="22"/>
          <w:szCs w:val="22"/>
        </w:rPr>
        <w:t xml:space="preserve">state: </w:t>
      </w:r>
    </w:p>
    <w:p w14:paraId="32A0967A" w14:textId="77777777" w:rsidR="00ED5C0A" w:rsidRPr="000C5D9E" w:rsidRDefault="00ED5C0A" w:rsidP="00D73697">
      <w:pPr>
        <w:pStyle w:val="Default"/>
        <w:numPr>
          <w:ilvl w:val="0"/>
          <w:numId w:val="8"/>
        </w:numPr>
        <w:ind w:left="567" w:hanging="567"/>
        <w:rPr>
          <w:sz w:val="22"/>
          <w:szCs w:val="22"/>
        </w:rPr>
      </w:pPr>
      <w:r w:rsidRPr="000C5D9E">
        <w:rPr>
          <w:sz w:val="22"/>
          <w:szCs w:val="22"/>
        </w:rPr>
        <w:t xml:space="preserve">whether the award is for recruitment or </w:t>
      </w:r>
      <w:proofErr w:type="gramStart"/>
      <w:r w:rsidRPr="000C5D9E">
        <w:rPr>
          <w:sz w:val="22"/>
          <w:szCs w:val="22"/>
        </w:rPr>
        <w:t>retention;</w:t>
      </w:r>
      <w:proofErr w:type="gramEnd"/>
      <w:r w:rsidRPr="000C5D9E">
        <w:rPr>
          <w:sz w:val="22"/>
          <w:szCs w:val="22"/>
        </w:rPr>
        <w:t xml:space="preserve"> </w:t>
      </w:r>
    </w:p>
    <w:p w14:paraId="55B99A2A" w14:textId="77777777" w:rsidR="00ED5C0A" w:rsidRPr="000C5D9E" w:rsidRDefault="00ED5C0A" w:rsidP="00D73697">
      <w:pPr>
        <w:pStyle w:val="Default"/>
        <w:numPr>
          <w:ilvl w:val="0"/>
          <w:numId w:val="8"/>
        </w:numPr>
        <w:ind w:left="567" w:hanging="567"/>
        <w:rPr>
          <w:sz w:val="22"/>
          <w:szCs w:val="22"/>
        </w:rPr>
      </w:pPr>
      <w:r w:rsidRPr="000C5D9E">
        <w:rPr>
          <w:sz w:val="22"/>
          <w:szCs w:val="22"/>
        </w:rPr>
        <w:t>the nature of the award (cash sums, travel or housing costs etc.</w:t>
      </w:r>
      <w:proofErr w:type="gramStart"/>
      <w:r w:rsidRPr="000C5D9E">
        <w:rPr>
          <w:sz w:val="22"/>
          <w:szCs w:val="22"/>
        </w:rPr>
        <w:t>);</w:t>
      </w:r>
      <w:proofErr w:type="gramEnd"/>
      <w:r w:rsidRPr="000C5D9E">
        <w:rPr>
          <w:sz w:val="22"/>
          <w:szCs w:val="22"/>
        </w:rPr>
        <w:t xml:space="preserve"> </w:t>
      </w:r>
    </w:p>
    <w:p w14:paraId="4C5C20E9" w14:textId="77777777" w:rsidR="00ED5C0A" w:rsidRPr="000C5D9E" w:rsidRDefault="00ED5C0A" w:rsidP="00D73697">
      <w:pPr>
        <w:pStyle w:val="Default"/>
        <w:numPr>
          <w:ilvl w:val="0"/>
          <w:numId w:val="8"/>
        </w:numPr>
        <w:ind w:left="567" w:hanging="567"/>
        <w:rPr>
          <w:sz w:val="22"/>
          <w:szCs w:val="22"/>
        </w:rPr>
      </w:pPr>
      <w:r w:rsidRPr="000C5D9E">
        <w:rPr>
          <w:sz w:val="22"/>
          <w:szCs w:val="22"/>
        </w:rPr>
        <w:t>when/how it will be paid (as applicable</w:t>
      </w:r>
      <w:proofErr w:type="gramStart"/>
      <w:r w:rsidRPr="000C5D9E">
        <w:rPr>
          <w:sz w:val="22"/>
          <w:szCs w:val="22"/>
        </w:rPr>
        <w:t>);</w:t>
      </w:r>
      <w:proofErr w:type="gramEnd"/>
      <w:r w:rsidRPr="000C5D9E">
        <w:rPr>
          <w:sz w:val="22"/>
          <w:szCs w:val="22"/>
        </w:rPr>
        <w:t xml:space="preserve"> </w:t>
      </w:r>
    </w:p>
    <w:p w14:paraId="05677AD1" w14:textId="77777777" w:rsidR="00ED5C0A" w:rsidRPr="000C5D9E" w:rsidRDefault="00ED5C0A" w:rsidP="00D73697">
      <w:pPr>
        <w:pStyle w:val="Default"/>
        <w:numPr>
          <w:ilvl w:val="0"/>
          <w:numId w:val="8"/>
        </w:numPr>
        <w:ind w:left="567" w:hanging="567"/>
        <w:rPr>
          <w:sz w:val="22"/>
          <w:szCs w:val="22"/>
        </w:rPr>
      </w:pPr>
      <w:r w:rsidRPr="000C5D9E">
        <w:rPr>
          <w:sz w:val="22"/>
          <w:szCs w:val="22"/>
        </w:rPr>
        <w:t xml:space="preserve">unless it is a ‘one-off’ award, the start date and expected duration of the </w:t>
      </w:r>
      <w:proofErr w:type="gramStart"/>
      <w:r w:rsidRPr="000C5D9E">
        <w:rPr>
          <w:sz w:val="22"/>
          <w:szCs w:val="22"/>
        </w:rPr>
        <w:t>incentive;</w:t>
      </w:r>
      <w:proofErr w:type="gramEnd"/>
      <w:r w:rsidRPr="000C5D9E">
        <w:rPr>
          <w:sz w:val="22"/>
          <w:szCs w:val="22"/>
        </w:rPr>
        <w:t xml:space="preserve"> </w:t>
      </w:r>
    </w:p>
    <w:p w14:paraId="6DDF542D" w14:textId="77777777" w:rsidR="00ED5C0A" w:rsidRPr="000C5D9E" w:rsidRDefault="00ED5C0A" w:rsidP="00D73697">
      <w:pPr>
        <w:pStyle w:val="Default"/>
        <w:numPr>
          <w:ilvl w:val="0"/>
          <w:numId w:val="8"/>
        </w:numPr>
        <w:ind w:left="567" w:hanging="567"/>
        <w:rPr>
          <w:sz w:val="22"/>
          <w:szCs w:val="22"/>
        </w:rPr>
      </w:pPr>
      <w:r w:rsidRPr="000C5D9E">
        <w:rPr>
          <w:sz w:val="22"/>
          <w:szCs w:val="22"/>
        </w:rPr>
        <w:t xml:space="preserve">the review date after which it may be withdrawn; and </w:t>
      </w:r>
    </w:p>
    <w:p w14:paraId="2BAD41A7" w14:textId="77777777" w:rsidR="00ED5C0A" w:rsidRPr="005473A6" w:rsidRDefault="001B1BC2" w:rsidP="004E4D59">
      <w:pPr>
        <w:spacing w:before="0" w:after="0"/>
        <w:ind w:left="567" w:hanging="567"/>
        <w:jc w:val="left"/>
        <w:rPr>
          <w:sz w:val="22"/>
          <w:szCs w:val="22"/>
        </w:rPr>
      </w:pPr>
      <w:r w:rsidRPr="000C5D9E">
        <w:rPr>
          <w:sz w:val="22"/>
          <w:szCs w:val="22"/>
        </w:rPr>
        <w:t>(f)</w:t>
      </w:r>
      <w:r w:rsidRPr="000C5D9E">
        <w:rPr>
          <w:sz w:val="22"/>
          <w:szCs w:val="22"/>
        </w:rPr>
        <w:tab/>
      </w:r>
      <w:r w:rsidR="00ED5C0A" w:rsidRPr="000C5D9E">
        <w:rPr>
          <w:sz w:val="22"/>
          <w:szCs w:val="22"/>
        </w:rPr>
        <w:t xml:space="preserve">the </w:t>
      </w:r>
      <w:r w:rsidR="00ED5C0A" w:rsidRPr="005473A6">
        <w:rPr>
          <w:sz w:val="22"/>
          <w:szCs w:val="22"/>
        </w:rPr>
        <w:t>basis for any uplifts which will be applied (as applicable).</w:t>
      </w:r>
    </w:p>
    <w:p w14:paraId="17E32E5A" w14:textId="4B8CDBE8" w:rsidR="009A6C93" w:rsidRPr="005473A6" w:rsidRDefault="009A6C93" w:rsidP="004E4D59">
      <w:pPr>
        <w:spacing w:before="0" w:after="0"/>
        <w:ind w:left="567" w:hanging="567"/>
        <w:jc w:val="left"/>
        <w:rPr>
          <w:sz w:val="22"/>
          <w:szCs w:val="22"/>
        </w:rPr>
      </w:pPr>
    </w:p>
    <w:p w14:paraId="30BC6E86" w14:textId="1291425D" w:rsidR="00ED5C0A" w:rsidRPr="005473A6" w:rsidRDefault="00ED5C0A" w:rsidP="004E4D59">
      <w:pPr>
        <w:jc w:val="left"/>
        <w:rPr>
          <w:b/>
          <w:color w:val="FF0000"/>
          <w:sz w:val="22"/>
          <w:szCs w:val="22"/>
        </w:rPr>
      </w:pPr>
      <w:r w:rsidRPr="005473A6">
        <w:rPr>
          <w:b/>
          <w:sz w:val="22"/>
          <w:szCs w:val="22"/>
        </w:rPr>
        <w:t xml:space="preserve">Recruitment </w:t>
      </w:r>
      <w:r w:rsidR="005473A6">
        <w:rPr>
          <w:b/>
          <w:sz w:val="22"/>
          <w:szCs w:val="22"/>
        </w:rPr>
        <w:t>Incentives</w:t>
      </w:r>
    </w:p>
    <w:p w14:paraId="47E8CFC3" w14:textId="77777777" w:rsidR="00ED5C0A" w:rsidRPr="000C5D9E" w:rsidRDefault="00ED5C0A" w:rsidP="00C30E1E">
      <w:pPr>
        <w:pStyle w:val="bullets1"/>
      </w:pPr>
      <w:r w:rsidRPr="005473A6">
        <w:t>Insufficient</w:t>
      </w:r>
      <w:r w:rsidRPr="000C5D9E">
        <w:t xml:space="preserve"> number of applicants following the initial advertisement for a post.</w:t>
      </w:r>
    </w:p>
    <w:p w14:paraId="497757D0" w14:textId="77777777" w:rsidR="00ED5C0A" w:rsidRPr="000C5D9E" w:rsidRDefault="00ED5C0A" w:rsidP="00C30E1E">
      <w:pPr>
        <w:pStyle w:val="bullets1"/>
      </w:pPr>
      <w:r w:rsidRPr="000C5D9E">
        <w:t>Insufficient quality of candidates (that is candidates not meeting the Person Specification for the post following advertisement but prior to interview.)</w:t>
      </w:r>
    </w:p>
    <w:p w14:paraId="02709697" w14:textId="77777777" w:rsidR="00ED5C0A" w:rsidRPr="000C5D9E" w:rsidRDefault="00ED5C0A" w:rsidP="00C30E1E">
      <w:pPr>
        <w:pStyle w:val="bullets1"/>
      </w:pPr>
      <w:r w:rsidRPr="000C5D9E">
        <w:t xml:space="preserve">Inability to appoint following advertisement because of the quality of the candidates presented at interview.  </w:t>
      </w:r>
    </w:p>
    <w:p w14:paraId="6932B8C9" w14:textId="77777777" w:rsidR="005473A6" w:rsidRDefault="005473A6" w:rsidP="004E4D59">
      <w:pPr>
        <w:spacing w:before="0" w:after="0"/>
        <w:jc w:val="left"/>
        <w:rPr>
          <w:sz w:val="22"/>
          <w:szCs w:val="22"/>
        </w:rPr>
      </w:pPr>
    </w:p>
    <w:p w14:paraId="344DD208" w14:textId="1F854E88" w:rsidR="00ED5C0A" w:rsidRPr="005473A6" w:rsidRDefault="00ED5C0A" w:rsidP="004E4D59">
      <w:pPr>
        <w:spacing w:before="0" w:after="0"/>
        <w:jc w:val="left"/>
        <w:rPr>
          <w:sz w:val="22"/>
          <w:szCs w:val="22"/>
        </w:rPr>
      </w:pPr>
      <w:r w:rsidRPr="000C5D9E">
        <w:rPr>
          <w:sz w:val="22"/>
          <w:szCs w:val="22"/>
        </w:rPr>
        <w:lastRenderedPageBreak/>
        <w:t xml:space="preserve">It is </w:t>
      </w:r>
      <w:r w:rsidRPr="005473A6">
        <w:rPr>
          <w:sz w:val="22"/>
          <w:szCs w:val="22"/>
        </w:rPr>
        <w:t xml:space="preserve">important for a post to have been tested by advertisement </w:t>
      </w:r>
      <w:r w:rsidR="00C40939">
        <w:rPr>
          <w:sz w:val="22"/>
          <w:szCs w:val="22"/>
        </w:rPr>
        <w:t xml:space="preserve">externally </w:t>
      </w:r>
      <w:r w:rsidRPr="005473A6">
        <w:rPr>
          <w:sz w:val="22"/>
          <w:szCs w:val="22"/>
        </w:rPr>
        <w:t>at least once before a recruitment incentive is agreed.</w:t>
      </w:r>
    </w:p>
    <w:p w14:paraId="4CB4E79E" w14:textId="77777777" w:rsidR="005473A6" w:rsidRPr="005473A6" w:rsidRDefault="005473A6" w:rsidP="004E4D59">
      <w:pPr>
        <w:spacing w:before="0" w:after="0"/>
        <w:ind w:left="567"/>
        <w:jc w:val="left"/>
        <w:rPr>
          <w:sz w:val="22"/>
          <w:szCs w:val="22"/>
        </w:rPr>
      </w:pPr>
    </w:p>
    <w:p w14:paraId="287F5912" w14:textId="69ABACD8" w:rsidR="00ED5C0A" w:rsidRPr="005473A6" w:rsidRDefault="00ED5C0A" w:rsidP="004E4D59">
      <w:pPr>
        <w:jc w:val="left"/>
        <w:rPr>
          <w:b/>
          <w:color w:val="FF0000"/>
          <w:sz w:val="22"/>
          <w:szCs w:val="22"/>
        </w:rPr>
      </w:pPr>
      <w:r w:rsidRPr="005473A6">
        <w:rPr>
          <w:b/>
          <w:sz w:val="22"/>
          <w:szCs w:val="22"/>
        </w:rPr>
        <w:t xml:space="preserve">Retention </w:t>
      </w:r>
      <w:r w:rsidR="005473A6">
        <w:rPr>
          <w:b/>
          <w:sz w:val="22"/>
          <w:szCs w:val="22"/>
        </w:rPr>
        <w:t>Incentives</w:t>
      </w:r>
      <w:r w:rsidR="005473A6" w:rsidRPr="005473A6">
        <w:rPr>
          <w:b/>
          <w:sz w:val="22"/>
          <w:szCs w:val="22"/>
        </w:rPr>
        <w:t xml:space="preserve"> </w:t>
      </w:r>
    </w:p>
    <w:p w14:paraId="3888E20E" w14:textId="699DD028" w:rsidR="00ED5C0A" w:rsidRDefault="00ED5C0A" w:rsidP="004E4D59">
      <w:pPr>
        <w:spacing w:before="0" w:after="0"/>
        <w:jc w:val="left"/>
        <w:rPr>
          <w:sz w:val="22"/>
          <w:szCs w:val="22"/>
        </w:rPr>
      </w:pPr>
      <w:r w:rsidRPr="005473A6">
        <w:rPr>
          <w:sz w:val="22"/>
          <w:szCs w:val="22"/>
        </w:rPr>
        <w:t xml:space="preserve">Careful consideration </w:t>
      </w:r>
      <w:r w:rsidR="005473A6">
        <w:rPr>
          <w:sz w:val="22"/>
          <w:szCs w:val="22"/>
        </w:rPr>
        <w:t>will</w:t>
      </w:r>
      <w:r w:rsidR="005473A6" w:rsidRPr="000C5D9E">
        <w:rPr>
          <w:sz w:val="22"/>
          <w:szCs w:val="22"/>
        </w:rPr>
        <w:t xml:space="preserve"> </w:t>
      </w:r>
      <w:r w:rsidRPr="000C5D9E">
        <w:rPr>
          <w:sz w:val="22"/>
          <w:szCs w:val="22"/>
        </w:rPr>
        <w:t xml:space="preserve">be given to the offer of retention payments to individuals where no initial recruitment payment has been made.  </w:t>
      </w:r>
      <w:r w:rsidR="005473A6">
        <w:rPr>
          <w:sz w:val="22"/>
          <w:szCs w:val="22"/>
        </w:rPr>
        <w:t>T</w:t>
      </w:r>
      <w:r w:rsidRPr="000C5D9E">
        <w:rPr>
          <w:sz w:val="22"/>
          <w:szCs w:val="22"/>
        </w:rPr>
        <w:t xml:space="preserve">he Pay Committee </w:t>
      </w:r>
      <w:r w:rsidR="005473A6">
        <w:rPr>
          <w:sz w:val="22"/>
          <w:szCs w:val="22"/>
        </w:rPr>
        <w:t xml:space="preserve">will </w:t>
      </w:r>
      <w:r w:rsidRPr="000C5D9E">
        <w:rPr>
          <w:sz w:val="22"/>
          <w:szCs w:val="22"/>
        </w:rPr>
        <w:t>look carefully at any recommended retention allowance and consider equal opportunity/pay issues before awarding any amount.</w:t>
      </w:r>
    </w:p>
    <w:p w14:paraId="0F294947" w14:textId="77777777" w:rsidR="005473A6" w:rsidRPr="000C5D9E" w:rsidRDefault="005473A6" w:rsidP="004E4D59">
      <w:pPr>
        <w:spacing w:before="0" w:after="0"/>
        <w:jc w:val="left"/>
        <w:rPr>
          <w:sz w:val="22"/>
          <w:szCs w:val="22"/>
        </w:rPr>
      </w:pPr>
    </w:p>
    <w:p w14:paraId="7654F6BE" w14:textId="77777777" w:rsidR="00ED5C0A" w:rsidRPr="000C5D9E" w:rsidRDefault="00ED5C0A" w:rsidP="004E4D59">
      <w:pPr>
        <w:spacing w:before="0" w:after="0"/>
        <w:ind w:left="705" w:hanging="705"/>
        <w:jc w:val="left"/>
        <w:rPr>
          <w:sz w:val="22"/>
          <w:szCs w:val="22"/>
        </w:rPr>
      </w:pPr>
      <w:r w:rsidRPr="000C5D9E">
        <w:rPr>
          <w:sz w:val="22"/>
          <w:szCs w:val="22"/>
        </w:rPr>
        <w:t xml:space="preserve">If a retention allowance is to be paid it should be on the basis </w:t>
      </w:r>
      <w:proofErr w:type="gramStart"/>
      <w:r w:rsidRPr="000C5D9E">
        <w:rPr>
          <w:sz w:val="22"/>
          <w:szCs w:val="22"/>
        </w:rPr>
        <w:t>of:-</w:t>
      </w:r>
      <w:proofErr w:type="gramEnd"/>
    </w:p>
    <w:p w14:paraId="348AD80D" w14:textId="77777777" w:rsidR="00ED5C0A" w:rsidRPr="000C5D9E" w:rsidRDefault="00ED5C0A" w:rsidP="00C30E1E">
      <w:pPr>
        <w:pStyle w:val="bullets1"/>
      </w:pPr>
      <w:r w:rsidRPr="000C5D9E">
        <w:t>A teacher undertaking a particular piece of work or activity which it would be difficult for another person to take over if the teacher were to leave before the work or activity was completed.</w:t>
      </w:r>
    </w:p>
    <w:p w14:paraId="4D8F3C78" w14:textId="77777777" w:rsidR="00ED5C0A" w:rsidRPr="000C5D9E" w:rsidRDefault="00ED5C0A" w:rsidP="00C30E1E">
      <w:pPr>
        <w:pStyle w:val="bullets1"/>
      </w:pPr>
      <w:r w:rsidRPr="000C5D9E">
        <w:t>the school having recently unsuccessfully tried to recruit a teacher with the same curriculum expertise.</w:t>
      </w:r>
    </w:p>
    <w:p w14:paraId="0B0FA7F5" w14:textId="77777777" w:rsidR="001B1BC2" w:rsidRPr="000C5D9E" w:rsidRDefault="00ED5C0A" w:rsidP="00C30E1E">
      <w:pPr>
        <w:pStyle w:val="bullets1"/>
      </w:pPr>
      <w:r w:rsidRPr="000C5D9E">
        <w:t xml:space="preserve">circumstances where the school is near to a restructure/change of roles and needs the skills or specialism of the post holder for an additional period of time and the post holder is about to leave after which the post would not be required and where in the intervening period it would be difficult to recruit.  </w:t>
      </w:r>
    </w:p>
    <w:p w14:paraId="72AB05BE" w14:textId="77777777" w:rsidR="002C0F95" w:rsidRDefault="00ED5C0A" w:rsidP="00C30E1E">
      <w:pPr>
        <w:pStyle w:val="bullets1"/>
      </w:pPr>
      <w:r w:rsidRPr="000C5D9E">
        <w:t xml:space="preserve">the school having advertised the post and not been able to recruit and the current post holder is available to continue with an addition to salary if not prepared to </w:t>
      </w:r>
      <w:proofErr w:type="gramStart"/>
      <w:r w:rsidRPr="000C5D9E">
        <w:t>continue on</w:t>
      </w:r>
      <w:proofErr w:type="gramEnd"/>
      <w:r w:rsidRPr="000C5D9E">
        <w:t xml:space="preserve"> current level of pay.</w:t>
      </w:r>
    </w:p>
    <w:p w14:paraId="59E7F319" w14:textId="77777777" w:rsidR="005473A6" w:rsidRDefault="005473A6" w:rsidP="004E4D59">
      <w:pPr>
        <w:spacing w:before="0" w:after="0"/>
        <w:ind w:left="567"/>
        <w:jc w:val="left"/>
        <w:rPr>
          <w:sz w:val="22"/>
          <w:szCs w:val="22"/>
        </w:rPr>
      </w:pPr>
    </w:p>
    <w:p w14:paraId="02C8B273" w14:textId="77777777" w:rsidR="00C30E1E" w:rsidRPr="000C5D9E" w:rsidRDefault="00C30E1E" w:rsidP="004E4D59">
      <w:pPr>
        <w:spacing w:before="0" w:after="0"/>
        <w:ind w:left="567"/>
        <w:jc w:val="left"/>
        <w:rPr>
          <w:sz w:val="22"/>
          <w:szCs w:val="22"/>
        </w:rPr>
      </w:pPr>
    </w:p>
    <w:p w14:paraId="26083C84" w14:textId="1CEBB5D5" w:rsidR="00D213B9" w:rsidRPr="00435418" w:rsidRDefault="00E723CA" w:rsidP="004E4D59">
      <w:pPr>
        <w:pStyle w:val="Heading2"/>
        <w:rPr>
          <w:color w:val="00B050"/>
        </w:rPr>
      </w:pPr>
      <w:bookmarkStart w:id="57" w:name="_Toc525127999"/>
      <w:r w:rsidRPr="00435418">
        <w:rPr>
          <w:color w:val="00B050"/>
        </w:rPr>
        <w:t>34</w:t>
      </w:r>
      <w:r w:rsidR="00D213B9" w:rsidRPr="00435418">
        <w:rPr>
          <w:color w:val="00B050"/>
        </w:rPr>
        <w:t>.</w:t>
      </w:r>
      <w:r w:rsidR="00D213B9" w:rsidRPr="00435418">
        <w:rPr>
          <w:color w:val="00B050"/>
        </w:rPr>
        <w:tab/>
        <w:t xml:space="preserve">Salary Sacrifice </w:t>
      </w:r>
      <w:r w:rsidR="009479F3" w:rsidRPr="00435418">
        <w:rPr>
          <w:color w:val="00B050"/>
        </w:rPr>
        <w:t>a</w:t>
      </w:r>
      <w:r w:rsidR="00D213B9" w:rsidRPr="00435418">
        <w:rPr>
          <w:color w:val="00B050"/>
        </w:rPr>
        <w:t>rrangements</w:t>
      </w:r>
      <w:bookmarkEnd w:id="57"/>
    </w:p>
    <w:p w14:paraId="11E3C243" w14:textId="77777777" w:rsidR="005473A6" w:rsidRDefault="005473A6" w:rsidP="004E4D59">
      <w:pPr>
        <w:autoSpaceDE w:val="0"/>
        <w:autoSpaceDN w:val="0"/>
        <w:adjustRightInd w:val="0"/>
        <w:spacing w:before="0" w:after="0"/>
        <w:jc w:val="left"/>
        <w:rPr>
          <w:sz w:val="22"/>
          <w:szCs w:val="22"/>
        </w:rPr>
      </w:pPr>
    </w:p>
    <w:p w14:paraId="0013F46D" w14:textId="2C1E8E23" w:rsidR="00D213B9" w:rsidRDefault="00D213B9" w:rsidP="004E4D59">
      <w:pPr>
        <w:autoSpaceDE w:val="0"/>
        <w:autoSpaceDN w:val="0"/>
        <w:adjustRightInd w:val="0"/>
        <w:spacing w:before="0" w:after="0"/>
        <w:jc w:val="left"/>
        <w:rPr>
          <w:sz w:val="22"/>
          <w:szCs w:val="22"/>
        </w:rPr>
      </w:pPr>
      <w:r w:rsidRPr="000C5D9E">
        <w:rPr>
          <w:sz w:val="22"/>
          <w:szCs w:val="22"/>
        </w:rPr>
        <w:t>“</w:t>
      </w:r>
      <w:r w:rsidR="005473A6">
        <w:rPr>
          <w:sz w:val="22"/>
          <w:szCs w:val="22"/>
        </w:rPr>
        <w:t>S</w:t>
      </w:r>
      <w:r w:rsidRPr="000C5D9E">
        <w:rPr>
          <w:sz w:val="22"/>
          <w:szCs w:val="22"/>
        </w:rPr>
        <w:t xml:space="preserve">alary sacrifice arrangement” means any arrangement under which the employee gives up the right to receive part of their gross salary in return for the employer’s agreement to provide the teacher with a benefit-in-kind under </w:t>
      </w:r>
      <w:r w:rsidR="005473A6">
        <w:rPr>
          <w:sz w:val="22"/>
          <w:szCs w:val="22"/>
        </w:rPr>
        <w:t>any of the following schemes</w:t>
      </w:r>
      <w:r w:rsidRPr="000C5D9E">
        <w:rPr>
          <w:sz w:val="22"/>
          <w:szCs w:val="22"/>
        </w:rPr>
        <w:t>:</w:t>
      </w:r>
    </w:p>
    <w:p w14:paraId="040617D6" w14:textId="77777777" w:rsidR="00504004" w:rsidRPr="000C5D9E" w:rsidRDefault="00504004" w:rsidP="004E4D59">
      <w:pPr>
        <w:autoSpaceDE w:val="0"/>
        <w:autoSpaceDN w:val="0"/>
        <w:adjustRightInd w:val="0"/>
        <w:spacing w:before="0" w:after="0"/>
        <w:jc w:val="left"/>
        <w:rPr>
          <w:sz w:val="22"/>
          <w:szCs w:val="22"/>
        </w:rPr>
      </w:pPr>
    </w:p>
    <w:p w14:paraId="1894A9A1" w14:textId="52141995" w:rsidR="00D213B9" w:rsidRPr="000C5D9E" w:rsidRDefault="00022C31" w:rsidP="004E4D59">
      <w:pPr>
        <w:autoSpaceDE w:val="0"/>
        <w:autoSpaceDN w:val="0"/>
        <w:adjustRightInd w:val="0"/>
        <w:spacing w:before="0" w:after="0"/>
        <w:ind w:left="567" w:hanging="567"/>
        <w:jc w:val="left"/>
        <w:rPr>
          <w:sz w:val="22"/>
          <w:szCs w:val="22"/>
        </w:rPr>
      </w:pPr>
      <w:r w:rsidRPr="000C5D9E">
        <w:rPr>
          <w:sz w:val="22"/>
          <w:szCs w:val="22"/>
        </w:rPr>
        <w:t>(</w:t>
      </w:r>
      <w:r w:rsidR="004D1DC2">
        <w:rPr>
          <w:sz w:val="22"/>
          <w:szCs w:val="22"/>
        </w:rPr>
        <w:t>a)</w:t>
      </w:r>
      <w:r w:rsidR="004D1DC2">
        <w:rPr>
          <w:sz w:val="22"/>
          <w:szCs w:val="22"/>
        </w:rPr>
        <w:tab/>
      </w:r>
      <w:proofErr w:type="gramStart"/>
      <w:r w:rsidR="00504004">
        <w:rPr>
          <w:sz w:val="22"/>
          <w:szCs w:val="22"/>
        </w:rPr>
        <w:t>child care</w:t>
      </w:r>
      <w:proofErr w:type="gramEnd"/>
      <w:r w:rsidR="00504004">
        <w:rPr>
          <w:sz w:val="22"/>
          <w:szCs w:val="22"/>
        </w:rPr>
        <w:t xml:space="preserve"> voucher</w:t>
      </w:r>
      <w:r w:rsidR="00504004" w:rsidRPr="00CC708F">
        <w:rPr>
          <w:sz w:val="22"/>
          <w:szCs w:val="22"/>
        </w:rPr>
        <w:t>s and directly contracted employer provided childcare that started on or before 4 October 2018</w:t>
      </w:r>
    </w:p>
    <w:p w14:paraId="722C9E53" w14:textId="77777777" w:rsidR="003E3114" w:rsidRDefault="003E3114" w:rsidP="004E4D59">
      <w:pPr>
        <w:autoSpaceDE w:val="0"/>
        <w:autoSpaceDN w:val="0"/>
        <w:adjustRightInd w:val="0"/>
        <w:spacing w:before="0" w:after="0"/>
        <w:ind w:left="540" w:hanging="540"/>
        <w:jc w:val="left"/>
        <w:rPr>
          <w:sz w:val="22"/>
          <w:szCs w:val="22"/>
        </w:rPr>
      </w:pPr>
    </w:p>
    <w:p w14:paraId="15DD7E7B" w14:textId="2FF14677" w:rsidR="00D213B9" w:rsidRPr="000C5D9E" w:rsidRDefault="003E3114" w:rsidP="004E4D59">
      <w:pPr>
        <w:autoSpaceDE w:val="0"/>
        <w:autoSpaceDN w:val="0"/>
        <w:adjustRightInd w:val="0"/>
        <w:spacing w:before="0" w:after="0"/>
        <w:ind w:left="540" w:hanging="540"/>
        <w:jc w:val="left"/>
        <w:rPr>
          <w:sz w:val="22"/>
          <w:szCs w:val="22"/>
        </w:rPr>
      </w:pPr>
      <w:r>
        <w:rPr>
          <w:sz w:val="22"/>
          <w:szCs w:val="22"/>
        </w:rPr>
        <w:t>t</w:t>
      </w:r>
      <w:r w:rsidR="00C40939" w:rsidRPr="000C5D9E">
        <w:rPr>
          <w:sz w:val="22"/>
          <w:szCs w:val="22"/>
        </w:rPr>
        <w:t xml:space="preserve">hat </w:t>
      </w:r>
      <w:r w:rsidR="00D213B9" w:rsidRPr="000C5D9E">
        <w:rPr>
          <w:sz w:val="22"/>
          <w:szCs w:val="22"/>
        </w:rPr>
        <w:t>benefit-in-kind is exempt from income tax.</w:t>
      </w:r>
    </w:p>
    <w:p w14:paraId="69A04A65" w14:textId="77777777" w:rsidR="005473A6" w:rsidRDefault="005473A6" w:rsidP="004E4D59">
      <w:pPr>
        <w:autoSpaceDE w:val="0"/>
        <w:autoSpaceDN w:val="0"/>
        <w:adjustRightInd w:val="0"/>
        <w:spacing w:before="0" w:after="0"/>
        <w:jc w:val="left"/>
        <w:rPr>
          <w:sz w:val="22"/>
          <w:szCs w:val="22"/>
        </w:rPr>
      </w:pPr>
    </w:p>
    <w:p w14:paraId="6D49EC12" w14:textId="77777777" w:rsidR="00D213B9" w:rsidRPr="000C5D9E" w:rsidRDefault="00D213B9" w:rsidP="004E4D59">
      <w:pPr>
        <w:autoSpaceDE w:val="0"/>
        <w:autoSpaceDN w:val="0"/>
        <w:adjustRightInd w:val="0"/>
        <w:spacing w:before="0" w:after="0"/>
        <w:jc w:val="left"/>
        <w:rPr>
          <w:sz w:val="22"/>
          <w:szCs w:val="22"/>
        </w:rPr>
      </w:pPr>
      <w:r w:rsidRPr="000C5D9E">
        <w:rPr>
          <w:sz w:val="22"/>
          <w:szCs w:val="22"/>
        </w:rPr>
        <w:t>Where the employer operates a salary sacrifice arrangement, the teacher may participate in any such arrangement and the teacher’s gross salary may be reduced accordingly for the duration of their participation in it.</w:t>
      </w:r>
    </w:p>
    <w:p w14:paraId="4552FE86" w14:textId="77777777" w:rsidR="005473A6" w:rsidRDefault="005473A6" w:rsidP="004E4D59">
      <w:pPr>
        <w:autoSpaceDE w:val="0"/>
        <w:autoSpaceDN w:val="0"/>
        <w:adjustRightInd w:val="0"/>
        <w:spacing w:before="0" w:after="0"/>
        <w:jc w:val="left"/>
        <w:rPr>
          <w:sz w:val="22"/>
          <w:szCs w:val="22"/>
        </w:rPr>
      </w:pPr>
    </w:p>
    <w:p w14:paraId="47F26FCF" w14:textId="7DA7FCE7" w:rsidR="00D213B9" w:rsidRPr="000C5D9E" w:rsidRDefault="00D213B9" w:rsidP="004E4D59">
      <w:pPr>
        <w:autoSpaceDE w:val="0"/>
        <w:autoSpaceDN w:val="0"/>
        <w:adjustRightInd w:val="0"/>
        <w:spacing w:before="0" w:after="0"/>
        <w:jc w:val="left"/>
        <w:rPr>
          <w:sz w:val="22"/>
          <w:szCs w:val="22"/>
        </w:rPr>
      </w:pPr>
      <w:r w:rsidRPr="000C5D9E">
        <w:rPr>
          <w:sz w:val="22"/>
          <w:szCs w:val="22"/>
        </w:rPr>
        <w:t>Participation in any salary sacrifice arrangement has n</w:t>
      </w:r>
      <w:r w:rsidR="00E96CD3">
        <w:rPr>
          <w:sz w:val="22"/>
          <w:szCs w:val="22"/>
        </w:rPr>
        <w:t xml:space="preserve">o effect upon the </w:t>
      </w:r>
      <w:r w:rsidRPr="000C5D9E">
        <w:rPr>
          <w:sz w:val="22"/>
          <w:szCs w:val="22"/>
        </w:rPr>
        <w:t>determination of any safeguarded sum to which the teacher may be entitled under any provision of the Document.</w:t>
      </w:r>
    </w:p>
    <w:p w14:paraId="1BFB41DC" w14:textId="77777777" w:rsidR="005473A6" w:rsidRDefault="005473A6" w:rsidP="004E4D59">
      <w:pPr>
        <w:spacing w:before="0" w:after="0"/>
        <w:jc w:val="left"/>
        <w:rPr>
          <w:b/>
          <w:spacing w:val="-3"/>
          <w:sz w:val="22"/>
          <w:szCs w:val="22"/>
        </w:rPr>
      </w:pPr>
    </w:p>
    <w:p w14:paraId="0DC7974D" w14:textId="77777777" w:rsidR="00C30E1E" w:rsidRDefault="00C30E1E" w:rsidP="004E4D59">
      <w:pPr>
        <w:spacing w:before="0" w:after="0"/>
        <w:jc w:val="left"/>
        <w:rPr>
          <w:b/>
          <w:spacing w:val="-3"/>
          <w:sz w:val="22"/>
          <w:szCs w:val="22"/>
        </w:rPr>
      </w:pPr>
    </w:p>
    <w:p w14:paraId="2306F95A" w14:textId="12B6C767" w:rsidR="005473A6" w:rsidRPr="00435418" w:rsidRDefault="00E723CA" w:rsidP="004E4D59">
      <w:pPr>
        <w:pStyle w:val="Heading2"/>
        <w:rPr>
          <w:color w:val="00B050"/>
        </w:rPr>
      </w:pPr>
      <w:bookmarkStart w:id="58" w:name="_Toc525128000"/>
      <w:r w:rsidRPr="00435418">
        <w:rPr>
          <w:color w:val="00B050"/>
        </w:rPr>
        <w:t>35</w:t>
      </w:r>
      <w:r w:rsidR="00AB09AE" w:rsidRPr="00435418">
        <w:rPr>
          <w:color w:val="00B050"/>
        </w:rPr>
        <w:t>.</w:t>
      </w:r>
      <w:r w:rsidR="00AB09AE" w:rsidRPr="00435418">
        <w:rPr>
          <w:color w:val="00B050"/>
        </w:rPr>
        <w:tab/>
        <w:t>Honoraria / Bonus Payments</w:t>
      </w:r>
      <w:bookmarkEnd w:id="58"/>
    </w:p>
    <w:p w14:paraId="0D37C4B0" w14:textId="77777777" w:rsidR="00D7715F" w:rsidRDefault="00D7715F" w:rsidP="004E4D59">
      <w:pPr>
        <w:spacing w:before="0" w:after="0"/>
        <w:jc w:val="left"/>
        <w:rPr>
          <w:b/>
          <w:spacing w:val="-3"/>
          <w:sz w:val="22"/>
          <w:szCs w:val="22"/>
        </w:rPr>
      </w:pPr>
    </w:p>
    <w:p w14:paraId="5CC7ECDF" w14:textId="3C0673EF" w:rsidR="00AB09AE" w:rsidRPr="00630128" w:rsidRDefault="00AB09AE" w:rsidP="004E4D59">
      <w:pPr>
        <w:spacing w:before="0" w:after="0"/>
        <w:jc w:val="left"/>
        <w:rPr>
          <w:sz w:val="22"/>
          <w:szCs w:val="22"/>
        </w:rPr>
      </w:pPr>
      <w:r>
        <w:rPr>
          <w:sz w:val="22"/>
          <w:szCs w:val="22"/>
        </w:rPr>
        <w:t xml:space="preserve">The </w:t>
      </w:r>
      <w:r w:rsidR="00362DE3">
        <w:rPr>
          <w:sz w:val="22"/>
          <w:szCs w:val="22"/>
        </w:rPr>
        <w:t>Governing Board</w:t>
      </w:r>
      <w:r>
        <w:rPr>
          <w:sz w:val="22"/>
          <w:szCs w:val="22"/>
        </w:rPr>
        <w:t xml:space="preserve"> will not provide any bonus payment or honoraria to any member of teaching staff under any circumstances.</w:t>
      </w:r>
    </w:p>
    <w:p w14:paraId="682659AB" w14:textId="77777777" w:rsidR="00504004" w:rsidRDefault="00504004" w:rsidP="004E4D59">
      <w:pPr>
        <w:spacing w:before="0" w:after="0"/>
        <w:jc w:val="left"/>
        <w:rPr>
          <w:b/>
          <w:sz w:val="22"/>
          <w:szCs w:val="22"/>
        </w:rPr>
      </w:pPr>
    </w:p>
    <w:p w14:paraId="376A3B10" w14:textId="77777777" w:rsidR="00F53410" w:rsidRDefault="00F53410" w:rsidP="004E4D59">
      <w:pPr>
        <w:spacing w:before="0" w:after="0"/>
        <w:jc w:val="left"/>
        <w:rPr>
          <w:b/>
          <w:sz w:val="22"/>
          <w:szCs w:val="22"/>
        </w:rPr>
      </w:pPr>
    </w:p>
    <w:p w14:paraId="0168A750" w14:textId="77777777" w:rsidR="00F53410" w:rsidRDefault="00F53410" w:rsidP="004E4D59">
      <w:pPr>
        <w:spacing w:before="0" w:after="0"/>
        <w:jc w:val="left"/>
        <w:rPr>
          <w:b/>
          <w:sz w:val="22"/>
          <w:szCs w:val="22"/>
        </w:rPr>
      </w:pPr>
    </w:p>
    <w:p w14:paraId="26E75B04" w14:textId="77777777" w:rsidR="00F53410" w:rsidRDefault="00F53410" w:rsidP="004E4D59">
      <w:pPr>
        <w:spacing w:before="0" w:after="0"/>
        <w:jc w:val="left"/>
        <w:rPr>
          <w:b/>
          <w:sz w:val="22"/>
          <w:szCs w:val="22"/>
        </w:rPr>
      </w:pPr>
    </w:p>
    <w:p w14:paraId="2A19747E" w14:textId="4A51DA54" w:rsidR="00F53410" w:rsidRDefault="00F53410" w:rsidP="004E4D59">
      <w:pPr>
        <w:spacing w:before="0" w:after="0"/>
        <w:jc w:val="left"/>
        <w:rPr>
          <w:b/>
          <w:sz w:val="22"/>
          <w:szCs w:val="22"/>
        </w:rPr>
      </w:pPr>
    </w:p>
    <w:p w14:paraId="4131AC8C" w14:textId="77777777" w:rsidR="00D625AD" w:rsidRPr="000C5D9E" w:rsidRDefault="00D625AD" w:rsidP="004E4D59">
      <w:pPr>
        <w:spacing w:before="0" w:after="0"/>
        <w:jc w:val="left"/>
        <w:rPr>
          <w:b/>
          <w:sz w:val="22"/>
          <w:szCs w:val="22"/>
        </w:rPr>
      </w:pPr>
    </w:p>
    <w:p w14:paraId="6E31565C" w14:textId="5E38AC05" w:rsidR="006D38ED" w:rsidRPr="00435418" w:rsidRDefault="0062575F" w:rsidP="00435418">
      <w:pPr>
        <w:pStyle w:val="Heading1"/>
        <w:shd w:val="clear" w:color="auto" w:fill="FFFFFF" w:themeFill="background1"/>
        <w:jc w:val="left"/>
        <w:rPr>
          <w:color w:val="00B050"/>
        </w:rPr>
      </w:pPr>
      <w:bookmarkStart w:id="59" w:name="_Toc525128001"/>
      <w:r w:rsidRPr="00435418">
        <w:rPr>
          <w:color w:val="00B050"/>
        </w:rPr>
        <w:lastRenderedPageBreak/>
        <w:t>Part 6</w:t>
      </w:r>
      <w:r w:rsidR="0094788A" w:rsidRPr="00435418">
        <w:rPr>
          <w:color w:val="00B050"/>
        </w:rPr>
        <w:t xml:space="preserve"> </w:t>
      </w:r>
      <w:r w:rsidRPr="00435418">
        <w:rPr>
          <w:color w:val="00B050"/>
        </w:rPr>
        <w:t>– Supplementary</w:t>
      </w:r>
      <w:bookmarkEnd w:id="59"/>
    </w:p>
    <w:p w14:paraId="56420AD5" w14:textId="77777777" w:rsidR="008733C5" w:rsidRDefault="008733C5" w:rsidP="004E4D59">
      <w:pPr>
        <w:spacing w:before="0" w:after="0"/>
        <w:jc w:val="left"/>
        <w:rPr>
          <w:b/>
          <w:sz w:val="22"/>
          <w:szCs w:val="22"/>
        </w:rPr>
      </w:pPr>
    </w:p>
    <w:p w14:paraId="2174CF88" w14:textId="0401D9E8" w:rsidR="00D7715F" w:rsidRPr="00435418" w:rsidRDefault="00D7715F" w:rsidP="004E4D59">
      <w:pPr>
        <w:pStyle w:val="Heading2"/>
        <w:rPr>
          <w:color w:val="00B050"/>
        </w:rPr>
      </w:pPr>
      <w:bookmarkStart w:id="60" w:name="_Toc525128002"/>
      <w:r w:rsidRPr="00435418">
        <w:rPr>
          <w:color w:val="00B050"/>
        </w:rPr>
        <w:t>36.</w:t>
      </w:r>
      <w:r w:rsidRPr="00435418">
        <w:rPr>
          <w:color w:val="00B050"/>
        </w:rPr>
        <w:tab/>
        <w:t>Safeguarding</w:t>
      </w:r>
      <w:bookmarkEnd w:id="60"/>
    </w:p>
    <w:p w14:paraId="194A56CC" w14:textId="77777777" w:rsidR="00D7715F" w:rsidRDefault="00D7715F" w:rsidP="004E4D59">
      <w:pPr>
        <w:spacing w:before="0" w:after="0"/>
        <w:jc w:val="left"/>
        <w:rPr>
          <w:b/>
          <w:sz w:val="22"/>
          <w:szCs w:val="22"/>
        </w:rPr>
      </w:pPr>
    </w:p>
    <w:p w14:paraId="53F08109" w14:textId="629A9FDF" w:rsidR="00D7715F" w:rsidRPr="008733C5" w:rsidRDefault="00D7715F" w:rsidP="004E4D59">
      <w:pPr>
        <w:spacing w:before="0" w:after="0"/>
        <w:jc w:val="left"/>
        <w:rPr>
          <w:sz w:val="22"/>
          <w:szCs w:val="22"/>
        </w:rPr>
      </w:pPr>
      <w:r w:rsidRPr="008733C5">
        <w:rPr>
          <w:sz w:val="22"/>
          <w:szCs w:val="22"/>
        </w:rPr>
        <w:t xml:space="preserve">The </w:t>
      </w:r>
      <w:r w:rsidR="00362DE3">
        <w:rPr>
          <w:sz w:val="22"/>
          <w:szCs w:val="22"/>
        </w:rPr>
        <w:t>Governing Board</w:t>
      </w:r>
      <w:r w:rsidRPr="008733C5">
        <w:rPr>
          <w:sz w:val="22"/>
          <w:szCs w:val="22"/>
        </w:rPr>
        <w:t xml:space="preserve"> will operate salary safeguarding arrangements in accordance with the provisions </w:t>
      </w:r>
      <w:r w:rsidRPr="00C91B68">
        <w:rPr>
          <w:sz w:val="22"/>
          <w:szCs w:val="22"/>
        </w:rPr>
        <w:t>Part 5 of the Document</w:t>
      </w:r>
      <w:r w:rsidRPr="008733C5">
        <w:rPr>
          <w:sz w:val="22"/>
          <w:szCs w:val="22"/>
        </w:rPr>
        <w:t>.</w:t>
      </w:r>
    </w:p>
    <w:p w14:paraId="2EBCF0F6" w14:textId="77777777" w:rsidR="00D7715F" w:rsidRDefault="00D7715F" w:rsidP="004E4D59">
      <w:pPr>
        <w:spacing w:before="0" w:after="0"/>
        <w:jc w:val="left"/>
        <w:rPr>
          <w:b/>
          <w:sz w:val="22"/>
          <w:szCs w:val="22"/>
        </w:rPr>
      </w:pPr>
    </w:p>
    <w:p w14:paraId="5241E4F4" w14:textId="77777777" w:rsidR="00C30E1E" w:rsidRPr="000C5D9E" w:rsidRDefault="00C30E1E" w:rsidP="004E4D59">
      <w:pPr>
        <w:spacing w:before="0" w:after="0"/>
        <w:jc w:val="left"/>
        <w:rPr>
          <w:b/>
          <w:sz w:val="22"/>
          <w:szCs w:val="22"/>
        </w:rPr>
      </w:pPr>
    </w:p>
    <w:p w14:paraId="75CAFF28" w14:textId="28DA43E8" w:rsidR="00281B6F" w:rsidRPr="00435418" w:rsidRDefault="008733C5" w:rsidP="004E4D59">
      <w:pPr>
        <w:pStyle w:val="Heading2"/>
        <w:rPr>
          <w:color w:val="00B050"/>
        </w:rPr>
      </w:pPr>
      <w:bookmarkStart w:id="61" w:name="_Toc525128003"/>
      <w:r w:rsidRPr="00435418">
        <w:rPr>
          <w:color w:val="00B050"/>
        </w:rPr>
        <w:t>37</w:t>
      </w:r>
      <w:r w:rsidR="00281B6F" w:rsidRPr="00435418">
        <w:rPr>
          <w:color w:val="00B050"/>
        </w:rPr>
        <w:t>.</w:t>
      </w:r>
      <w:r w:rsidR="00281B6F" w:rsidRPr="00435418">
        <w:rPr>
          <w:color w:val="00B050"/>
        </w:rPr>
        <w:tab/>
        <w:t>A</w:t>
      </w:r>
      <w:r w:rsidR="009479F3" w:rsidRPr="00435418">
        <w:rPr>
          <w:color w:val="00B050"/>
        </w:rPr>
        <w:t>ppointment of Teachers</w:t>
      </w:r>
      <w:bookmarkEnd w:id="61"/>
      <w:r w:rsidR="00281B6F" w:rsidRPr="00435418">
        <w:rPr>
          <w:color w:val="00B050"/>
        </w:rPr>
        <w:t xml:space="preserve"> </w:t>
      </w:r>
    </w:p>
    <w:p w14:paraId="34688F11" w14:textId="444445E7" w:rsidR="00AB24EE" w:rsidRDefault="00AB24EE" w:rsidP="004E4D59">
      <w:pPr>
        <w:pStyle w:val="Default"/>
        <w:rPr>
          <w:color w:val="auto"/>
          <w:sz w:val="22"/>
          <w:szCs w:val="22"/>
        </w:rPr>
      </w:pPr>
    </w:p>
    <w:p w14:paraId="0B9852A8" w14:textId="1130B614" w:rsidR="00CF57EE" w:rsidRDefault="003F1481" w:rsidP="004E4D59">
      <w:pPr>
        <w:pStyle w:val="Default"/>
        <w:rPr>
          <w:color w:val="auto"/>
          <w:sz w:val="22"/>
          <w:szCs w:val="22"/>
        </w:rPr>
      </w:pPr>
      <w:r w:rsidRPr="000C5D9E">
        <w:rPr>
          <w:color w:val="auto"/>
          <w:sz w:val="22"/>
          <w:szCs w:val="22"/>
        </w:rPr>
        <w:t xml:space="preserve">It is for the </w:t>
      </w:r>
      <w:r w:rsidR="00362DE3">
        <w:rPr>
          <w:color w:val="auto"/>
          <w:sz w:val="22"/>
          <w:szCs w:val="22"/>
        </w:rPr>
        <w:t>Governing Board</w:t>
      </w:r>
      <w:r w:rsidRPr="000C5D9E">
        <w:rPr>
          <w:color w:val="auto"/>
          <w:sz w:val="22"/>
          <w:szCs w:val="22"/>
        </w:rPr>
        <w:t xml:space="preserve"> to decide the pay range for a vacant post prior to advertising </w:t>
      </w:r>
      <w:r w:rsidR="00CF57EE">
        <w:rPr>
          <w:color w:val="auto"/>
          <w:sz w:val="22"/>
          <w:szCs w:val="22"/>
        </w:rPr>
        <w:t>it.</w:t>
      </w:r>
    </w:p>
    <w:p w14:paraId="2366D6E7" w14:textId="77777777" w:rsidR="003B2CA1" w:rsidRDefault="003B2CA1" w:rsidP="004E4D59">
      <w:pPr>
        <w:pStyle w:val="Default"/>
        <w:rPr>
          <w:color w:val="FF0000"/>
          <w:sz w:val="22"/>
          <w:szCs w:val="22"/>
        </w:rPr>
      </w:pPr>
    </w:p>
    <w:p w14:paraId="3AA34A50" w14:textId="57A528BD" w:rsidR="00CF57EE" w:rsidRDefault="00CF57EE" w:rsidP="004E4D59">
      <w:pPr>
        <w:pStyle w:val="Default"/>
        <w:rPr>
          <w:color w:val="FF0000"/>
          <w:sz w:val="22"/>
          <w:szCs w:val="22"/>
        </w:rPr>
      </w:pPr>
      <w:r w:rsidRPr="00630128">
        <w:rPr>
          <w:color w:val="FF0000"/>
          <w:sz w:val="22"/>
          <w:szCs w:val="22"/>
        </w:rPr>
        <w:t>(</w:t>
      </w:r>
      <w:r w:rsidR="008A37AF" w:rsidRPr="00630128">
        <w:rPr>
          <w:color w:val="FF0000"/>
          <w:sz w:val="22"/>
          <w:szCs w:val="22"/>
        </w:rPr>
        <w:t>School to d</w:t>
      </w:r>
      <w:r w:rsidRPr="00630128">
        <w:rPr>
          <w:color w:val="FF0000"/>
          <w:sz w:val="22"/>
          <w:szCs w:val="22"/>
        </w:rPr>
        <w:t xml:space="preserve">elete one of the following </w:t>
      </w:r>
      <w:r w:rsidR="008A37AF" w:rsidRPr="00630128">
        <w:rPr>
          <w:color w:val="FF0000"/>
          <w:sz w:val="22"/>
          <w:szCs w:val="22"/>
        </w:rPr>
        <w:t>options on adopting this policy</w:t>
      </w:r>
      <w:r w:rsidRPr="00630128">
        <w:rPr>
          <w:color w:val="FF0000"/>
          <w:sz w:val="22"/>
          <w:szCs w:val="22"/>
        </w:rPr>
        <w:t xml:space="preserve">): </w:t>
      </w:r>
    </w:p>
    <w:p w14:paraId="60A11BD6" w14:textId="77777777" w:rsidR="00D87013" w:rsidRDefault="00D87013" w:rsidP="004E4D59">
      <w:pPr>
        <w:pStyle w:val="Default"/>
        <w:rPr>
          <w:color w:val="FF0000"/>
          <w:sz w:val="22"/>
          <w:szCs w:val="22"/>
        </w:rPr>
      </w:pPr>
    </w:p>
    <w:p w14:paraId="5A2FABAB" w14:textId="02D6C991" w:rsidR="003F1481" w:rsidRPr="003E0A52" w:rsidRDefault="00CF57EE" w:rsidP="004E4D59">
      <w:pPr>
        <w:pStyle w:val="Default"/>
        <w:rPr>
          <w:color w:val="0070C0"/>
          <w:sz w:val="22"/>
          <w:szCs w:val="22"/>
        </w:rPr>
      </w:pPr>
      <w:r w:rsidRPr="003E0A52">
        <w:rPr>
          <w:color w:val="0070C0"/>
          <w:sz w:val="22"/>
          <w:szCs w:val="22"/>
        </w:rPr>
        <w:t>[On appointment</w:t>
      </w:r>
      <w:r w:rsidR="008A37AF" w:rsidRPr="003E0A52">
        <w:rPr>
          <w:color w:val="0070C0"/>
          <w:sz w:val="22"/>
          <w:szCs w:val="22"/>
        </w:rPr>
        <w:t>,</w:t>
      </w:r>
      <w:r w:rsidRPr="003E0A52">
        <w:rPr>
          <w:color w:val="0070C0"/>
          <w:sz w:val="22"/>
          <w:szCs w:val="22"/>
        </w:rPr>
        <w:t xml:space="preserve"> to determine the starting salary within that range, we </w:t>
      </w:r>
      <w:r w:rsidR="00AB24EE" w:rsidRPr="003E0A52">
        <w:rPr>
          <w:color w:val="0070C0"/>
          <w:sz w:val="22"/>
          <w:szCs w:val="22"/>
        </w:rPr>
        <w:t xml:space="preserve">will </w:t>
      </w:r>
      <w:proofErr w:type="gramStart"/>
      <w:r w:rsidR="003F1481" w:rsidRPr="003E0A52">
        <w:rPr>
          <w:color w:val="0070C0"/>
          <w:sz w:val="22"/>
          <w:szCs w:val="22"/>
        </w:rPr>
        <w:t>take into account</w:t>
      </w:r>
      <w:proofErr w:type="gramEnd"/>
      <w:r w:rsidR="003F1481" w:rsidRPr="003E0A52">
        <w:rPr>
          <w:color w:val="0070C0"/>
          <w:sz w:val="22"/>
          <w:szCs w:val="22"/>
        </w:rPr>
        <w:t xml:space="preserve"> a range of factors including:</w:t>
      </w:r>
    </w:p>
    <w:p w14:paraId="71D9AE76" w14:textId="77777777" w:rsidR="003F1481" w:rsidRPr="003E0A52" w:rsidRDefault="003F1481" w:rsidP="00630128">
      <w:pPr>
        <w:pStyle w:val="bullets1"/>
        <w:rPr>
          <w:color w:val="0070C0"/>
        </w:rPr>
      </w:pPr>
      <w:r w:rsidRPr="003E0A52">
        <w:rPr>
          <w:color w:val="0070C0"/>
        </w:rPr>
        <w:t>The nature of the post</w:t>
      </w:r>
    </w:p>
    <w:p w14:paraId="4706E1EC" w14:textId="77777777" w:rsidR="003F1481" w:rsidRPr="003E0A52" w:rsidRDefault="003F1481" w:rsidP="00630128">
      <w:pPr>
        <w:pStyle w:val="bullets1"/>
        <w:rPr>
          <w:color w:val="0070C0"/>
        </w:rPr>
      </w:pPr>
      <w:r w:rsidRPr="003E0A52">
        <w:rPr>
          <w:color w:val="0070C0"/>
        </w:rPr>
        <w:t>The level of qualifications, skills and experience required</w:t>
      </w:r>
    </w:p>
    <w:p w14:paraId="10492B27" w14:textId="620939DA" w:rsidR="00CF57EE" w:rsidRPr="003E0A52" w:rsidRDefault="00CF57EE" w:rsidP="00630128">
      <w:pPr>
        <w:pStyle w:val="bullets1"/>
        <w:rPr>
          <w:color w:val="0070C0"/>
        </w:rPr>
      </w:pPr>
      <w:r w:rsidRPr="003E0A52">
        <w:rPr>
          <w:color w:val="0070C0"/>
        </w:rPr>
        <w:t>Market conditions</w:t>
      </w:r>
    </w:p>
    <w:p w14:paraId="6E15FAB7" w14:textId="77777777" w:rsidR="003F1481" w:rsidRPr="003E0A52" w:rsidRDefault="003F1481" w:rsidP="00630128">
      <w:pPr>
        <w:pStyle w:val="bullets1"/>
        <w:rPr>
          <w:color w:val="0070C0"/>
        </w:rPr>
      </w:pPr>
      <w:r w:rsidRPr="003E0A52">
        <w:rPr>
          <w:color w:val="0070C0"/>
        </w:rPr>
        <w:t>The wider school context</w:t>
      </w:r>
    </w:p>
    <w:p w14:paraId="2A453D85" w14:textId="77777777" w:rsidR="00AB24EE" w:rsidRPr="003E0A52" w:rsidRDefault="00AB24EE" w:rsidP="004E4D59">
      <w:pPr>
        <w:pStyle w:val="Default"/>
        <w:rPr>
          <w:color w:val="0070C0"/>
          <w:sz w:val="22"/>
          <w:szCs w:val="22"/>
        </w:rPr>
      </w:pPr>
    </w:p>
    <w:p w14:paraId="16FD535D" w14:textId="0F73D13C" w:rsidR="00CF57EE" w:rsidRPr="003E0A52" w:rsidRDefault="00CF57EE" w:rsidP="004E4D59">
      <w:pPr>
        <w:pStyle w:val="Default"/>
        <w:rPr>
          <w:color w:val="0070C0"/>
          <w:sz w:val="22"/>
          <w:szCs w:val="22"/>
        </w:rPr>
      </w:pPr>
      <w:r w:rsidRPr="003E0A52">
        <w:rPr>
          <w:color w:val="0070C0"/>
          <w:sz w:val="22"/>
          <w:szCs w:val="22"/>
        </w:rPr>
        <w:t>There is no assumption that a teacher will be paid at the same rate as they were being paid in a previous school.]</w:t>
      </w:r>
    </w:p>
    <w:p w14:paraId="7DC7B754" w14:textId="77777777" w:rsidR="00CF57EE" w:rsidRPr="00903699" w:rsidRDefault="00CF57EE" w:rsidP="004E4D59">
      <w:pPr>
        <w:pStyle w:val="Default"/>
        <w:rPr>
          <w:color w:val="FF0000"/>
          <w:sz w:val="22"/>
          <w:szCs w:val="22"/>
        </w:rPr>
      </w:pPr>
    </w:p>
    <w:p w14:paraId="71D1073A" w14:textId="0ED94599" w:rsidR="00CF57EE" w:rsidRPr="00630128" w:rsidRDefault="00CF57EE" w:rsidP="004E4D59">
      <w:pPr>
        <w:pStyle w:val="Default"/>
        <w:rPr>
          <w:color w:val="FF0000"/>
          <w:sz w:val="22"/>
          <w:szCs w:val="22"/>
        </w:rPr>
      </w:pPr>
      <w:r w:rsidRPr="00630128">
        <w:rPr>
          <w:color w:val="FF0000"/>
          <w:sz w:val="22"/>
          <w:szCs w:val="22"/>
        </w:rPr>
        <w:t>OR</w:t>
      </w:r>
    </w:p>
    <w:p w14:paraId="7B0F23B1" w14:textId="77777777" w:rsidR="00CF57EE" w:rsidRPr="00903699" w:rsidRDefault="00CF57EE" w:rsidP="004E4D59">
      <w:pPr>
        <w:pStyle w:val="Default"/>
        <w:rPr>
          <w:color w:val="FF0000"/>
          <w:sz w:val="22"/>
          <w:szCs w:val="22"/>
        </w:rPr>
      </w:pPr>
    </w:p>
    <w:p w14:paraId="404FC1A5" w14:textId="52503767" w:rsidR="00CF57EE" w:rsidRPr="003E0A52" w:rsidRDefault="00CF57EE" w:rsidP="004E4D59">
      <w:pPr>
        <w:pStyle w:val="Default"/>
        <w:rPr>
          <w:color w:val="0070C0"/>
          <w:sz w:val="22"/>
          <w:szCs w:val="22"/>
        </w:rPr>
      </w:pPr>
      <w:r w:rsidRPr="003E0A52">
        <w:rPr>
          <w:color w:val="0070C0"/>
          <w:sz w:val="22"/>
          <w:szCs w:val="22"/>
        </w:rPr>
        <w:t>[On appointment we will set the teacher’s existing salary at the same rate as</w:t>
      </w:r>
      <w:r w:rsidR="00122AF9" w:rsidRPr="003E0A52">
        <w:rPr>
          <w:color w:val="0070C0"/>
          <w:sz w:val="22"/>
          <w:szCs w:val="22"/>
        </w:rPr>
        <w:t xml:space="preserve"> they were</w:t>
      </w:r>
      <w:r w:rsidRPr="003E0A52">
        <w:rPr>
          <w:color w:val="0070C0"/>
          <w:sz w:val="22"/>
          <w:szCs w:val="22"/>
        </w:rPr>
        <w:t xml:space="preserve"> paid at their most recent school in accordance with the principle of pay portability.]</w:t>
      </w:r>
    </w:p>
    <w:p w14:paraId="623843AC" w14:textId="18472DF1" w:rsidR="003F1481" w:rsidRPr="00903699" w:rsidRDefault="003F1481" w:rsidP="004E4D59">
      <w:pPr>
        <w:pStyle w:val="Default"/>
        <w:rPr>
          <w:color w:val="FF0000"/>
          <w:sz w:val="22"/>
          <w:szCs w:val="22"/>
        </w:rPr>
      </w:pPr>
    </w:p>
    <w:p w14:paraId="5E0718E2" w14:textId="7E8FEBC9" w:rsidR="00546925" w:rsidRPr="00903699" w:rsidRDefault="00546925" w:rsidP="004E4D59">
      <w:pPr>
        <w:spacing w:before="0" w:after="0"/>
        <w:jc w:val="left"/>
        <w:rPr>
          <w:color w:val="FF0000"/>
          <w:spacing w:val="-3"/>
          <w:sz w:val="22"/>
          <w:szCs w:val="22"/>
        </w:rPr>
      </w:pPr>
    </w:p>
    <w:p w14:paraId="51528705" w14:textId="1711D1A1" w:rsidR="002528B5" w:rsidRPr="00435418" w:rsidRDefault="000702CD" w:rsidP="00D76349">
      <w:pPr>
        <w:pStyle w:val="Heading2"/>
        <w:rPr>
          <w:color w:val="00B050"/>
        </w:rPr>
      </w:pPr>
      <w:bookmarkStart w:id="62" w:name="_Toc525128004"/>
      <w:r w:rsidRPr="00435418">
        <w:rPr>
          <w:color w:val="00B050"/>
        </w:rPr>
        <w:t>38</w:t>
      </w:r>
      <w:r w:rsidR="009479F3" w:rsidRPr="00435418">
        <w:rPr>
          <w:color w:val="00B050"/>
        </w:rPr>
        <w:t>.</w:t>
      </w:r>
      <w:r w:rsidR="009479F3" w:rsidRPr="00435418">
        <w:rPr>
          <w:color w:val="00B050"/>
        </w:rPr>
        <w:tab/>
        <w:t>Part-Time T</w:t>
      </w:r>
      <w:r w:rsidR="002528B5" w:rsidRPr="00435418">
        <w:rPr>
          <w:color w:val="00B050"/>
        </w:rPr>
        <w:t>eachers</w:t>
      </w:r>
      <w:bookmarkEnd w:id="62"/>
      <w:r w:rsidR="009479F3" w:rsidRPr="00435418">
        <w:rPr>
          <w:color w:val="00B050"/>
        </w:rPr>
        <w:t xml:space="preserve"> </w:t>
      </w:r>
    </w:p>
    <w:p w14:paraId="03769338" w14:textId="77777777" w:rsidR="000702CD" w:rsidRDefault="000702CD" w:rsidP="004E4D59">
      <w:pPr>
        <w:pStyle w:val="BlockText"/>
        <w:tabs>
          <w:tab w:val="clear" w:pos="-720"/>
          <w:tab w:val="clear" w:pos="720"/>
        </w:tabs>
        <w:ind w:left="0" w:firstLine="0"/>
        <w:rPr>
          <w:rFonts w:ascii="Arial" w:hAnsi="Arial" w:cs="Arial"/>
          <w:sz w:val="22"/>
          <w:szCs w:val="22"/>
        </w:rPr>
      </w:pPr>
    </w:p>
    <w:p w14:paraId="06A48962" w14:textId="77777777" w:rsidR="00F12E1C" w:rsidRDefault="000702CD" w:rsidP="00F12E1C">
      <w:pPr>
        <w:pStyle w:val="BlockText"/>
        <w:tabs>
          <w:tab w:val="clear" w:pos="-720"/>
          <w:tab w:val="clear" w:pos="0"/>
          <w:tab w:val="clear" w:pos="720"/>
          <w:tab w:val="left" w:pos="1440"/>
        </w:tabs>
        <w:ind w:left="0" w:firstLine="0"/>
        <w:rPr>
          <w:rFonts w:ascii="Arial" w:hAnsi="Arial" w:cs="Arial"/>
          <w:sz w:val="22"/>
          <w:szCs w:val="22"/>
        </w:rPr>
      </w:pPr>
      <w:r>
        <w:rPr>
          <w:rFonts w:ascii="Arial" w:hAnsi="Arial" w:cs="Arial"/>
          <w:sz w:val="22"/>
          <w:szCs w:val="22"/>
        </w:rPr>
        <w:t xml:space="preserve">Teachers employed on an ongoing basis at the school but who work </w:t>
      </w:r>
      <w:r w:rsidR="00F12E1C">
        <w:rPr>
          <w:rFonts w:ascii="Arial" w:hAnsi="Arial" w:cs="Arial"/>
          <w:sz w:val="22"/>
          <w:szCs w:val="22"/>
        </w:rPr>
        <w:t>less than a full working day or</w:t>
      </w:r>
    </w:p>
    <w:p w14:paraId="672454E8" w14:textId="184C6A66" w:rsidR="00F12E1C" w:rsidRPr="000C5D9E" w:rsidRDefault="000702CD" w:rsidP="00F12E1C">
      <w:pPr>
        <w:pStyle w:val="BlockText"/>
        <w:tabs>
          <w:tab w:val="clear" w:pos="-720"/>
          <w:tab w:val="clear" w:pos="0"/>
          <w:tab w:val="clear" w:pos="720"/>
          <w:tab w:val="left" w:pos="1440"/>
        </w:tabs>
        <w:ind w:left="0" w:firstLine="0"/>
        <w:rPr>
          <w:rFonts w:ascii="Arial" w:hAnsi="Arial" w:cs="Arial"/>
          <w:sz w:val="22"/>
          <w:szCs w:val="22"/>
        </w:rPr>
      </w:pPr>
      <w:r>
        <w:rPr>
          <w:rFonts w:ascii="Arial" w:hAnsi="Arial" w:cs="Arial"/>
          <w:sz w:val="22"/>
          <w:szCs w:val="22"/>
        </w:rPr>
        <w:t>week are deemed to be part-time.</w:t>
      </w:r>
      <w:r w:rsidR="00F12E1C">
        <w:rPr>
          <w:rFonts w:ascii="Arial" w:hAnsi="Arial" w:cs="Arial"/>
          <w:sz w:val="22"/>
          <w:szCs w:val="22"/>
        </w:rPr>
        <w:t xml:space="preserve">  </w:t>
      </w:r>
      <w:r w:rsidR="00F12E1C" w:rsidRPr="00F12E1C">
        <w:rPr>
          <w:rFonts w:ascii="Arial" w:hAnsi="Arial" w:cs="Arial"/>
          <w:sz w:val="22"/>
          <w:szCs w:val="22"/>
        </w:rPr>
        <w:t>Part-time teachers will have ‘directed time’ hours at this</w:t>
      </w:r>
      <w:r w:rsidR="00F12E1C">
        <w:rPr>
          <w:rFonts w:ascii="Arial" w:hAnsi="Arial" w:cs="Arial"/>
          <w:sz w:val="22"/>
          <w:szCs w:val="22"/>
        </w:rPr>
        <w:t xml:space="preserve"> </w:t>
      </w:r>
      <w:r w:rsidR="00F12E1C" w:rsidRPr="00F12E1C">
        <w:rPr>
          <w:rFonts w:ascii="Arial" w:hAnsi="Arial" w:cs="Arial"/>
          <w:sz w:val="22"/>
          <w:szCs w:val="22"/>
        </w:rPr>
        <w:t>percentag</w:t>
      </w:r>
      <w:r w:rsidR="00F12E1C">
        <w:rPr>
          <w:rFonts w:ascii="Arial" w:hAnsi="Arial" w:cs="Arial"/>
          <w:sz w:val="22"/>
          <w:szCs w:val="22"/>
        </w:rPr>
        <w:t>e of 1265 hours</w:t>
      </w:r>
      <w:r w:rsidR="00F0441F">
        <w:rPr>
          <w:rFonts w:ascii="Arial" w:hAnsi="Arial" w:cs="Arial"/>
          <w:sz w:val="22"/>
          <w:szCs w:val="22"/>
        </w:rPr>
        <w:t xml:space="preserve"> </w:t>
      </w:r>
      <w:r w:rsidR="00F0441F" w:rsidRPr="002B52FD">
        <w:rPr>
          <w:rFonts w:ascii="Arial" w:hAnsi="Arial" w:cs="Arial"/>
          <w:sz w:val="22"/>
          <w:szCs w:val="22"/>
        </w:rPr>
        <w:t>(1258.5 for the school year beginning in 2021)</w:t>
      </w:r>
      <w:r w:rsidR="00F12E1C" w:rsidRPr="002B52FD">
        <w:rPr>
          <w:rFonts w:ascii="Arial" w:hAnsi="Arial" w:cs="Arial"/>
          <w:sz w:val="22"/>
          <w:szCs w:val="22"/>
        </w:rPr>
        <w:t>;</w:t>
      </w:r>
      <w:r w:rsidR="00F12E1C">
        <w:rPr>
          <w:rFonts w:ascii="Arial" w:hAnsi="Arial" w:cs="Arial"/>
          <w:sz w:val="22"/>
          <w:szCs w:val="22"/>
        </w:rPr>
        <w:t xml:space="preserve"> that being the </w:t>
      </w:r>
      <w:r w:rsidR="00F12E1C" w:rsidRPr="00F12E1C">
        <w:rPr>
          <w:rFonts w:ascii="Arial" w:hAnsi="Arial" w:cs="Arial"/>
          <w:sz w:val="22"/>
          <w:szCs w:val="22"/>
        </w:rPr>
        <w:t>amount that applies to a full-time teacher in any</w:t>
      </w:r>
      <w:r w:rsidR="00F12E1C">
        <w:rPr>
          <w:rFonts w:ascii="Arial" w:hAnsi="Arial" w:cs="Arial"/>
          <w:sz w:val="22"/>
          <w:szCs w:val="22"/>
        </w:rPr>
        <w:t xml:space="preserve"> </w:t>
      </w:r>
      <w:r w:rsidR="00F12E1C" w:rsidRPr="00F12E1C">
        <w:rPr>
          <w:rFonts w:ascii="Arial" w:hAnsi="Arial" w:cs="Arial"/>
          <w:sz w:val="22"/>
          <w:szCs w:val="22"/>
        </w:rPr>
        <w:t>school year, as set out in Section 3 guidance (para’s</w:t>
      </w:r>
      <w:r w:rsidR="00F12E1C">
        <w:rPr>
          <w:rFonts w:ascii="Arial" w:hAnsi="Arial" w:cs="Arial"/>
          <w:sz w:val="22"/>
          <w:szCs w:val="22"/>
        </w:rPr>
        <w:t xml:space="preserve"> </w:t>
      </w:r>
      <w:r w:rsidR="00F12E1C" w:rsidRPr="00F12E1C">
        <w:rPr>
          <w:rFonts w:ascii="Arial" w:hAnsi="Arial" w:cs="Arial"/>
          <w:sz w:val="22"/>
          <w:szCs w:val="22"/>
        </w:rPr>
        <w:t>79-86) of the Document</w:t>
      </w:r>
      <w:r w:rsidR="00F12E1C">
        <w:rPr>
          <w:rFonts w:ascii="Arial" w:hAnsi="Arial" w:cs="Arial"/>
          <w:sz w:val="22"/>
          <w:szCs w:val="22"/>
        </w:rPr>
        <w:t>.</w:t>
      </w:r>
    </w:p>
    <w:p w14:paraId="49F118F9" w14:textId="15116E5F" w:rsidR="000702CD" w:rsidRDefault="000702CD" w:rsidP="004E4D59">
      <w:pPr>
        <w:pStyle w:val="BlockText"/>
        <w:tabs>
          <w:tab w:val="clear" w:pos="-720"/>
          <w:tab w:val="clear" w:pos="0"/>
          <w:tab w:val="clear" w:pos="720"/>
        </w:tabs>
        <w:ind w:left="0" w:firstLine="0"/>
        <w:rPr>
          <w:rFonts w:ascii="Arial" w:hAnsi="Arial" w:cs="Arial"/>
          <w:sz w:val="22"/>
          <w:szCs w:val="22"/>
        </w:rPr>
      </w:pPr>
    </w:p>
    <w:p w14:paraId="51D08B2A" w14:textId="13BDEAEB" w:rsidR="000702CD" w:rsidRDefault="000702CD" w:rsidP="004E4D59">
      <w:pPr>
        <w:pStyle w:val="BlockText"/>
        <w:tabs>
          <w:tab w:val="clear" w:pos="-720"/>
          <w:tab w:val="clear" w:pos="0"/>
          <w:tab w:val="clear" w:pos="720"/>
        </w:tabs>
        <w:ind w:left="0" w:firstLine="0"/>
        <w:rPr>
          <w:rFonts w:ascii="Arial" w:hAnsi="Arial" w:cs="Arial"/>
          <w:sz w:val="22"/>
          <w:szCs w:val="22"/>
        </w:rPr>
      </w:pPr>
      <w:r>
        <w:rPr>
          <w:rFonts w:ascii="Arial" w:hAnsi="Arial" w:cs="Arial"/>
          <w:sz w:val="22"/>
          <w:szCs w:val="22"/>
        </w:rPr>
        <w:t xml:space="preserve">The salary and any allowances (except TLR3s) of a part-time teacher will be determined in accordance with </w:t>
      </w:r>
      <w:r w:rsidRPr="00C47B46">
        <w:rPr>
          <w:rFonts w:ascii="Arial" w:hAnsi="Arial" w:cs="Arial"/>
          <w:sz w:val="22"/>
          <w:szCs w:val="22"/>
        </w:rPr>
        <w:t>the pro rata principle, as detailed in p</w:t>
      </w:r>
      <w:r w:rsidR="0037152D" w:rsidRPr="00C47B46">
        <w:rPr>
          <w:rFonts w:ascii="Arial" w:hAnsi="Arial" w:cs="Arial"/>
          <w:sz w:val="22"/>
          <w:szCs w:val="22"/>
        </w:rPr>
        <w:t xml:space="preserve">aragraph </w:t>
      </w:r>
      <w:r w:rsidR="009F3159" w:rsidRPr="00C47B46">
        <w:rPr>
          <w:rFonts w:ascii="Arial" w:hAnsi="Arial" w:cs="Arial"/>
          <w:sz w:val="22"/>
          <w:szCs w:val="22"/>
        </w:rPr>
        <w:t xml:space="preserve">41 (calculating pay) and </w:t>
      </w:r>
      <w:r w:rsidR="009F3159">
        <w:rPr>
          <w:rFonts w:ascii="Arial" w:hAnsi="Arial" w:cs="Arial"/>
          <w:sz w:val="22"/>
          <w:szCs w:val="22"/>
        </w:rPr>
        <w:t>paragraph 51 (</w:t>
      </w:r>
      <w:r w:rsidR="009F3159" w:rsidRPr="00C47B46">
        <w:rPr>
          <w:rFonts w:ascii="Arial" w:hAnsi="Arial" w:cs="Arial"/>
          <w:sz w:val="22"/>
          <w:szCs w:val="22"/>
        </w:rPr>
        <w:t>working time</w:t>
      </w:r>
      <w:r w:rsidR="009F3159">
        <w:rPr>
          <w:rFonts w:ascii="Arial" w:hAnsi="Arial" w:cs="Arial"/>
          <w:sz w:val="22"/>
          <w:szCs w:val="22"/>
        </w:rPr>
        <w:t>)</w:t>
      </w:r>
      <w:r w:rsidR="009F3159" w:rsidRPr="00C47B46">
        <w:rPr>
          <w:rFonts w:ascii="Arial" w:hAnsi="Arial" w:cs="Arial"/>
          <w:sz w:val="22"/>
          <w:szCs w:val="22"/>
          <w:lang w:eastAsia="en-GB"/>
        </w:rPr>
        <w:t xml:space="preserve"> </w:t>
      </w:r>
      <w:r w:rsidR="00C47B46" w:rsidRPr="00C47B46">
        <w:rPr>
          <w:rFonts w:ascii="Arial" w:hAnsi="Arial" w:cs="Arial"/>
          <w:sz w:val="22"/>
          <w:szCs w:val="22"/>
          <w:lang w:eastAsia="en-GB"/>
        </w:rPr>
        <w:t>o</w:t>
      </w:r>
      <w:r w:rsidRPr="00C47B46">
        <w:rPr>
          <w:rFonts w:ascii="Arial" w:hAnsi="Arial" w:cs="Arial"/>
          <w:sz w:val="22"/>
          <w:szCs w:val="22"/>
        </w:rPr>
        <w:t>f the Document</w:t>
      </w:r>
      <w:r w:rsidRPr="0037152D">
        <w:rPr>
          <w:rFonts w:ascii="Arial" w:hAnsi="Arial" w:cs="Arial"/>
          <w:sz w:val="22"/>
          <w:szCs w:val="22"/>
        </w:rPr>
        <w:t>.</w:t>
      </w:r>
    </w:p>
    <w:p w14:paraId="20663EDF" w14:textId="77777777" w:rsidR="00893E5D" w:rsidRDefault="00893E5D" w:rsidP="004E4D59">
      <w:pPr>
        <w:pStyle w:val="BlockText"/>
        <w:tabs>
          <w:tab w:val="clear" w:pos="-720"/>
          <w:tab w:val="clear" w:pos="0"/>
          <w:tab w:val="clear" w:pos="720"/>
        </w:tabs>
        <w:rPr>
          <w:rFonts w:ascii="Arial" w:hAnsi="Arial" w:cs="Arial"/>
          <w:sz w:val="22"/>
          <w:szCs w:val="22"/>
        </w:rPr>
      </w:pPr>
    </w:p>
    <w:p w14:paraId="2FAF8E77" w14:textId="77777777" w:rsidR="00504004" w:rsidRPr="003A34F1" w:rsidRDefault="00504004" w:rsidP="00504004">
      <w:pPr>
        <w:rPr>
          <w:spacing w:val="-3"/>
          <w:sz w:val="22"/>
          <w:szCs w:val="22"/>
          <w:lang w:eastAsia="en-US"/>
        </w:rPr>
      </w:pPr>
      <w:r w:rsidRPr="00CC708F">
        <w:rPr>
          <w:spacing w:val="-3"/>
          <w:sz w:val="22"/>
          <w:szCs w:val="22"/>
          <w:lang w:eastAsia="en-US"/>
        </w:rPr>
        <w:t>The salary of a part time teacher determined in accordance with the pro rata principle applies to both the hours a part-time teacher normally works under their contract of employment as well as any additional hours the teacher may agree to work from time to time.</w:t>
      </w:r>
    </w:p>
    <w:p w14:paraId="60FFF65A" w14:textId="264F5E6C" w:rsidR="002528B5" w:rsidRDefault="002528B5" w:rsidP="004E4D59">
      <w:pPr>
        <w:spacing w:before="0" w:after="0"/>
        <w:jc w:val="left"/>
        <w:rPr>
          <w:sz w:val="22"/>
          <w:szCs w:val="22"/>
        </w:rPr>
      </w:pPr>
    </w:p>
    <w:p w14:paraId="569AC77D" w14:textId="5F5E4342" w:rsidR="002528B5" w:rsidRPr="00435418" w:rsidRDefault="000702CD" w:rsidP="004E4D59">
      <w:pPr>
        <w:pStyle w:val="Heading2"/>
        <w:rPr>
          <w:color w:val="00B050"/>
        </w:rPr>
      </w:pPr>
      <w:bookmarkStart w:id="63" w:name="_Toc525128005"/>
      <w:r w:rsidRPr="00435418">
        <w:rPr>
          <w:color w:val="00B050"/>
        </w:rPr>
        <w:t>39</w:t>
      </w:r>
      <w:r w:rsidR="009479F3" w:rsidRPr="00435418">
        <w:rPr>
          <w:color w:val="00B050"/>
        </w:rPr>
        <w:t>.</w:t>
      </w:r>
      <w:r w:rsidR="009479F3" w:rsidRPr="00435418">
        <w:rPr>
          <w:color w:val="00B050"/>
        </w:rPr>
        <w:tab/>
        <w:t>Teachers E</w:t>
      </w:r>
      <w:r w:rsidR="002528B5" w:rsidRPr="00435418">
        <w:rPr>
          <w:color w:val="00B050"/>
        </w:rPr>
        <w:t xml:space="preserve">mployed on a </w:t>
      </w:r>
      <w:r w:rsidR="009479F3" w:rsidRPr="00435418">
        <w:rPr>
          <w:color w:val="00B050"/>
        </w:rPr>
        <w:t>Short Notice B</w:t>
      </w:r>
      <w:r w:rsidR="002528B5" w:rsidRPr="00435418">
        <w:rPr>
          <w:color w:val="00B050"/>
        </w:rPr>
        <w:t>asis</w:t>
      </w:r>
      <w:bookmarkEnd w:id="63"/>
    </w:p>
    <w:p w14:paraId="2A705FA9" w14:textId="77777777" w:rsidR="000702CD" w:rsidRDefault="000702CD" w:rsidP="004E4D59">
      <w:pPr>
        <w:pStyle w:val="BlockText"/>
        <w:tabs>
          <w:tab w:val="clear" w:pos="-720"/>
          <w:tab w:val="clear" w:pos="0"/>
          <w:tab w:val="clear" w:pos="720"/>
          <w:tab w:val="left" w:pos="1440"/>
        </w:tabs>
        <w:ind w:left="0" w:firstLine="0"/>
        <w:rPr>
          <w:rFonts w:ascii="Arial" w:hAnsi="Arial" w:cs="Arial"/>
          <w:sz w:val="22"/>
          <w:szCs w:val="22"/>
        </w:rPr>
      </w:pPr>
    </w:p>
    <w:p w14:paraId="0AE3FCBA" w14:textId="36C38D92" w:rsidR="002528B5" w:rsidRPr="000C5D9E" w:rsidRDefault="002528B5" w:rsidP="004E4D59">
      <w:pPr>
        <w:pStyle w:val="BlockText"/>
        <w:tabs>
          <w:tab w:val="clear" w:pos="-720"/>
          <w:tab w:val="clear" w:pos="0"/>
          <w:tab w:val="clear" w:pos="720"/>
          <w:tab w:val="left" w:pos="1440"/>
        </w:tabs>
        <w:ind w:left="0" w:firstLine="0"/>
        <w:rPr>
          <w:rFonts w:ascii="Arial" w:hAnsi="Arial" w:cs="Arial"/>
          <w:sz w:val="22"/>
          <w:szCs w:val="22"/>
        </w:rPr>
      </w:pPr>
      <w:r w:rsidRPr="000C5D9E">
        <w:rPr>
          <w:rFonts w:ascii="Arial" w:hAnsi="Arial" w:cs="Arial"/>
          <w:sz w:val="22"/>
          <w:szCs w:val="22"/>
        </w:rPr>
        <w:t xml:space="preserve">Teachers employed on a day-to-day or other short notice basis </w:t>
      </w:r>
      <w:r w:rsidR="00B04E0A">
        <w:rPr>
          <w:rFonts w:ascii="Arial" w:hAnsi="Arial" w:cs="Arial"/>
          <w:sz w:val="22"/>
          <w:szCs w:val="22"/>
        </w:rPr>
        <w:t>will</w:t>
      </w:r>
      <w:r w:rsidR="00B04E0A" w:rsidRPr="000C5D9E">
        <w:rPr>
          <w:rFonts w:ascii="Arial" w:hAnsi="Arial" w:cs="Arial"/>
          <w:sz w:val="22"/>
          <w:szCs w:val="22"/>
        </w:rPr>
        <w:t xml:space="preserve"> </w:t>
      </w:r>
      <w:r w:rsidRPr="000C5D9E">
        <w:rPr>
          <w:rFonts w:ascii="Arial" w:hAnsi="Arial" w:cs="Arial"/>
          <w:sz w:val="22"/>
          <w:szCs w:val="22"/>
        </w:rPr>
        <w:t xml:space="preserve">be paid in accordance with the provisions of </w:t>
      </w:r>
      <w:r w:rsidR="004738ED" w:rsidRPr="00421687">
        <w:rPr>
          <w:rFonts w:ascii="Arial" w:hAnsi="Arial" w:cs="Arial"/>
          <w:sz w:val="22"/>
          <w:szCs w:val="22"/>
        </w:rPr>
        <w:t>para</w:t>
      </w:r>
      <w:r w:rsidR="004738ED">
        <w:rPr>
          <w:rFonts w:ascii="Arial" w:hAnsi="Arial" w:cs="Arial"/>
          <w:sz w:val="22"/>
          <w:szCs w:val="22"/>
        </w:rPr>
        <w:t xml:space="preserve">graph 42 of </w:t>
      </w:r>
      <w:r w:rsidRPr="000C5D9E">
        <w:rPr>
          <w:rFonts w:ascii="Arial" w:hAnsi="Arial" w:cs="Arial"/>
          <w:sz w:val="22"/>
          <w:szCs w:val="22"/>
        </w:rPr>
        <w:t>the Document on a daily basis calculated on the assumption that a full working year consists of 195 days</w:t>
      </w:r>
      <w:r w:rsidR="00F0441F">
        <w:rPr>
          <w:rFonts w:ascii="Arial" w:hAnsi="Arial" w:cs="Arial"/>
          <w:sz w:val="22"/>
          <w:szCs w:val="22"/>
        </w:rPr>
        <w:t xml:space="preserve"> </w:t>
      </w:r>
      <w:r w:rsidR="00F0441F" w:rsidRPr="002B52FD">
        <w:rPr>
          <w:rFonts w:ascii="Arial" w:hAnsi="Arial" w:cs="Arial"/>
          <w:sz w:val="22"/>
          <w:szCs w:val="22"/>
        </w:rPr>
        <w:t>(194 days for the school year beginning September 2021)</w:t>
      </w:r>
      <w:r w:rsidRPr="002B52FD">
        <w:rPr>
          <w:rFonts w:ascii="Arial" w:hAnsi="Arial" w:cs="Arial"/>
          <w:sz w:val="22"/>
          <w:szCs w:val="22"/>
        </w:rPr>
        <w:t>,</w:t>
      </w:r>
      <w:r w:rsidRPr="000C5D9E">
        <w:rPr>
          <w:rFonts w:ascii="Arial" w:hAnsi="Arial" w:cs="Arial"/>
          <w:sz w:val="22"/>
          <w:szCs w:val="22"/>
        </w:rPr>
        <w:t xml:space="preserve"> periods of employment for less than a day being calculated pro rata.</w:t>
      </w:r>
    </w:p>
    <w:p w14:paraId="0AA2817D" w14:textId="202CF645" w:rsidR="00CE2461" w:rsidRPr="000C5D9E" w:rsidRDefault="003A55C0" w:rsidP="00BB7218">
      <w:pPr>
        <w:jc w:val="right"/>
        <w:rPr>
          <w:b/>
          <w:sz w:val="22"/>
          <w:szCs w:val="22"/>
          <w:lang w:val="en-US"/>
        </w:rPr>
      </w:pPr>
      <w:r w:rsidRPr="000C5D9E">
        <w:rPr>
          <w:sz w:val="22"/>
          <w:szCs w:val="22"/>
        </w:rPr>
        <w:br w:type="page"/>
      </w:r>
      <w:bookmarkStart w:id="64" w:name="_Toc184715118"/>
      <w:bookmarkStart w:id="65" w:name="_Toc184715970"/>
      <w:bookmarkStart w:id="66" w:name="_Toc184715119"/>
      <w:bookmarkStart w:id="67" w:name="_Toc184715971"/>
      <w:bookmarkStart w:id="68" w:name="_Toc184715120"/>
      <w:bookmarkStart w:id="69" w:name="_Toc184715972"/>
      <w:bookmarkStart w:id="70" w:name="_Toc184715121"/>
      <w:bookmarkStart w:id="71" w:name="_Toc184715973"/>
      <w:bookmarkStart w:id="72" w:name="_Toc184715122"/>
      <w:bookmarkStart w:id="73" w:name="_Toc184715974"/>
      <w:bookmarkStart w:id="74" w:name="_Toc184715123"/>
      <w:bookmarkStart w:id="75" w:name="_Toc184715975"/>
      <w:bookmarkStart w:id="76" w:name="_Toc184715124"/>
      <w:bookmarkStart w:id="77" w:name="_Toc184715976"/>
      <w:bookmarkStart w:id="78" w:name="_Hlt492368081"/>
      <w:bookmarkStart w:id="79" w:name="_Hlt492362535"/>
      <w:bookmarkStart w:id="80" w:name="_Hlt492364200"/>
      <w:bookmarkStart w:id="81" w:name="_Hlt49236794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0C5D9E">
        <w:rPr>
          <w:sz w:val="22"/>
          <w:szCs w:val="22"/>
        </w:rPr>
        <w:lastRenderedPageBreak/>
        <w:tab/>
      </w:r>
      <w:r w:rsidRPr="000C5D9E">
        <w:rPr>
          <w:sz w:val="22"/>
          <w:szCs w:val="22"/>
        </w:rPr>
        <w:tab/>
      </w:r>
      <w:r w:rsidRPr="000C5D9E">
        <w:rPr>
          <w:sz w:val="22"/>
          <w:szCs w:val="22"/>
        </w:rPr>
        <w:tab/>
      </w:r>
      <w:r w:rsidRPr="000C5D9E">
        <w:rPr>
          <w:sz w:val="22"/>
          <w:szCs w:val="22"/>
        </w:rPr>
        <w:tab/>
      </w:r>
      <w:r w:rsidRPr="000C5D9E">
        <w:rPr>
          <w:sz w:val="22"/>
          <w:szCs w:val="22"/>
        </w:rPr>
        <w:tab/>
      </w:r>
      <w:r w:rsidRPr="000C5D9E">
        <w:rPr>
          <w:sz w:val="22"/>
          <w:szCs w:val="22"/>
        </w:rPr>
        <w:tab/>
      </w:r>
      <w:r w:rsidR="007920A2" w:rsidRPr="000C5D9E">
        <w:rPr>
          <w:sz w:val="22"/>
          <w:szCs w:val="22"/>
        </w:rPr>
        <w:tab/>
      </w:r>
      <w:r w:rsidR="007920A2" w:rsidRPr="000C5D9E">
        <w:rPr>
          <w:sz w:val="22"/>
          <w:szCs w:val="22"/>
        </w:rPr>
        <w:tab/>
      </w:r>
      <w:r w:rsidR="007920A2" w:rsidRPr="000C5D9E">
        <w:rPr>
          <w:sz w:val="22"/>
          <w:szCs w:val="22"/>
        </w:rPr>
        <w:tab/>
      </w:r>
      <w:r w:rsidR="00EF488D" w:rsidRPr="000C5D9E">
        <w:rPr>
          <w:sz w:val="22"/>
          <w:szCs w:val="22"/>
        </w:rPr>
        <w:t xml:space="preserve"> </w:t>
      </w:r>
      <w:r w:rsidR="00EF488D" w:rsidRPr="00BB7218">
        <w:rPr>
          <w:b/>
          <w:sz w:val="22"/>
          <w:szCs w:val="22"/>
        </w:rPr>
        <w:t>Appendix 1</w:t>
      </w:r>
    </w:p>
    <w:p w14:paraId="174E44D8" w14:textId="419D3A38" w:rsidR="00CE2461" w:rsidRPr="005A651F" w:rsidRDefault="00EF488D" w:rsidP="004E4D59">
      <w:pPr>
        <w:pStyle w:val="Heading2"/>
        <w:rPr>
          <w:color w:val="00B050"/>
          <w:lang w:val="en-US"/>
        </w:rPr>
      </w:pPr>
      <w:bookmarkStart w:id="82" w:name="_APPEALS_AGAINST_PAY"/>
      <w:bookmarkStart w:id="83" w:name="_Toc525128006"/>
      <w:bookmarkEnd w:id="82"/>
      <w:r w:rsidRPr="005A651F">
        <w:rPr>
          <w:color w:val="00B050"/>
          <w:lang w:val="en-US"/>
        </w:rPr>
        <w:t>APPEALS AGAINST PAY DECISIONS (TEACHING STAFF)</w:t>
      </w:r>
      <w:bookmarkEnd w:id="83"/>
    </w:p>
    <w:p w14:paraId="30B3E14B" w14:textId="77777777" w:rsidR="006D38ED" w:rsidRPr="000C5D9E" w:rsidRDefault="006D38ED" w:rsidP="004E4D59">
      <w:pPr>
        <w:spacing w:before="0" w:after="0"/>
        <w:jc w:val="left"/>
        <w:rPr>
          <w:b/>
          <w:sz w:val="22"/>
          <w:szCs w:val="22"/>
          <w:lang w:val="en-US"/>
        </w:rPr>
      </w:pPr>
    </w:p>
    <w:p w14:paraId="7FD6D761" w14:textId="078650ED" w:rsidR="006D38ED" w:rsidRPr="000C5D9E" w:rsidRDefault="00EF488D" w:rsidP="004E4D59">
      <w:pPr>
        <w:spacing w:before="0" w:after="0"/>
        <w:jc w:val="left"/>
        <w:rPr>
          <w:sz w:val="22"/>
          <w:szCs w:val="22"/>
          <w:lang w:val="en-US"/>
        </w:rPr>
      </w:pPr>
      <w:r w:rsidRPr="000C5D9E">
        <w:rPr>
          <w:sz w:val="22"/>
          <w:szCs w:val="22"/>
          <w:lang w:val="en-US"/>
        </w:rPr>
        <w:t xml:space="preserve">In accordance with the School Teachers Pay and Conditions Document, the </w:t>
      </w:r>
      <w:r w:rsidR="00362DE3">
        <w:rPr>
          <w:sz w:val="22"/>
          <w:szCs w:val="22"/>
          <w:lang w:val="en-US"/>
        </w:rPr>
        <w:t>Governing Board</w:t>
      </w:r>
      <w:r w:rsidRPr="000C5D9E">
        <w:rPr>
          <w:sz w:val="22"/>
          <w:szCs w:val="22"/>
          <w:lang w:val="en-US"/>
        </w:rPr>
        <w:t xml:space="preserve"> has adopted a procedure for dealing with appeals against pay decisions.</w:t>
      </w:r>
    </w:p>
    <w:p w14:paraId="70119BF9" w14:textId="77777777" w:rsidR="006D38ED" w:rsidRPr="000C5D9E" w:rsidRDefault="006D38ED" w:rsidP="004E4D59">
      <w:pPr>
        <w:spacing w:before="0" w:after="0"/>
        <w:jc w:val="left"/>
        <w:rPr>
          <w:sz w:val="22"/>
          <w:szCs w:val="22"/>
          <w:lang w:val="en-US"/>
        </w:rPr>
      </w:pPr>
    </w:p>
    <w:p w14:paraId="6E99837C" w14:textId="46118CAC" w:rsidR="006D38ED" w:rsidRPr="000C5D9E" w:rsidRDefault="00EF488D" w:rsidP="004E4D59">
      <w:pPr>
        <w:spacing w:before="0" w:after="0"/>
        <w:jc w:val="left"/>
        <w:rPr>
          <w:sz w:val="22"/>
          <w:szCs w:val="22"/>
          <w:lang w:val="en-US"/>
        </w:rPr>
      </w:pPr>
      <w:r w:rsidRPr="000C5D9E">
        <w:rPr>
          <w:sz w:val="22"/>
          <w:szCs w:val="22"/>
          <w:lang w:val="en-US"/>
        </w:rPr>
        <w:t>The grounds for appeal are that the Head</w:t>
      </w:r>
      <w:r w:rsidR="00122AF9">
        <w:rPr>
          <w:sz w:val="22"/>
          <w:szCs w:val="22"/>
          <w:lang w:val="en-US"/>
        </w:rPr>
        <w:t>t</w:t>
      </w:r>
      <w:r w:rsidRPr="000C5D9E">
        <w:rPr>
          <w:sz w:val="22"/>
          <w:szCs w:val="22"/>
          <w:lang w:val="en-US"/>
        </w:rPr>
        <w:t>eacher or Committee making the decision:</w:t>
      </w:r>
    </w:p>
    <w:p w14:paraId="125618C5" w14:textId="77777777" w:rsidR="006D38ED" w:rsidRPr="000C5D9E" w:rsidRDefault="006D38ED" w:rsidP="004E4D59">
      <w:pPr>
        <w:spacing w:before="0" w:after="0"/>
        <w:jc w:val="left"/>
        <w:rPr>
          <w:sz w:val="22"/>
          <w:szCs w:val="22"/>
          <w:lang w:val="en-US"/>
        </w:rPr>
      </w:pPr>
    </w:p>
    <w:p w14:paraId="5DF8CA3C" w14:textId="77777777" w:rsidR="002C01B4" w:rsidRDefault="00EF488D" w:rsidP="00D73697">
      <w:pPr>
        <w:numPr>
          <w:ilvl w:val="0"/>
          <w:numId w:val="1"/>
        </w:numPr>
        <w:tabs>
          <w:tab w:val="clear" w:pos="720"/>
        </w:tabs>
        <w:spacing w:before="0" w:after="0"/>
        <w:ind w:left="567" w:hanging="567"/>
        <w:jc w:val="left"/>
        <w:rPr>
          <w:sz w:val="22"/>
          <w:szCs w:val="22"/>
          <w:lang w:val="en-US"/>
        </w:rPr>
      </w:pPr>
      <w:r w:rsidRPr="000C5D9E">
        <w:rPr>
          <w:sz w:val="22"/>
          <w:szCs w:val="22"/>
          <w:lang w:val="en-US"/>
        </w:rPr>
        <w:t xml:space="preserve">Incorrectly applied </w:t>
      </w:r>
      <w:r w:rsidR="002C01B4">
        <w:rPr>
          <w:sz w:val="22"/>
          <w:szCs w:val="22"/>
          <w:lang w:val="en-US"/>
        </w:rPr>
        <w:t>this policy</w:t>
      </w:r>
    </w:p>
    <w:p w14:paraId="0C0106A0" w14:textId="5E1D555D" w:rsidR="006D38ED" w:rsidRPr="000C5D9E" w:rsidRDefault="002C01B4" w:rsidP="00D73697">
      <w:pPr>
        <w:numPr>
          <w:ilvl w:val="0"/>
          <w:numId w:val="1"/>
        </w:numPr>
        <w:tabs>
          <w:tab w:val="clear" w:pos="720"/>
        </w:tabs>
        <w:spacing w:before="0" w:after="0"/>
        <w:ind w:left="567" w:hanging="567"/>
        <w:jc w:val="left"/>
        <w:rPr>
          <w:sz w:val="22"/>
          <w:szCs w:val="22"/>
          <w:lang w:val="en-US"/>
        </w:rPr>
      </w:pPr>
      <w:r>
        <w:rPr>
          <w:sz w:val="22"/>
          <w:szCs w:val="22"/>
          <w:lang w:val="en-US"/>
        </w:rPr>
        <w:t xml:space="preserve">Incorrectly applied </w:t>
      </w:r>
      <w:r w:rsidR="00EF488D" w:rsidRPr="000C5D9E">
        <w:rPr>
          <w:sz w:val="22"/>
          <w:szCs w:val="22"/>
          <w:lang w:val="en-US"/>
        </w:rPr>
        <w:t xml:space="preserve">any provision of The </w:t>
      </w:r>
      <w:proofErr w:type="gramStart"/>
      <w:r w:rsidR="00EF488D" w:rsidRPr="000C5D9E">
        <w:rPr>
          <w:sz w:val="22"/>
          <w:szCs w:val="22"/>
          <w:lang w:val="en-US"/>
        </w:rPr>
        <w:t>Document;</w:t>
      </w:r>
      <w:proofErr w:type="gramEnd"/>
    </w:p>
    <w:p w14:paraId="1E67DF6D" w14:textId="77777777" w:rsidR="006D38ED" w:rsidRPr="000C5D9E" w:rsidRDefault="00EF488D" w:rsidP="00D73697">
      <w:pPr>
        <w:numPr>
          <w:ilvl w:val="0"/>
          <w:numId w:val="1"/>
        </w:numPr>
        <w:tabs>
          <w:tab w:val="clear" w:pos="720"/>
        </w:tabs>
        <w:spacing w:before="0" w:after="0"/>
        <w:ind w:left="567" w:hanging="567"/>
        <w:jc w:val="left"/>
        <w:rPr>
          <w:sz w:val="22"/>
          <w:szCs w:val="22"/>
          <w:lang w:val="en-US"/>
        </w:rPr>
      </w:pPr>
      <w:r w:rsidRPr="000C5D9E">
        <w:rPr>
          <w:sz w:val="22"/>
          <w:szCs w:val="22"/>
          <w:lang w:val="en-US"/>
        </w:rPr>
        <w:t xml:space="preserve">Failed to have proper regard for statutory </w:t>
      </w:r>
      <w:proofErr w:type="gramStart"/>
      <w:r w:rsidRPr="000C5D9E">
        <w:rPr>
          <w:sz w:val="22"/>
          <w:szCs w:val="22"/>
          <w:lang w:val="en-US"/>
        </w:rPr>
        <w:t>guidance;</w:t>
      </w:r>
      <w:proofErr w:type="gramEnd"/>
    </w:p>
    <w:p w14:paraId="11F30E06" w14:textId="77777777" w:rsidR="006D38ED" w:rsidRPr="000C5D9E" w:rsidRDefault="00EF488D" w:rsidP="00D73697">
      <w:pPr>
        <w:numPr>
          <w:ilvl w:val="0"/>
          <w:numId w:val="1"/>
        </w:numPr>
        <w:tabs>
          <w:tab w:val="clear" w:pos="720"/>
        </w:tabs>
        <w:spacing w:before="0" w:after="0"/>
        <w:ind w:left="567" w:hanging="567"/>
        <w:jc w:val="left"/>
        <w:rPr>
          <w:sz w:val="22"/>
          <w:szCs w:val="22"/>
          <w:lang w:val="en-US"/>
        </w:rPr>
      </w:pPr>
      <w:r w:rsidRPr="000C5D9E">
        <w:rPr>
          <w:sz w:val="22"/>
          <w:szCs w:val="22"/>
          <w:lang w:val="en-US"/>
        </w:rPr>
        <w:t xml:space="preserve">Failed to take proper account of relevant </w:t>
      </w:r>
      <w:proofErr w:type="gramStart"/>
      <w:r w:rsidRPr="000C5D9E">
        <w:rPr>
          <w:sz w:val="22"/>
          <w:szCs w:val="22"/>
          <w:lang w:val="en-US"/>
        </w:rPr>
        <w:t>evidence;</w:t>
      </w:r>
      <w:proofErr w:type="gramEnd"/>
    </w:p>
    <w:p w14:paraId="346DC336" w14:textId="77777777" w:rsidR="006D38ED" w:rsidRPr="000C5D9E" w:rsidRDefault="00EF488D" w:rsidP="00D73697">
      <w:pPr>
        <w:numPr>
          <w:ilvl w:val="0"/>
          <w:numId w:val="1"/>
        </w:numPr>
        <w:tabs>
          <w:tab w:val="clear" w:pos="720"/>
        </w:tabs>
        <w:spacing w:before="0" w:after="0"/>
        <w:ind w:left="567" w:hanging="567"/>
        <w:jc w:val="left"/>
        <w:rPr>
          <w:sz w:val="22"/>
          <w:szCs w:val="22"/>
          <w:lang w:val="en-US"/>
        </w:rPr>
      </w:pPr>
      <w:r w:rsidRPr="000C5D9E">
        <w:rPr>
          <w:sz w:val="22"/>
          <w:szCs w:val="22"/>
          <w:lang w:val="en-US"/>
        </w:rPr>
        <w:t xml:space="preserve">Took account of irrelevant or inaccurate </w:t>
      </w:r>
      <w:proofErr w:type="gramStart"/>
      <w:r w:rsidRPr="000C5D9E">
        <w:rPr>
          <w:sz w:val="22"/>
          <w:szCs w:val="22"/>
          <w:lang w:val="en-US"/>
        </w:rPr>
        <w:t>evidence;</w:t>
      </w:r>
      <w:proofErr w:type="gramEnd"/>
    </w:p>
    <w:p w14:paraId="71E6CFF2" w14:textId="77777777" w:rsidR="006D38ED" w:rsidRPr="000C5D9E" w:rsidRDefault="00EF488D" w:rsidP="00D73697">
      <w:pPr>
        <w:numPr>
          <w:ilvl w:val="0"/>
          <w:numId w:val="1"/>
        </w:numPr>
        <w:tabs>
          <w:tab w:val="clear" w:pos="720"/>
        </w:tabs>
        <w:spacing w:before="0" w:after="0"/>
        <w:ind w:left="567" w:hanging="567"/>
        <w:jc w:val="left"/>
        <w:rPr>
          <w:sz w:val="22"/>
          <w:szCs w:val="22"/>
          <w:lang w:val="en-US"/>
        </w:rPr>
      </w:pPr>
      <w:r w:rsidRPr="000C5D9E">
        <w:rPr>
          <w:sz w:val="22"/>
          <w:szCs w:val="22"/>
          <w:lang w:val="en-US"/>
        </w:rPr>
        <w:t xml:space="preserve">Was </w:t>
      </w:r>
      <w:proofErr w:type="gramStart"/>
      <w:r w:rsidRPr="000C5D9E">
        <w:rPr>
          <w:sz w:val="22"/>
          <w:szCs w:val="22"/>
          <w:lang w:val="en-US"/>
        </w:rPr>
        <w:t>biased;</w:t>
      </w:r>
      <w:proofErr w:type="gramEnd"/>
    </w:p>
    <w:p w14:paraId="3EC4753E" w14:textId="77777777" w:rsidR="006D38ED" w:rsidRPr="000C5D9E" w:rsidRDefault="00EF488D" w:rsidP="00D73697">
      <w:pPr>
        <w:numPr>
          <w:ilvl w:val="0"/>
          <w:numId w:val="1"/>
        </w:numPr>
        <w:tabs>
          <w:tab w:val="clear" w:pos="720"/>
        </w:tabs>
        <w:spacing w:before="0" w:after="0"/>
        <w:ind w:left="567" w:hanging="567"/>
        <w:jc w:val="left"/>
        <w:rPr>
          <w:sz w:val="22"/>
          <w:szCs w:val="22"/>
          <w:lang w:val="en-US"/>
        </w:rPr>
      </w:pPr>
      <w:r w:rsidRPr="000C5D9E">
        <w:rPr>
          <w:sz w:val="22"/>
          <w:szCs w:val="22"/>
          <w:lang w:val="en-US"/>
        </w:rPr>
        <w:t>Unlawfully discriminated against the teacher.</w:t>
      </w:r>
    </w:p>
    <w:p w14:paraId="11D2AEF5" w14:textId="77777777" w:rsidR="006D38ED" w:rsidRPr="000C5D9E" w:rsidRDefault="006D38ED" w:rsidP="004E4D59">
      <w:pPr>
        <w:spacing w:before="0" w:after="0"/>
        <w:ind w:left="360"/>
        <w:jc w:val="left"/>
        <w:rPr>
          <w:sz w:val="22"/>
          <w:szCs w:val="22"/>
          <w:lang w:val="en-US"/>
        </w:rPr>
      </w:pPr>
    </w:p>
    <w:p w14:paraId="5A8EA1E7" w14:textId="77777777" w:rsidR="006D38ED" w:rsidRPr="000C5D9E" w:rsidRDefault="00EF488D" w:rsidP="004E4D59">
      <w:pPr>
        <w:spacing w:before="0" w:after="0"/>
        <w:jc w:val="left"/>
        <w:rPr>
          <w:b/>
          <w:sz w:val="22"/>
          <w:szCs w:val="22"/>
          <w:lang w:val="en-US"/>
        </w:rPr>
      </w:pPr>
      <w:r w:rsidRPr="000C5D9E">
        <w:rPr>
          <w:b/>
          <w:sz w:val="22"/>
          <w:szCs w:val="22"/>
          <w:lang w:val="en-US"/>
        </w:rPr>
        <w:t>General Provisions</w:t>
      </w:r>
    </w:p>
    <w:p w14:paraId="2CE5FDE6" w14:textId="77777777" w:rsidR="006D38ED" w:rsidRPr="000C5D9E" w:rsidRDefault="006D38ED" w:rsidP="004E4D59">
      <w:pPr>
        <w:spacing w:before="0" w:after="0"/>
        <w:jc w:val="left"/>
        <w:rPr>
          <w:b/>
          <w:sz w:val="22"/>
          <w:szCs w:val="22"/>
          <w:lang w:val="en-US"/>
        </w:rPr>
      </w:pPr>
    </w:p>
    <w:p w14:paraId="0E4A3860" w14:textId="2A4E6D1D" w:rsidR="006D38ED" w:rsidRPr="000C5D9E" w:rsidRDefault="00EF488D" w:rsidP="00630128">
      <w:pPr>
        <w:pStyle w:val="bullets1"/>
        <w:rPr>
          <w:lang w:val="en-US"/>
        </w:rPr>
      </w:pPr>
      <w:r w:rsidRPr="000C5D9E">
        <w:rPr>
          <w:lang w:val="en-US"/>
        </w:rPr>
        <w:t>The teacher is entitled to be accompanied by a colleague or trade union representative at the formal stage.  The Head</w:t>
      </w:r>
      <w:r w:rsidR="00122AF9">
        <w:rPr>
          <w:lang w:val="en-US"/>
        </w:rPr>
        <w:t>t</w:t>
      </w:r>
      <w:r w:rsidRPr="000C5D9E">
        <w:rPr>
          <w:lang w:val="en-US"/>
        </w:rPr>
        <w:t>eacher may exercise his/her discretion and allow the teacher to be accompanied at the informal stage.</w:t>
      </w:r>
    </w:p>
    <w:p w14:paraId="506169DB" w14:textId="77777777" w:rsidR="006D38ED" w:rsidRPr="000C5D9E" w:rsidRDefault="00EF488D" w:rsidP="00630128">
      <w:pPr>
        <w:pStyle w:val="bullets1"/>
        <w:rPr>
          <w:lang w:val="en-US"/>
        </w:rPr>
      </w:pPr>
      <w:r w:rsidRPr="000C5D9E">
        <w:rPr>
          <w:lang w:val="en-US"/>
        </w:rPr>
        <w:t>The teacher must take all reasonable steps to attend meetings.</w:t>
      </w:r>
    </w:p>
    <w:p w14:paraId="4426CC20" w14:textId="77777777" w:rsidR="006D38ED" w:rsidRPr="000C5D9E" w:rsidRDefault="00EF488D" w:rsidP="00630128">
      <w:pPr>
        <w:pStyle w:val="bullets1"/>
        <w:rPr>
          <w:lang w:val="en-US"/>
        </w:rPr>
      </w:pPr>
      <w:r w:rsidRPr="000C5D9E">
        <w:rPr>
          <w:lang w:val="en-US"/>
        </w:rPr>
        <w:t>Meetings should be arranged without undue delay.</w:t>
      </w:r>
    </w:p>
    <w:p w14:paraId="1F71D21A" w14:textId="77777777" w:rsidR="006D38ED" w:rsidRPr="000C5D9E" w:rsidRDefault="00EF488D" w:rsidP="00630128">
      <w:pPr>
        <w:pStyle w:val="bullets1"/>
        <w:rPr>
          <w:lang w:val="en-US"/>
        </w:rPr>
      </w:pPr>
      <w:r w:rsidRPr="000C5D9E">
        <w:rPr>
          <w:lang w:val="en-US"/>
        </w:rPr>
        <w:t>The timings and locations of meetings must be reasonable.</w:t>
      </w:r>
    </w:p>
    <w:p w14:paraId="6C95E731" w14:textId="77777777" w:rsidR="006D38ED" w:rsidRPr="000C5D9E" w:rsidRDefault="00EF488D" w:rsidP="00630128">
      <w:pPr>
        <w:pStyle w:val="bullets1"/>
        <w:rPr>
          <w:lang w:val="en-US"/>
        </w:rPr>
      </w:pPr>
      <w:r w:rsidRPr="000C5D9E">
        <w:rPr>
          <w:lang w:val="en-US"/>
        </w:rPr>
        <w:t>There is no further internal process available to the teacher once the appeal stage has been completed.</w:t>
      </w:r>
    </w:p>
    <w:p w14:paraId="4DD32209" w14:textId="77777777" w:rsidR="006D38ED" w:rsidRPr="000C5D9E" w:rsidRDefault="006D38ED" w:rsidP="004E4D59">
      <w:pPr>
        <w:spacing w:before="0" w:after="0"/>
        <w:jc w:val="left"/>
        <w:rPr>
          <w:b/>
          <w:sz w:val="22"/>
          <w:szCs w:val="22"/>
          <w:lang w:val="en-US"/>
        </w:rPr>
      </w:pPr>
    </w:p>
    <w:p w14:paraId="37CD8804" w14:textId="77777777" w:rsidR="006D38ED" w:rsidRPr="000C5D9E" w:rsidRDefault="00EF488D" w:rsidP="004E4D59">
      <w:pPr>
        <w:spacing w:before="0" w:after="0"/>
        <w:jc w:val="left"/>
        <w:rPr>
          <w:b/>
          <w:sz w:val="22"/>
          <w:szCs w:val="22"/>
          <w:lang w:val="en-US"/>
        </w:rPr>
      </w:pPr>
      <w:r w:rsidRPr="000C5D9E">
        <w:rPr>
          <w:b/>
          <w:sz w:val="22"/>
          <w:szCs w:val="22"/>
          <w:lang w:val="en-US"/>
        </w:rPr>
        <w:t>Procedure</w:t>
      </w:r>
    </w:p>
    <w:p w14:paraId="62E7C5A3" w14:textId="77777777" w:rsidR="006D38ED" w:rsidRPr="000C5D9E" w:rsidRDefault="006D38ED" w:rsidP="004E4D59">
      <w:pPr>
        <w:spacing w:before="0" w:after="0"/>
        <w:jc w:val="left"/>
        <w:rPr>
          <w:b/>
          <w:sz w:val="22"/>
          <w:szCs w:val="22"/>
          <w:lang w:val="en-US"/>
        </w:rPr>
      </w:pPr>
    </w:p>
    <w:p w14:paraId="7095E34A" w14:textId="77777777" w:rsidR="006D38ED" w:rsidRPr="000C5D9E" w:rsidRDefault="00EF488D" w:rsidP="004E4D59">
      <w:pPr>
        <w:spacing w:before="0" w:after="0"/>
        <w:jc w:val="left"/>
        <w:rPr>
          <w:b/>
          <w:sz w:val="22"/>
          <w:szCs w:val="22"/>
          <w:lang w:val="en-US"/>
        </w:rPr>
      </w:pPr>
      <w:r w:rsidRPr="000C5D9E">
        <w:rPr>
          <w:b/>
          <w:sz w:val="22"/>
          <w:szCs w:val="22"/>
          <w:lang w:val="en-US"/>
        </w:rPr>
        <w:t>Informal Stage</w:t>
      </w:r>
    </w:p>
    <w:p w14:paraId="413D8F5C" w14:textId="77777777" w:rsidR="006D38ED" w:rsidRPr="000C5D9E" w:rsidRDefault="006D38ED" w:rsidP="004E4D59">
      <w:pPr>
        <w:spacing w:before="0" w:after="0"/>
        <w:jc w:val="left"/>
        <w:rPr>
          <w:b/>
          <w:sz w:val="22"/>
          <w:szCs w:val="22"/>
          <w:lang w:val="en-US"/>
        </w:rPr>
      </w:pPr>
    </w:p>
    <w:p w14:paraId="71B19176" w14:textId="77777777" w:rsidR="006D38ED" w:rsidRPr="000C5D9E" w:rsidRDefault="00EF488D" w:rsidP="004E4D59">
      <w:pPr>
        <w:spacing w:before="0" w:after="0"/>
        <w:jc w:val="left"/>
        <w:rPr>
          <w:sz w:val="22"/>
          <w:szCs w:val="22"/>
          <w:lang w:val="en-US"/>
        </w:rPr>
      </w:pPr>
      <w:r w:rsidRPr="000C5D9E">
        <w:rPr>
          <w:sz w:val="22"/>
          <w:szCs w:val="22"/>
          <w:lang w:val="en-US"/>
        </w:rPr>
        <w:t>The salary notification form will confirm to the teacher the recommendation that has been made to The Pay Committee in respect of performance related or other pay progression.</w:t>
      </w:r>
    </w:p>
    <w:p w14:paraId="4426624A" w14:textId="77777777" w:rsidR="006D38ED" w:rsidRPr="000C5D9E" w:rsidRDefault="006D38ED" w:rsidP="004E4D59">
      <w:pPr>
        <w:spacing w:before="0" w:after="0"/>
        <w:jc w:val="left"/>
        <w:rPr>
          <w:sz w:val="22"/>
          <w:szCs w:val="22"/>
          <w:lang w:val="en-US"/>
        </w:rPr>
      </w:pPr>
    </w:p>
    <w:p w14:paraId="0F9585A1" w14:textId="55A7D3B5" w:rsidR="006D38ED" w:rsidRPr="000C5D9E" w:rsidRDefault="00DE64C2" w:rsidP="004E4D59">
      <w:pPr>
        <w:spacing w:before="0" w:after="0"/>
        <w:jc w:val="left"/>
        <w:rPr>
          <w:sz w:val="22"/>
          <w:szCs w:val="22"/>
          <w:lang w:val="en-US"/>
        </w:rPr>
      </w:pPr>
      <w:r>
        <w:rPr>
          <w:sz w:val="22"/>
          <w:szCs w:val="22"/>
          <w:lang w:val="en-US"/>
        </w:rPr>
        <w:t>A</w:t>
      </w:r>
      <w:r w:rsidR="00EF488D" w:rsidRPr="000C5D9E">
        <w:rPr>
          <w:sz w:val="22"/>
          <w:szCs w:val="22"/>
          <w:lang w:val="en-US"/>
        </w:rPr>
        <w:t xml:space="preserve">ny teacher seeking a reconsideration of a pay decision should first seek to resolve the matter informally through discussion with the decision maker within 10 working days of notification of the decision. (This will normally be the </w:t>
      </w:r>
      <w:r w:rsidR="00C57BD6">
        <w:rPr>
          <w:sz w:val="22"/>
          <w:szCs w:val="22"/>
          <w:lang w:val="en-US"/>
        </w:rPr>
        <w:t>H</w:t>
      </w:r>
      <w:r w:rsidR="00EF488D" w:rsidRPr="000C5D9E">
        <w:rPr>
          <w:sz w:val="22"/>
          <w:szCs w:val="22"/>
          <w:lang w:val="en-US"/>
        </w:rPr>
        <w:t>ead</w:t>
      </w:r>
      <w:r w:rsidR="00122AF9">
        <w:rPr>
          <w:sz w:val="22"/>
          <w:szCs w:val="22"/>
          <w:lang w:val="en-US"/>
        </w:rPr>
        <w:t>t</w:t>
      </w:r>
      <w:r w:rsidR="00EF488D" w:rsidRPr="000C5D9E">
        <w:rPr>
          <w:sz w:val="22"/>
          <w:szCs w:val="22"/>
          <w:lang w:val="en-US"/>
        </w:rPr>
        <w:t xml:space="preserve">eacher or line manager in the case of all teachers and the </w:t>
      </w:r>
      <w:r w:rsidR="00122AF9">
        <w:rPr>
          <w:sz w:val="22"/>
          <w:szCs w:val="22"/>
          <w:lang w:val="en-US"/>
        </w:rPr>
        <w:t>Chair of the Pay Committee</w:t>
      </w:r>
      <w:r w:rsidR="00EF488D" w:rsidRPr="000C5D9E">
        <w:rPr>
          <w:sz w:val="22"/>
          <w:szCs w:val="22"/>
          <w:lang w:val="en-US"/>
        </w:rPr>
        <w:t xml:space="preserve"> or Chair of Governors in respect of the </w:t>
      </w:r>
      <w:r w:rsidR="00C57BD6">
        <w:rPr>
          <w:sz w:val="22"/>
          <w:szCs w:val="22"/>
          <w:lang w:val="en-US"/>
        </w:rPr>
        <w:t>H</w:t>
      </w:r>
      <w:r w:rsidR="00EF488D" w:rsidRPr="000C5D9E">
        <w:rPr>
          <w:sz w:val="22"/>
          <w:szCs w:val="22"/>
          <w:lang w:val="en-US"/>
        </w:rPr>
        <w:t>ead</w:t>
      </w:r>
      <w:r w:rsidR="00122AF9">
        <w:rPr>
          <w:sz w:val="22"/>
          <w:szCs w:val="22"/>
          <w:lang w:val="en-US"/>
        </w:rPr>
        <w:t>t</w:t>
      </w:r>
      <w:r w:rsidR="00EF488D" w:rsidRPr="000C5D9E">
        <w:rPr>
          <w:sz w:val="22"/>
          <w:szCs w:val="22"/>
          <w:lang w:val="en-US"/>
        </w:rPr>
        <w:t>eacher).</w:t>
      </w:r>
    </w:p>
    <w:p w14:paraId="763435AC" w14:textId="77777777" w:rsidR="00546925" w:rsidRPr="000C5D9E" w:rsidRDefault="00546925" w:rsidP="004E4D59">
      <w:pPr>
        <w:spacing w:before="0" w:after="0"/>
        <w:jc w:val="left"/>
        <w:rPr>
          <w:sz w:val="22"/>
          <w:szCs w:val="22"/>
          <w:lang w:val="en-US"/>
        </w:rPr>
      </w:pPr>
    </w:p>
    <w:p w14:paraId="4BFBEC90" w14:textId="3D114761" w:rsidR="00CE2461" w:rsidRPr="000C5D9E" w:rsidRDefault="002C01B4" w:rsidP="004E4D59">
      <w:pPr>
        <w:spacing w:before="0" w:after="0"/>
        <w:jc w:val="left"/>
        <w:rPr>
          <w:sz w:val="22"/>
          <w:szCs w:val="22"/>
          <w:lang w:val="en-US"/>
        </w:rPr>
      </w:pPr>
      <w:r>
        <w:rPr>
          <w:sz w:val="22"/>
          <w:szCs w:val="22"/>
          <w:lang w:val="en-US"/>
        </w:rPr>
        <w:t xml:space="preserve">An informal </w:t>
      </w:r>
      <w:r w:rsidR="00EF488D" w:rsidRPr="000C5D9E">
        <w:rPr>
          <w:sz w:val="22"/>
          <w:szCs w:val="22"/>
          <w:lang w:val="en-US"/>
        </w:rPr>
        <w:t xml:space="preserve">meeting should be convened within five working days of the </w:t>
      </w:r>
      <w:r>
        <w:rPr>
          <w:sz w:val="22"/>
          <w:szCs w:val="22"/>
          <w:lang w:val="en-US"/>
        </w:rPr>
        <w:t xml:space="preserve">teacher’s </w:t>
      </w:r>
      <w:r w:rsidR="00EF488D" w:rsidRPr="000C5D9E">
        <w:rPr>
          <w:sz w:val="22"/>
          <w:szCs w:val="22"/>
          <w:lang w:val="en-US"/>
        </w:rPr>
        <w:t xml:space="preserve">request.  This meeting will allow for the teacher to receive feedback and will also allow the teacher to make representations regarding </w:t>
      </w:r>
      <w:r>
        <w:rPr>
          <w:sz w:val="22"/>
          <w:szCs w:val="22"/>
          <w:lang w:val="en-US"/>
        </w:rPr>
        <w:t>pay</w:t>
      </w:r>
      <w:r w:rsidRPr="000C5D9E">
        <w:rPr>
          <w:sz w:val="22"/>
          <w:szCs w:val="22"/>
          <w:lang w:val="en-US"/>
        </w:rPr>
        <w:t xml:space="preserve"> </w:t>
      </w:r>
      <w:r w:rsidR="00EF488D" w:rsidRPr="000C5D9E">
        <w:rPr>
          <w:sz w:val="22"/>
          <w:szCs w:val="22"/>
          <w:lang w:val="en-US"/>
        </w:rPr>
        <w:t>decisions and if appropriate to provide additional information for the consideration of the decision maker.</w:t>
      </w:r>
    </w:p>
    <w:p w14:paraId="1AAF2B81" w14:textId="77777777" w:rsidR="00CE2461" w:rsidRPr="000C5D9E" w:rsidRDefault="00CE2461" w:rsidP="004E4D59">
      <w:pPr>
        <w:spacing w:before="0" w:after="0"/>
        <w:jc w:val="left"/>
        <w:rPr>
          <w:sz w:val="22"/>
          <w:szCs w:val="22"/>
          <w:lang w:val="en-US"/>
        </w:rPr>
      </w:pPr>
    </w:p>
    <w:p w14:paraId="4D24A983" w14:textId="563CEEF1" w:rsidR="006D38ED" w:rsidRPr="000C5D9E" w:rsidRDefault="00EF488D" w:rsidP="004E4D59">
      <w:pPr>
        <w:spacing w:before="0" w:after="0"/>
        <w:jc w:val="left"/>
        <w:rPr>
          <w:sz w:val="22"/>
          <w:szCs w:val="22"/>
          <w:lang w:val="en-US"/>
        </w:rPr>
      </w:pPr>
      <w:r w:rsidRPr="000C5D9E">
        <w:rPr>
          <w:sz w:val="22"/>
          <w:szCs w:val="22"/>
          <w:lang w:val="en-US"/>
        </w:rPr>
        <w:t xml:space="preserve">The outcome of this informal meeting should be conveyed to the teacher within five working days of the meeting.  A possible outcome of this meeting may be </w:t>
      </w:r>
      <w:r w:rsidR="00DB54E4">
        <w:rPr>
          <w:sz w:val="22"/>
          <w:szCs w:val="22"/>
          <w:lang w:val="en-US"/>
        </w:rPr>
        <w:t xml:space="preserve">to </w:t>
      </w:r>
      <w:r w:rsidRPr="000C5D9E">
        <w:rPr>
          <w:sz w:val="22"/>
          <w:szCs w:val="22"/>
          <w:lang w:val="en-US"/>
        </w:rPr>
        <w:t xml:space="preserve">agree </w:t>
      </w:r>
      <w:r w:rsidR="002C01B4">
        <w:rPr>
          <w:sz w:val="22"/>
          <w:szCs w:val="22"/>
          <w:lang w:val="en-US"/>
        </w:rPr>
        <w:t>to revise the original decision</w:t>
      </w:r>
      <w:r w:rsidRPr="000C5D9E">
        <w:rPr>
          <w:sz w:val="22"/>
          <w:szCs w:val="22"/>
          <w:lang w:val="en-US"/>
        </w:rPr>
        <w:t xml:space="preserve">.  However, if the original decision is upheld and the teacher is dissatisfied with this outcome, then </w:t>
      </w:r>
      <w:r w:rsidR="00DB54E4">
        <w:rPr>
          <w:sz w:val="22"/>
          <w:szCs w:val="22"/>
          <w:lang w:val="en-US"/>
        </w:rPr>
        <w:t>they</w:t>
      </w:r>
      <w:r w:rsidRPr="000C5D9E">
        <w:rPr>
          <w:sz w:val="22"/>
          <w:szCs w:val="22"/>
          <w:lang w:val="en-US"/>
        </w:rPr>
        <w:t xml:space="preserve"> will still have access to the formal appeals procedure through the Appeals Committee.</w:t>
      </w:r>
    </w:p>
    <w:p w14:paraId="1287E288" w14:textId="77777777" w:rsidR="0078414D" w:rsidRPr="000C5D9E" w:rsidRDefault="0078414D" w:rsidP="004E4D59">
      <w:pPr>
        <w:spacing w:before="0" w:after="0"/>
        <w:jc w:val="left"/>
        <w:rPr>
          <w:sz w:val="22"/>
          <w:szCs w:val="22"/>
          <w:lang w:val="en-US"/>
        </w:rPr>
      </w:pPr>
    </w:p>
    <w:p w14:paraId="020A2A04" w14:textId="77777777" w:rsidR="006D38ED" w:rsidRPr="000C5D9E" w:rsidRDefault="00EF488D" w:rsidP="004E4D59">
      <w:pPr>
        <w:spacing w:before="0" w:after="0"/>
        <w:jc w:val="left"/>
        <w:rPr>
          <w:b/>
          <w:sz w:val="22"/>
          <w:szCs w:val="22"/>
          <w:lang w:val="en-US"/>
        </w:rPr>
      </w:pPr>
      <w:r w:rsidRPr="000C5D9E">
        <w:rPr>
          <w:b/>
          <w:sz w:val="22"/>
          <w:szCs w:val="22"/>
          <w:lang w:val="en-US"/>
        </w:rPr>
        <w:t>Formal Stage</w:t>
      </w:r>
    </w:p>
    <w:p w14:paraId="5AFA8E2E" w14:textId="77777777" w:rsidR="006D38ED" w:rsidRPr="000C5D9E" w:rsidRDefault="006D38ED" w:rsidP="004E4D59">
      <w:pPr>
        <w:spacing w:before="0" w:after="0"/>
        <w:jc w:val="left"/>
        <w:rPr>
          <w:b/>
          <w:sz w:val="22"/>
          <w:szCs w:val="22"/>
          <w:lang w:val="en-US"/>
        </w:rPr>
      </w:pPr>
    </w:p>
    <w:p w14:paraId="3AE66FD7" w14:textId="7AA7813E" w:rsidR="006D38ED" w:rsidRPr="000C5D9E" w:rsidRDefault="00EF488D" w:rsidP="004E4D59">
      <w:pPr>
        <w:spacing w:before="0" w:after="0"/>
        <w:jc w:val="left"/>
        <w:rPr>
          <w:sz w:val="22"/>
          <w:szCs w:val="22"/>
          <w:lang w:val="en-US"/>
        </w:rPr>
      </w:pPr>
      <w:r w:rsidRPr="000C5D9E">
        <w:rPr>
          <w:sz w:val="22"/>
          <w:szCs w:val="22"/>
          <w:lang w:val="en-US"/>
        </w:rPr>
        <w:t xml:space="preserve">Where is has not been possible to resolve the matter informally, the teacher may follow the formal process by setting out their concerns in writing to the decision maker within 10 working days of the </w:t>
      </w:r>
      <w:r w:rsidRPr="000C5D9E">
        <w:rPr>
          <w:sz w:val="22"/>
          <w:szCs w:val="22"/>
          <w:lang w:val="en-US"/>
        </w:rPr>
        <w:lastRenderedPageBreak/>
        <w:t xml:space="preserve">notification of the decision </w:t>
      </w:r>
      <w:r w:rsidR="00903699">
        <w:rPr>
          <w:sz w:val="22"/>
          <w:szCs w:val="22"/>
          <w:lang w:val="en-US"/>
        </w:rPr>
        <w:t>(</w:t>
      </w:r>
      <w:r w:rsidRPr="000C5D9E">
        <w:rPr>
          <w:sz w:val="22"/>
          <w:szCs w:val="22"/>
          <w:lang w:val="en-US"/>
        </w:rPr>
        <w:t>or the outcome of the informal discussion</w:t>
      </w:r>
      <w:r w:rsidR="00903699">
        <w:rPr>
          <w:sz w:val="22"/>
          <w:szCs w:val="22"/>
          <w:lang w:val="en-US"/>
        </w:rPr>
        <w:t>)</w:t>
      </w:r>
      <w:r w:rsidRPr="000C5D9E">
        <w:rPr>
          <w:sz w:val="22"/>
          <w:szCs w:val="22"/>
          <w:lang w:val="en-US"/>
        </w:rPr>
        <w:t>.</w:t>
      </w:r>
      <w:r w:rsidR="00DB54E4">
        <w:rPr>
          <w:sz w:val="22"/>
          <w:szCs w:val="22"/>
          <w:lang w:val="en-US"/>
        </w:rPr>
        <w:t xml:space="preserve">  </w:t>
      </w:r>
      <w:r w:rsidR="00DB54E4" w:rsidRPr="000C5D9E">
        <w:rPr>
          <w:sz w:val="22"/>
          <w:szCs w:val="22"/>
          <w:lang w:val="en-US"/>
        </w:rPr>
        <w:t xml:space="preserve">In the case of a </w:t>
      </w:r>
      <w:r w:rsidR="00C57BD6">
        <w:rPr>
          <w:sz w:val="22"/>
          <w:szCs w:val="22"/>
          <w:lang w:val="en-US"/>
        </w:rPr>
        <w:t>Headteacher</w:t>
      </w:r>
      <w:r w:rsidR="00DB54E4" w:rsidRPr="000C5D9E">
        <w:rPr>
          <w:sz w:val="22"/>
          <w:szCs w:val="22"/>
          <w:lang w:val="en-US"/>
        </w:rPr>
        <w:t xml:space="preserve"> written notification should be given to the Chair of Governors.</w:t>
      </w:r>
    </w:p>
    <w:p w14:paraId="574D53BF" w14:textId="77777777" w:rsidR="006D38ED" w:rsidRPr="000C5D9E" w:rsidRDefault="006D38ED" w:rsidP="004E4D59">
      <w:pPr>
        <w:spacing w:before="0" w:after="0"/>
        <w:jc w:val="left"/>
        <w:rPr>
          <w:sz w:val="22"/>
          <w:szCs w:val="22"/>
          <w:lang w:val="en-US"/>
        </w:rPr>
      </w:pPr>
    </w:p>
    <w:p w14:paraId="5143D186" w14:textId="7467268E" w:rsidR="006D38ED" w:rsidRPr="000C5D9E" w:rsidRDefault="0099546E" w:rsidP="004E4D59">
      <w:pPr>
        <w:spacing w:before="0" w:after="0"/>
        <w:jc w:val="left"/>
        <w:rPr>
          <w:sz w:val="22"/>
          <w:szCs w:val="22"/>
          <w:lang w:val="en-US"/>
        </w:rPr>
      </w:pPr>
      <w:r>
        <w:rPr>
          <w:sz w:val="22"/>
          <w:szCs w:val="22"/>
          <w:lang w:val="en-US"/>
        </w:rPr>
        <w:t xml:space="preserve">The </w:t>
      </w:r>
      <w:r w:rsidR="00C57BD6">
        <w:rPr>
          <w:sz w:val="22"/>
          <w:szCs w:val="22"/>
          <w:lang w:val="en-US"/>
        </w:rPr>
        <w:t>Headteacher</w:t>
      </w:r>
      <w:r w:rsidR="00EF488D" w:rsidRPr="000C5D9E">
        <w:rPr>
          <w:sz w:val="22"/>
          <w:szCs w:val="22"/>
          <w:lang w:val="en-US"/>
        </w:rPr>
        <w:t xml:space="preserve">, or in the case of an appeal by the </w:t>
      </w:r>
      <w:r w:rsidR="00C57BD6">
        <w:rPr>
          <w:sz w:val="22"/>
          <w:szCs w:val="22"/>
        </w:rPr>
        <w:t>Headteacher</w:t>
      </w:r>
      <w:r w:rsidR="00EF488D" w:rsidRPr="000C5D9E">
        <w:rPr>
          <w:sz w:val="22"/>
          <w:szCs w:val="22"/>
          <w:lang w:val="en-US"/>
        </w:rPr>
        <w:t xml:space="preserve">, the </w:t>
      </w:r>
      <w:r w:rsidR="00903699">
        <w:rPr>
          <w:sz w:val="22"/>
          <w:szCs w:val="22"/>
          <w:lang w:val="en-US"/>
        </w:rPr>
        <w:t>Chair of Governors</w:t>
      </w:r>
      <w:r w:rsidR="00EF488D" w:rsidRPr="000C5D9E">
        <w:rPr>
          <w:sz w:val="22"/>
          <w:szCs w:val="22"/>
          <w:lang w:val="en-US"/>
        </w:rPr>
        <w:t>, will then arrange for the appeal to be heard</w:t>
      </w:r>
      <w:r w:rsidR="00903699">
        <w:rPr>
          <w:sz w:val="22"/>
          <w:szCs w:val="22"/>
          <w:lang w:val="en-US"/>
        </w:rPr>
        <w:t>, normally</w:t>
      </w:r>
      <w:r w:rsidR="00EF488D" w:rsidRPr="000C5D9E">
        <w:rPr>
          <w:sz w:val="22"/>
          <w:szCs w:val="22"/>
          <w:lang w:val="en-US"/>
        </w:rPr>
        <w:t xml:space="preserve"> within </w:t>
      </w:r>
      <w:r w:rsidR="00903699">
        <w:rPr>
          <w:sz w:val="22"/>
          <w:szCs w:val="22"/>
          <w:lang w:val="en-US"/>
        </w:rPr>
        <w:t>four calendar weeks</w:t>
      </w:r>
      <w:r w:rsidR="00EF488D" w:rsidRPr="000C5D9E">
        <w:rPr>
          <w:sz w:val="22"/>
          <w:szCs w:val="22"/>
          <w:lang w:val="en-US"/>
        </w:rPr>
        <w:t xml:space="preserve"> </w:t>
      </w:r>
      <w:r w:rsidR="00903699">
        <w:rPr>
          <w:sz w:val="22"/>
          <w:szCs w:val="22"/>
          <w:lang w:val="en-US"/>
        </w:rPr>
        <w:t>of</w:t>
      </w:r>
      <w:r w:rsidR="00903699" w:rsidRPr="000C5D9E">
        <w:rPr>
          <w:sz w:val="22"/>
          <w:szCs w:val="22"/>
          <w:lang w:val="en-US"/>
        </w:rPr>
        <w:t xml:space="preserve"> </w:t>
      </w:r>
      <w:r w:rsidR="00EF488D" w:rsidRPr="000C5D9E">
        <w:rPr>
          <w:sz w:val="22"/>
          <w:szCs w:val="22"/>
          <w:lang w:val="en-US"/>
        </w:rPr>
        <w:t>receipt of the written appeal.</w:t>
      </w:r>
    </w:p>
    <w:p w14:paraId="31C9EE54" w14:textId="77777777" w:rsidR="006D38ED" w:rsidRDefault="006D38ED" w:rsidP="004E4D59">
      <w:pPr>
        <w:spacing w:before="0" w:after="0"/>
        <w:jc w:val="left"/>
        <w:rPr>
          <w:sz w:val="22"/>
          <w:szCs w:val="22"/>
          <w:lang w:val="en-US"/>
        </w:rPr>
      </w:pPr>
    </w:p>
    <w:p w14:paraId="7E51DF78" w14:textId="3878AF09" w:rsidR="00DB54E4" w:rsidRPr="000C5D9E" w:rsidRDefault="00DB54E4" w:rsidP="004E4D59">
      <w:pPr>
        <w:spacing w:before="0" w:after="0"/>
        <w:jc w:val="left"/>
        <w:rPr>
          <w:sz w:val="22"/>
          <w:szCs w:val="22"/>
          <w:lang w:val="en-US"/>
        </w:rPr>
      </w:pPr>
      <w:r w:rsidRPr="000C5D9E">
        <w:rPr>
          <w:sz w:val="22"/>
          <w:szCs w:val="22"/>
          <w:lang w:val="en-US"/>
        </w:rPr>
        <w:t xml:space="preserve">The Appeals Committee will consist of </w:t>
      </w:r>
      <w:r w:rsidR="007B1144">
        <w:rPr>
          <w:sz w:val="22"/>
          <w:szCs w:val="22"/>
          <w:lang w:val="en-US"/>
        </w:rPr>
        <w:t>three</w:t>
      </w:r>
      <w:r w:rsidR="00537B0A">
        <w:rPr>
          <w:sz w:val="22"/>
          <w:szCs w:val="22"/>
          <w:lang w:val="en-US"/>
        </w:rPr>
        <w:t xml:space="preserve"> or more</w:t>
      </w:r>
      <w:r w:rsidRPr="000C5D9E">
        <w:rPr>
          <w:sz w:val="22"/>
          <w:szCs w:val="22"/>
          <w:lang w:val="en-US"/>
        </w:rPr>
        <w:t xml:space="preserve"> Governors</w:t>
      </w:r>
      <w:r w:rsidR="00537B0A">
        <w:rPr>
          <w:sz w:val="22"/>
          <w:szCs w:val="22"/>
          <w:lang w:val="en-US"/>
        </w:rPr>
        <w:t>,</w:t>
      </w:r>
      <w:r w:rsidRPr="000C5D9E">
        <w:rPr>
          <w:sz w:val="22"/>
          <w:szCs w:val="22"/>
          <w:lang w:val="en-US"/>
        </w:rPr>
        <w:t xml:space="preserve"> none of whom are employees of the </w:t>
      </w:r>
      <w:r w:rsidR="00903699">
        <w:rPr>
          <w:sz w:val="22"/>
          <w:szCs w:val="22"/>
          <w:lang w:val="en-US"/>
        </w:rPr>
        <w:t>s</w:t>
      </w:r>
      <w:r w:rsidRPr="000C5D9E">
        <w:rPr>
          <w:sz w:val="22"/>
          <w:szCs w:val="22"/>
          <w:lang w:val="en-US"/>
        </w:rPr>
        <w:t>chool or have been previously involved in making relevant pay decisions.</w:t>
      </w:r>
    </w:p>
    <w:p w14:paraId="565B0EC1" w14:textId="77777777" w:rsidR="00DB54E4" w:rsidRPr="000C5D9E" w:rsidRDefault="00DB54E4" w:rsidP="004E4D59">
      <w:pPr>
        <w:spacing w:before="0" w:after="0"/>
        <w:jc w:val="left"/>
        <w:rPr>
          <w:sz w:val="22"/>
          <w:szCs w:val="22"/>
          <w:lang w:val="en-US"/>
        </w:rPr>
      </w:pPr>
    </w:p>
    <w:p w14:paraId="2AC8CE87" w14:textId="6FEDDD5C" w:rsidR="006D38ED" w:rsidRPr="000C5D9E" w:rsidRDefault="00EF488D" w:rsidP="004E4D59">
      <w:pPr>
        <w:spacing w:before="0" w:after="0"/>
        <w:jc w:val="left"/>
        <w:rPr>
          <w:sz w:val="22"/>
          <w:szCs w:val="22"/>
          <w:lang w:val="en-US"/>
        </w:rPr>
      </w:pPr>
      <w:r w:rsidRPr="000C5D9E">
        <w:rPr>
          <w:sz w:val="22"/>
          <w:szCs w:val="22"/>
          <w:lang w:val="en-US"/>
        </w:rPr>
        <w:t xml:space="preserve">The appellant will be given at least </w:t>
      </w:r>
      <w:r w:rsidR="00537B0A">
        <w:rPr>
          <w:sz w:val="22"/>
          <w:szCs w:val="22"/>
          <w:lang w:val="en-US"/>
        </w:rPr>
        <w:t xml:space="preserve">one calendar </w:t>
      </w:r>
      <w:r w:rsidR="006C4940">
        <w:rPr>
          <w:sz w:val="22"/>
          <w:szCs w:val="22"/>
          <w:lang w:val="en-US"/>
        </w:rPr>
        <w:t xml:space="preserve">weeks’ </w:t>
      </w:r>
      <w:r w:rsidR="006C4940" w:rsidRPr="000C5D9E">
        <w:rPr>
          <w:sz w:val="22"/>
          <w:szCs w:val="22"/>
          <w:lang w:val="en-US"/>
        </w:rPr>
        <w:t>notice</w:t>
      </w:r>
      <w:r w:rsidRPr="000C5D9E">
        <w:rPr>
          <w:sz w:val="22"/>
          <w:szCs w:val="22"/>
          <w:lang w:val="en-US"/>
        </w:rPr>
        <w:t xml:space="preserve"> of the hearing and will be required to submit their case in writing at least </w:t>
      </w:r>
      <w:r w:rsidR="00537B0A">
        <w:rPr>
          <w:sz w:val="22"/>
          <w:szCs w:val="22"/>
          <w:lang w:val="en-US"/>
        </w:rPr>
        <w:t>5</w:t>
      </w:r>
      <w:r w:rsidRPr="000C5D9E">
        <w:rPr>
          <w:sz w:val="22"/>
          <w:szCs w:val="22"/>
          <w:lang w:val="en-US"/>
        </w:rPr>
        <w:t xml:space="preserve"> days before the hearing.  </w:t>
      </w:r>
    </w:p>
    <w:p w14:paraId="74A7EBDA" w14:textId="77777777" w:rsidR="006D38ED" w:rsidRPr="000C5D9E" w:rsidRDefault="006D38ED" w:rsidP="004E4D59">
      <w:pPr>
        <w:spacing w:before="0" w:after="0"/>
        <w:jc w:val="left"/>
        <w:rPr>
          <w:sz w:val="22"/>
          <w:szCs w:val="22"/>
          <w:lang w:val="en-US"/>
        </w:rPr>
      </w:pPr>
    </w:p>
    <w:p w14:paraId="69101017" w14:textId="76E3FC25" w:rsidR="00546925" w:rsidRPr="000C5D9E" w:rsidRDefault="00EF488D" w:rsidP="004E4D59">
      <w:pPr>
        <w:spacing w:before="0" w:after="0"/>
        <w:jc w:val="left"/>
        <w:rPr>
          <w:sz w:val="22"/>
          <w:szCs w:val="22"/>
          <w:lang w:val="en-US"/>
        </w:rPr>
      </w:pPr>
      <w:r w:rsidRPr="000C5D9E">
        <w:rPr>
          <w:sz w:val="22"/>
          <w:szCs w:val="22"/>
          <w:lang w:val="en-US"/>
        </w:rPr>
        <w:t xml:space="preserve">The appellant has the right to attend the appeal hearing to present </w:t>
      </w:r>
      <w:r w:rsidR="00537B0A">
        <w:rPr>
          <w:sz w:val="22"/>
          <w:szCs w:val="22"/>
          <w:lang w:val="en-US"/>
        </w:rPr>
        <w:t>their</w:t>
      </w:r>
      <w:r w:rsidRPr="000C5D9E">
        <w:rPr>
          <w:sz w:val="22"/>
          <w:szCs w:val="22"/>
          <w:lang w:val="en-US"/>
        </w:rPr>
        <w:t xml:space="preserve"> case and to be accompanied by a work colleague or trade union representative.</w:t>
      </w:r>
    </w:p>
    <w:p w14:paraId="284632F9" w14:textId="77777777" w:rsidR="00546925" w:rsidRPr="000C5D9E" w:rsidRDefault="00546925" w:rsidP="004E4D59">
      <w:pPr>
        <w:spacing w:before="0" w:after="0"/>
        <w:jc w:val="left"/>
        <w:rPr>
          <w:sz w:val="22"/>
          <w:szCs w:val="22"/>
          <w:lang w:val="en-US"/>
        </w:rPr>
      </w:pPr>
    </w:p>
    <w:p w14:paraId="281E5486" w14:textId="39DEFC78" w:rsidR="00CE2461" w:rsidRPr="000C5D9E" w:rsidRDefault="00EF488D" w:rsidP="004E4D59">
      <w:pPr>
        <w:spacing w:before="0" w:after="0"/>
        <w:jc w:val="left"/>
        <w:rPr>
          <w:sz w:val="22"/>
          <w:szCs w:val="22"/>
          <w:lang w:val="en-US"/>
        </w:rPr>
      </w:pPr>
      <w:r w:rsidRPr="000C5D9E">
        <w:rPr>
          <w:sz w:val="22"/>
          <w:szCs w:val="22"/>
          <w:lang w:val="en-US"/>
        </w:rPr>
        <w:t xml:space="preserve">The </w:t>
      </w:r>
      <w:r w:rsidR="00C57BD6">
        <w:rPr>
          <w:sz w:val="22"/>
          <w:szCs w:val="22"/>
          <w:lang w:val="en-US"/>
        </w:rPr>
        <w:t>Headteacher</w:t>
      </w:r>
      <w:r w:rsidRPr="000C5D9E">
        <w:rPr>
          <w:sz w:val="22"/>
          <w:szCs w:val="22"/>
          <w:lang w:val="en-US"/>
        </w:rPr>
        <w:t xml:space="preserve"> or </w:t>
      </w:r>
      <w:r w:rsidR="00537B0A">
        <w:rPr>
          <w:sz w:val="22"/>
          <w:szCs w:val="22"/>
          <w:lang w:val="en-US"/>
        </w:rPr>
        <w:t xml:space="preserve">Pay </w:t>
      </w:r>
      <w:r w:rsidRPr="000C5D9E">
        <w:rPr>
          <w:sz w:val="22"/>
          <w:szCs w:val="22"/>
          <w:lang w:val="en-US"/>
        </w:rPr>
        <w:t xml:space="preserve">Committee will be required to submit their case in writing at least 5 days before the hearing.  The </w:t>
      </w:r>
      <w:r w:rsidR="00C57BD6">
        <w:rPr>
          <w:sz w:val="22"/>
          <w:szCs w:val="22"/>
          <w:lang w:val="en-US"/>
        </w:rPr>
        <w:t>H</w:t>
      </w:r>
      <w:r w:rsidRPr="000C5D9E">
        <w:rPr>
          <w:sz w:val="22"/>
          <w:szCs w:val="22"/>
          <w:lang w:val="en-US"/>
        </w:rPr>
        <w:t>ead</w:t>
      </w:r>
      <w:r w:rsidR="00537B0A">
        <w:rPr>
          <w:sz w:val="22"/>
          <w:szCs w:val="22"/>
          <w:lang w:val="en-US"/>
        </w:rPr>
        <w:t>t</w:t>
      </w:r>
      <w:r w:rsidRPr="000C5D9E">
        <w:rPr>
          <w:sz w:val="22"/>
          <w:szCs w:val="22"/>
          <w:lang w:val="en-US"/>
        </w:rPr>
        <w:t xml:space="preserve">eacher or Chair of </w:t>
      </w:r>
      <w:r w:rsidR="00537B0A">
        <w:rPr>
          <w:sz w:val="22"/>
          <w:szCs w:val="22"/>
          <w:lang w:val="en-US"/>
        </w:rPr>
        <w:t>t</w:t>
      </w:r>
      <w:r w:rsidR="00537B0A" w:rsidRPr="000C5D9E">
        <w:rPr>
          <w:sz w:val="22"/>
          <w:szCs w:val="22"/>
          <w:lang w:val="en-US"/>
        </w:rPr>
        <w:t xml:space="preserve">he </w:t>
      </w:r>
      <w:r w:rsidRPr="000C5D9E">
        <w:rPr>
          <w:sz w:val="22"/>
          <w:szCs w:val="22"/>
          <w:lang w:val="en-US"/>
        </w:rPr>
        <w:t>Pay Committee have a right to attend the appeal hearing to present the case or may be required to attend the hearing in person if the appeal’s committee so wishes.</w:t>
      </w:r>
    </w:p>
    <w:p w14:paraId="2E9D58E5" w14:textId="77777777" w:rsidR="00CE2461" w:rsidRPr="000C5D9E" w:rsidRDefault="00CE2461" w:rsidP="004E4D59">
      <w:pPr>
        <w:spacing w:before="0" w:after="0"/>
        <w:jc w:val="left"/>
        <w:rPr>
          <w:sz w:val="22"/>
          <w:szCs w:val="22"/>
          <w:lang w:val="en-US"/>
        </w:rPr>
      </w:pPr>
    </w:p>
    <w:p w14:paraId="65681637" w14:textId="77777777" w:rsidR="006D38ED" w:rsidRPr="000C5D9E" w:rsidRDefault="00EF488D" w:rsidP="004E4D59">
      <w:pPr>
        <w:spacing w:before="0" w:after="0"/>
        <w:jc w:val="left"/>
        <w:rPr>
          <w:sz w:val="22"/>
          <w:szCs w:val="22"/>
          <w:lang w:val="en-US"/>
        </w:rPr>
      </w:pPr>
      <w:r w:rsidRPr="000C5D9E">
        <w:rPr>
          <w:sz w:val="22"/>
          <w:szCs w:val="22"/>
          <w:lang w:val="en-US"/>
        </w:rPr>
        <w:t>The procedure to be followed for appeal hearings is as set out below, a copy of which should be given to the employee when notice of the hearing date is given.</w:t>
      </w:r>
    </w:p>
    <w:p w14:paraId="652931B1" w14:textId="77777777" w:rsidR="006D38ED" w:rsidRPr="000C5D9E" w:rsidRDefault="006D38ED" w:rsidP="004E4D59">
      <w:pPr>
        <w:spacing w:before="0" w:after="0"/>
        <w:jc w:val="left"/>
        <w:rPr>
          <w:sz w:val="22"/>
          <w:szCs w:val="22"/>
          <w:lang w:val="en-US"/>
        </w:rPr>
      </w:pPr>
    </w:p>
    <w:p w14:paraId="78643AD9" w14:textId="3A885093" w:rsidR="006D38ED" w:rsidRPr="000C5D9E" w:rsidRDefault="00EF488D" w:rsidP="004E4D59">
      <w:pPr>
        <w:spacing w:before="0" w:after="0"/>
        <w:jc w:val="left"/>
        <w:rPr>
          <w:sz w:val="22"/>
          <w:szCs w:val="22"/>
          <w:lang w:val="en-US"/>
        </w:rPr>
      </w:pPr>
      <w:r w:rsidRPr="000C5D9E">
        <w:rPr>
          <w:sz w:val="22"/>
          <w:szCs w:val="22"/>
          <w:lang w:val="en-US"/>
        </w:rPr>
        <w:t xml:space="preserve">The Appeal Committee decision will be given in writing to the appellant within </w:t>
      </w:r>
      <w:r w:rsidR="00A256EE">
        <w:rPr>
          <w:sz w:val="22"/>
          <w:szCs w:val="22"/>
          <w:lang w:val="en-US"/>
        </w:rPr>
        <w:t>7 calendar</w:t>
      </w:r>
      <w:r w:rsidRPr="000C5D9E">
        <w:rPr>
          <w:sz w:val="22"/>
          <w:szCs w:val="22"/>
          <w:lang w:val="en-US"/>
        </w:rPr>
        <w:t xml:space="preserve"> days of the hearing.</w:t>
      </w:r>
    </w:p>
    <w:p w14:paraId="38329816" w14:textId="77777777" w:rsidR="006D38ED" w:rsidRPr="000C5D9E" w:rsidRDefault="006D38ED" w:rsidP="004E4D59">
      <w:pPr>
        <w:spacing w:before="0" w:after="0"/>
        <w:jc w:val="left"/>
        <w:rPr>
          <w:sz w:val="22"/>
          <w:szCs w:val="22"/>
          <w:lang w:val="en-US"/>
        </w:rPr>
      </w:pPr>
    </w:p>
    <w:p w14:paraId="08014436" w14:textId="55FE4827" w:rsidR="006D38ED" w:rsidRPr="000C5D9E" w:rsidRDefault="00A256EE" w:rsidP="004E4D59">
      <w:pPr>
        <w:spacing w:before="0" w:after="0"/>
        <w:jc w:val="left"/>
        <w:rPr>
          <w:sz w:val="22"/>
          <w:szCs w:val="22"/>
          <w:lang w:val="en-US"/>
        </w:rPr>
      </w:pPr>
      <w:r>
        <w:rPr>
          <w:sz w:val="22"/>
          <w:szCs w:val="22"/>
          <w:lang w:val="en-US"/>
        </w:rPr>
        <w:t>If</w:t>
      </w:r>
      <w:r w:rsidR="00EF488D" w:rsidRPr="000C5D9E">
        <w:rPr>
          <w:sz w:val="22"/>
          <w:szCs w:val="22"/>
          <w:lang w:val="en-US"/>
        </w:rPr>
        <w:t xml:space="preserve"> an appeal is rejected</w:t>
      </w:r>
      <w:r>
        <w:rPr>
          <w:sz w:val="22"/>
          <w:szCs w:val="22"/>
          <w:lang w:val="en-US"/>
        </w:rPr>
        <w:t>,</w:t>
      </w:r>
      <w:r w:rsidR="00EF488D" w:rsidRPr="000C5D9E">
        <w:rPr>
          <w:sz w:val="22"/>
          <w:szCs w:val="22"/>
          <w:lang w:val="en-US"/>
        </w:rPr>
        <w:t xml:space="preserve"> </w:t>
      </w:r>
      <w:r w:rsidR="00845273" w:rsidRPr="00BB603F">
        <w:rPr>
          <w:sz w:val="22"/>
          <w:szCs w:val="22"/>
          <w:lang w:val="en-US"/>
        </w:rPr>
        <w:t xml:space="preserve">the Chair of </w:t>
      </w:r>
      <w:r w:rsidR="00EF488D" w:rsidRPr="000C5D9E">
        <w:rPr>
          <w:sz w:val="22"/>
          <w:szCs w:val="22"/>
          <w:lang w:val="en-US"/>
        </w:rPr>
        <w:t>the Appeal Committee will inform the appellant in writing of the reasons for the decision.</w:t>
      </w:r>
    </w:p>
    <w:p w14:paraId="33A27248" w14:textId="77777777" w:rsidR="006D38ED" w:rsidRPr="000C5D9E" w:rsidRDefault="006D38ED" w:rsidP="004E4D59">
      <w:pPr>
        <w:spacing w:before="0" w:after="0"/>
        <w:jc w:val="left"/>
        <w:rPr>
          <w:sz w:val="22"/>
          <w:szCs w:val="22"/>
          <w:lang w:val="en-US"/>
        </w:rPr>
      </w:pPr>
    </w:p>
    <w:p w14:paraId="7A070381" w14:textId="77777777" w:rsidR="006D38ED" w:rsidRPr="000C5D9E" w:rsidRDefault="00EF488D" w:rsidP="004E4D59">
      <w:pPr>
        <w:spacing w:before="0" w:after="0"/>
        <w:jc w:val="left"/>
        <w:rPr>
          <w:sz w:val="22"/>
          <w:szCs w:val="22"/>
          <w:lang w:val="en-US"/>
        </w:rPr>
      </w:pPr>
      <w:r w:rsidRPr="000C5D9E">
        <w:rPr>
          <w:sz w:val="22"/>
          <w:szCs w:val="22"/>
          <w:lang w:val="en-US"/>
        </w:rPr>
        <w:t>The person or committee who made the original decision will also be notified of the outcome of the hearing.</w:t>
      </w:r>
    </w:p>
    <w:p w14:paraId="7A1E5369" w14:textId="77777777" w:rsidR="006D38ED" w:rsidRPr="000C5D9E" w:rsidRDefault="006D38ED" w:rsidP="004E4D59">
      <w:pPr>
        <w:spacing w:before="0" w:after="0"/>
        <w:jc w:val="left"/>
        <w:rPr>
          <w:sz w:val="22"/>
          <w:szCs w:val="22"/>
          <w:lang w:val="en-US"/>
        </w:rPr>
      </w:pPr>
    </w:p>
    <w:p w14:paraId="7872E48B" w14:textId="23605D26" w:rsidR="006D38ED" w:rsidRPr="000C5D9E" w:rsidRDefault="00444613" w:rsidP="004E4D59">
      <w:pPr>
        <w:spacing w:before="0" w:after="0"/>
        <w:jc w:val="left"/>
        <w:rPr>
          <w:sz w:val="22"/>
          <w:szCs w:val="22"/>
          <w:lang w:val="en-US"/>
        </w:rPr>
      </w:pPr>
      <w:r w:rsidRPr="000C5D9E">
        <w:rPr>
          <w:sz w:val="22"/>
          <w:szCs w:val="22"/>
          <w:lang w:val="en-US"/>
        </w:rPr>
        <w:t>The decision of the Appeal Committee will be final.</w:t>
      </w:r>
    </w:p>
    <w:p w14:paraId="6AB69D02" w14:textId="77777777" w:rsidR="006D38ED" w:rsidRPr="000C5D9E" w:rsidRDefault="006D38ED" w:rsidP="004E4D59">
      <w:pPr>
        <w:spacing w:before="0" w:after="0"/>
        <w:jc w:val="left"/>
        <w:rPr>
          <w:sz w:val="22"/>
          <w:szCs w:val="22"/>
          <w:lang w:val="en-US"/>
        </w:rPr>
      </w:pPr>
    </w:p>
    <w:p w14:paraId="7AB240F2" w14:textId="77777777" w:rsidR="006D38ED" w:rsidRPr="000C5D9E" w:rsidRDefault="006D38ED" w:rsidP="000C5D9E">
      <w:pPr>
        <w:spacing w:before="0" w:after="0"/>
        <w:rPr>
          <w:sz w:val="22"/>
          <w:szCs w:val="22"/>
          <w:lang w:val="en-US"/>
        </w:rPr>
      </w:pPr>
    </w:p>
    <w:p w14:paraId="23728159" w14:textId="77777777" w:rsidR="006D38ED" w:rsidRPr="000C5D9E" w:rsidRDefault="006D38ED" w:rsidP="000C5D9E">
      <w:pPr>
        <w:spacing w:before="0" w:after="0"/>
        <w:rPr>
          <w:sz w:val="22"/>
          <w:szCs w:val="22"/>
          <w:lang w:val="en-US"/>
        </w:rPr>
      </w:pPr>
    </w:p>
    <w:p w14:paraId="7AD8E980" w14:textId="77777777" w:rsidR="006D38ED" w:rsidRPr="000C5D9E" w:rsidRDefault="006D38ED" w:rsidP="000C5D9E">
      <w:pPr>
        <w:spacing w:before="0" w:after="0"/>
        <w:rPr>
          <w:sz w:val="22"/>
          <w:szCs w:val="22"/>
          <w:lang w:val="en-US"/>
        </w:rPr>
      </w:pPr>
    </w:p>
    <w:p w14:paraId="6E82E036" w14:textId="77777777" w:rsidR="00546925" w:rsidRPr="000C5D9E" w:rsidRDefault="00546925" w:rsidP="000C5D9E">
      <w:pPr>
        <w:spacing w:before="0" w:after="0"/>
        <w:rPr>
          <w:sz w:val="22"/>
          <w:szCs w:val="22"/>
          <w:lang w:val="en-US"/>
        </w:rPr>
      </w:pPr>
    </w:p>
    <w:p w14:paraId="2DE07C9E" w14:textId="77777777" w:rsidR="00CE2461" w:rsidRPr="000C5D9E" w:rsidRDefault="00CE2461" w:rsidP="000C5D9E">
      <w:pPr>
        <w:spacing w:before="0" w:after="0"/>
        <w:rPr>
          <w:sz w:val="22"/>
          <w:szCs w:val="22"/>
          <w:lang w:val="en-US"/>
        </w:rPr>
      </w:pPr>
    </w:p>
    <w:p w14:paraId="18197CC3" w14:textId="77777777" w:rsidR="00CE2461" w:rsidRPr="000C5D9E" w:rsidRDefault="00CE2461" w:rsidP="000C5D9E">
      <w:pPr>
        <w:spacing w:before="0" w:after="0"/>
        <w:rPr>
          <w:sz w:val="22"/>
          <w:szCs w:val="22"/>
          <w:lang w:val="en-US"/>
        </w:rPr>
      </w:pPr>
    </w:p>
    <w:p w14:paraId="24D403A2" w14:textId="77777777" w:rsidR="00CE2461" w:rsidRPr="000C5D9E" w:rsidRDefault="00CE2461" w:rsidP="000C5D9E">
      <w:pPr>
        <w:spacing w:before="0" w:after="0"/>
        <w:rPr>
          <w:sz w:val="22"/>
          <w:szCs w:val="22"/>
          <w:lang w:val="en-US"/>
        </w:rPr>
      </w:pPr>
    </w:p>
    <w:p w14:paraId="749C1991" w14:textId="77777777" w:rsidR="00CE2461" w:rsidRPr="00A83CCF" w:rsidRDefault="00EF488D" w:rsidP="00A83CCF">
      <w:pPr>
        <w:rPr>
          <w:b/>
        </w:rPr>
      </w:pPr>
      <w:r w:rsidRPr="000C5D9E">
        <w:br w:type="page"/>
      </w:r>
      <w:r w:rsidRPr="00A83CCF">
        <w:rPr>
          <w:b/>
        </w:rPr>
        <w:lastRenderedPageBreak/>
        <w:t>A GUIDE TO THE PAY APPEAL HEARING</w:t>
      </w:r>
    </w:p>
    <w:p w14:paraId="238DC6F7" w14:textId="0B73E6B8" w:rsidR="00CE2461" w:rsidRPr="00903699" w:rsidRDefault="00903699" w:rsidP="004E4D59">
      <w:pPr>
        <w:tabs>
          <w:tab w:val="left" w:pos="1418"/>
          <w:tab w:val="left" w:pos="9072"/>
          <w:tab w:val="left" w:pos="9354"/>
        </w:tabs>
        <w:spacing w:before="0" w:after="0"/>
        <w:ind w:right="-2"/>
        <w:jc w:val="left"/>
        <w:rPr>
          <w:b/>
          <w:i/>
          <w:sz w:val="22"/>
          <w:szCs w:val="22"/>
        </w:rPr>
      </w:pPr>
      <w:r w:rsidRPr="00903699">
        <w:rPr>
          <w:b/>
          <w:i/>
          <w:sz w:val="22"/>
          <w:szCs w:val="22"/>
        </w:rPr>
        <w:t xml:space="preserve">In this guide, </w:t>
      </w:r>
      <w:r>
        <w:rPr>
          <w:b/>
          <w:i/>
          <w:sz w:val="22"/>
          <w:szCs w:val="22"/>
        </w:rPr>
        <w:t>“</w:t>
      </w:r>
      <w:r w:rsidRPr="00903699">
        <w:rPr>
          <w:b/>
          <w:i/>
          <w:sz w:val="22"/>
          <w:szCs w:val="22"/>
        </w:rPr>
        <w:t>management</w:t>
      </w:r>
      <w:r>
        <w:rPr>
          <w:b/>
          <w:i/>
          <w:sz w:val="22"/>
          <w:szCs w:val="22"/>
        </w:rPr>
        <w:t>”</w:t>
      </w:r>
      <w:r w:rsidR="00770ABA">
        <w:rPr>
          <w:b/>
          <w:i/>
          <w:sz w:val="22"/>
          <w:szCs w:val="22"/>
        </w:rPr>
        <w:t xml:space="preserve"> refers to the </w:t>
      </w:r>
      <w:r w:rsidR="00C57BD6">
        <w:rPr>
          <w:b/>
          <w:i/>
          <w:sz w:val="22"/>
          <w:szCs w:val="22"/>
        </w:rPr>
        <w:t>Headteacher</w:t>
      </w:r>
      <w:r w:rsidR="00770ABA">
        <w:rPr>
          <w:b/>
          <w:i/>
          <w:sz w:val="22"/>
          <w:szCs w:val="22"/>
        </w:rPr>
        <w:t xml:space="preserve"> and/or</w:t>
      </w:r>
      <w:r w:rsidRPr="00903699">
        <w:rPr>
          <w:b/>
          <w:i/>
          <w:sz w:val="22"/>
          <w:szCs w:val="22"/>
        </w:rPr>
        <w:t xml:space="preserve"> Pay Committee member</w:t>
      </w:r>
      <w:r w:rsidR="00770ABA">
        <w:rPr>
          <w:b/>
          <w:i/>
          <w:sz w:val="22"/>
          <w:szCs w:val="22"/>
        </w:rPr>
        <w:t xml:space="preserve"> who are </w:t>
      </w:r>
      <w:r w:rsidRPr="00903699">
        <w:rPr>
          <w:b/>
          <w:i/>
          <w:sz w:val="22"/>
          <w:szCs w:val="22"/>
        </w:rPr>
        <w:t xml:space="preserve">representing the original </w:t>
      </w:r>
      <w:r w:rsidR="00770ABA">
        <w:rPr>
          <w:b/>
          <w:i/>
          <w:sz w:val="22"/>
          <w:szCs w:val="22"/>
        </w:rPr>
        <w:t xml:space="preserve">pay </w:t>
      </w:r>
      <w:r w:rsidRPr="00903699">
        <w:rPr>
          <w:b/>
          <w:i/>
          <w:sz w:val="22"/>
          <w:szCs w:val="22"/>
        </w:rPr>
        <w:t>decision made.</w:t>
      </w:r>
    </w:p>
    <w:p w14:paraId="665BC4C3" w14:textId="77777777" w:rsidR="00903699" w:rsidRPr="000C5D9E" w:rsidRDefault="00903699" w:rsidP="004E4D59">
      <w:pPr>
        <w:tabs>
          <w:tab w:val="left" w:pos="1418"/>
          <w:tab w:val="left" w:pos="9072"/>
          <w:tab w:val="left" w:pos="9354"/>
        </w:tabs>
        <w:spacing w:before="0" w:after="0"/>
        <w:ind w:right="-2"/>
        <w:jc w:val="left"/>
        <w:rPr>
          <w:b/>
          <w:sz w:val="22"/>
          <w:szCs w:val="22"/>
        </w:rPr>
      </w:pPr>
    </w:p>
    <w:p w14:paraId="1116ABCE" w14:textId="77777777" w:rsidR="00CE2461" w:rsidRPr="000C5D9E" w:rsidRDefault="00EF488D" w:rsidP="004E4D59">
      <w:pPr>
        <w:tabs>
          <w:tab w:val="left" w:pos="284"/>
          <w:tab w:val="left" w:pos="1418"/>
          <w:tab w:val="left" w:pos="9072"/>
          <w:tab w:val="left" w:pos="9354"/>
        </w:tabs>
        <w:spacing w:before="0" w:after="0"/>
        <w:ind w:right="-2"/>
        <w:jc w:val="left"/>
        <w:rPr>
          <w:b/>
          <w:sz w:val="22"/>
          <w:szCs w:val="22"/>
        </w:rPr>
      </w:pPr>
      <w:r w:rsidRPr="000C5D9E">
        <w:rPr>
          <w:b/>
          <w:sz w:val="22"/>
          <w:szCs w:val="22"/>
        </w:rPr>
        <w:t>1.</w:t>
      </w:r>
      <w:r w:rsidRPr="000C5D9E">
        <w:rPr>
          <w:b/>
          <w:sz w:val="22"/>
          <w:szCs w:val="22"/>
        </w:rPr>
        <w:tab/>
        <w:t>Introductions</w:t>
      </w:r>
    </w:p>
    <w:p w14:paraId="2DC9A88C" w14:textId="77777777" w:rsidR="00CE2461" w:rsidRPr="000C5D9E" w:rsidRDefault="00EF488D" w:rsidP="004E4D59">
      <w:pPr>
        <w:tabs>
          <w:tab w:val="left" w:pos="284"/>
          <w:tab w:val="left" w:pos="9072"/>
          <w:tab w:val="left" w:pos="9354"/>
        </w:tabs>
        <w:spacing w:before="0" w:after="0"/>
        <w:ind w:left="284" w:right="-2"/>
        <w:jc w:val="left"/>
        <w:rPr>
          <w:sz w:val="22"/>
          <w:szCs w:val="22"/>
        </w:rPr>
      </w:pPr>
      <w:r w:rsidRPr="000C5D9E">
        <w:rPr>
          <w:sz w:val="22"/>
          <w:szCs w:val="22"/>
        </w:rPr>
        <w:t>The Chair of the Appeal Committee introduces him/herself and invites all others to introduce themselves.  The Chair runs through the agenda.</w:t>
      </w:r>
    </w:p>
    <w:p w14:paraId="2C53CADE" w14:textId="77777777" w:rsidR="00CE2461" w:rsidRPr="000C5D9E" w:rsidRDefault="00CE2461" w:rsidP="004E4D59">
      <w:pPr>
        <w:tabs>
          <w:tab w:val="left" w:pos="1418"/>
          <w:tab w:val="left" w:pos="9072"/>
          <w:tab w:val="left" w:pos="9354"/>
        </w:tabs>
        <w:spacing w:before="0" w:after="0"/>
        <w:ind w:right="-2"/>
        <w:jc w:val="left"/>
        <w:rPr>
          <w:sz w:val="22"/>
          <w:szCs w:val="22"/>
        </w:rPr>
      </w:pPr>
    </w:p>
    <w:p w14:paraId="259A6F7B" w14:textId="42E2395F" w:rsidR="00CE2461" w:rsidRPr="000C5D9E" w:rsidRDefault="00EF488D" w:rsidP="004E4D59">
      <w:pPr>
        <w:tabs>
          <w:tab w:val="left" w:pos="1418"/>
          <w:tab w:val="left" w:pos="9072"/>
          <w:tab w:val="left" w:pos="9354"/>
        </w:tabs>
        <w:spacing w:before="0" w:after="0"/>
        <w:ind w:right="-2"/>
        <w:jc w:val="left"/>
        <w:rPr>
          <w:b/>
          <w:sz w:val="22"/>
          <w:szCs w:val="22"/>
        </w:rPr>
      </w:pPr>
      <w:r w:rsidRPr="000C5D9E">
        <w:rPr>
          <w:b/>
          <w:sz w:val="22"/>
          <w:szCs w:val="22"/>
        </w:rPr>
        <w:t xml:space="preserve">2. Nature of the </w:t>
      </w:r>
      <w:r w:rsidR="001766E9">
        <w:rPr>
          <w:b/>
          <w:sz w:val="22"/>
          <w:szCs w:val="22"/>
        </w:rPr>
        <w:t>appeal</w:t>
      </w:r>
    </w:p>
    <w:p w14:paraId="30B38A71" w14:textId="7BBFBEAF" w:rsidR="00CE2461" w:rsidRPr="000C5D9E" w:rsidRDefault="00EF488D" w:rsidP="004E4D59">
      <w:pPr>
        <w:tabs>
          <w:tab w:val="left" w:pos="1418"/>
          <w:tab w:val="left" w:pos="9072"/>
          <w:tab w:val="left" w:pos="9354"/>
        </w:tabs>
        <w:spacing w:before="0" w:after="0"/>
        <w:ind w:left="284" w:right="-2"/>
        <w:jc w:val="left"/>
        <w:rPr>
          <w:sz w:val="22"/>
          <w:szCs w:val="22"/>
        </w:rPr>
      </w:pPr>
      <w:r w:rsidRPr="000C5D9E">
        <w:rPr>
          <w:sz w:val="22"/>
          <w:szCs w:val="22"/>
        </w:rPr>
        <w:t xml:space="preserve">The Chair specifies the </w:t>
      </w:r>
      <w:r w:rsidR="001766E9">
        <w:rPr>
          <w:sz w:val="22"/>
          <w:szCs w:val="22"/>
        </w:rPr>
        <w:t>appeal</w:t>
      </w:r>
      <w:r w:rsidR="001766E9" w:rsidRPr="000C5D9E">
        <w:rPr>
          <w:sz w:val="22"/>
          <w:szCs w:val="22"/>
        </w:rPr>
        <w:t xml:space="preserve"> </w:t>
      </w:r>
      <w:r w:rsidRPr="000C5D9E">
        <w:rPr>
          <w:sz w:val="22"/>
          <w:szCs w:val="22"/>
        </w:rPr>
        <w:t>and checks that all parties have the relevant documents.</w:t>
      </w:r>
    </w:p>
    <w:p w14:paraId="72D2D2D6" w14:textId="77777777" w:rsidR="00CE2461" w:rsidRPr="000C5D9E" w:rsidRDefault="00CE2461" w:rsidP="004E4D59">
      <w:pPr>
        <w:tabs>
          <w:tab w:val="left" w:pos="1418"/>
          <w:tab w:val="left" w:pos="9072"/>
          <w:tab w:val="left" w:pos="9354"/>
        </w:tabs>
        <w:spacing w:before="0" w:after="0"/>
        <w:ind w:right="-2"/>
        <w:jc w:val="left"/>
        <w:rPr>
          <w:sz w:val="22"/>
          <w:szCs w:val="22"/>
        </w:rPr>
      </w:pPr>
    </w:p>
    <w:p w14:paraId="1CEF4804" w14:textId="77777777" w:rsidR="00CE2461" w:rsidRPr="000C5D9E" w:rsidRDefault="00EF488D" w:rsidP="004E4D59">
      <w:pPr>
        <w:tabs>
          <w:tab w:val="left" w:pos="1418"/>
          <w:tab w:val="left" w:pos="9072"/>
          <w:tab w:val="left" w:pos="9354"/>
        </w:tabs>
        <w:spacing w:before="0" w:after="0"/>
        <w:ind w:right="-2"/>
        <w:jc w:val="left"/>
        <w:rPr>
          <w:b/>
          <w:sz w:val="22"/>
          <w:szCs w:val="22"/>
        </w:rPr>
      </w:pPr>
      <w:r w:rsidRPr="000C5D9E">
        <w:rPr>
          <w:b/>
          <w:sz w:val="22"/>
          <w:szCs w:val="22"/>
        </w:rPr>
        <w:t>3. Presentation by Employee</w:t>
      </w:r>
    </w:p>
    <w:p w14:paraId="22AA8710" w14:textId="7912DBC5" w:rsidR="00CE2461" w:rsidRPr="000C5D9E" w:rsidRDefault="00EF488D" w:rsidP="004E4D59">
      <w:pPr>
        <w:tabs>
          <w:tab w:val="left" w:pos="1418"/>
          <w:tab w:val="left" w:pos="9072"/>
          <w:tab w:val="left" w:pos="9354"/>
        </w:tabs>
        <w:spacing w:before="0" w:after="0"/>
        <w:ind w:left="284" w:right="-2"/>
        <w:jc w:val="left"/>
        <w:rPr>
          <w:sz w:val="22"/>
          <w:szCs w:val="22"/>
        </w:rPr>
      </w:pPr>
      <w:r w:rsidRPr="000C5D9E">
        <w:rPr>
          <w:sz w:val="22"/>
          <w:szCs w:val="22"/>
        </w:rPr>
        <w:t>The employee and/or their representative p</w:t>
      </w:r>
      <w:r w:rsidR="008A7C72">
        <w:rPr>
          <w:sz w:val="22"/>
          <w:szCs w:val="22"/>
        </w:rPr>
        <w:t>resent their case and call any</w:t>
      </w:r>
      <w:r w:rsidRPr="000C5D9E">
        <w:rPr>
          <w:sz w:val="22"/>
          <w:szCs w:val="22"/>
        </w:rPr>
        <w:t xml:space="preserve"> witnesses.</w:t>
      </w:r>
      <w:r w:rsidR="008A7C72">
        <w:rPr>
          <w:sz w:val="22"/>
          <w:szCs w:val="22"/>
        </w:rPr>
        <w:t xml:space="preserve"> </w:t>
      </w:r>
      <w:r w:rsidR="008A7C72" w:rsidRPr="007F20D8">
        <w:rPr>
          <w:i/>
          <w:sz w:val="22"/>
          <w:szCs w:val="22"/>
        </w:rPr>
        <w:t xml:space="preserve">(Witnesses can be questioned by the employee/their representative, </w:t>
      </w:r>
      <w:r w:rsidR="00903699">
        <w:rPr>
          <w:i/>
          <w:sz w:val="22"/>
          <w:szCs w:val="22"/>
        </w:rPr>
        <w:t>management</w:t>
      </w:r>
      <w:r w:rsidR="008A7C72" w:rsidRPr="007F20D8">
        <w:rPr>
          <w:i/>
          <w:sz w:val="22"/>
          <w:szCs w:val="22"/>
        </w:rPr>
        <w:t xml:space="preserve">/their HR support, the </w:t>
      </w:r>
      <w:r w:rsidR="00903699">
        <w:rPr>
          <w:i/>
          <w:sz w:val="22"/>
          <w:szCs w:val="22"/>
        </w:rPr>
        <w:t>Committee</w:t>
      </w:r>
      <w:r w:rsidR="008A7C72" w:rsidRPr="00903699">
        <w:rPr>
          <w:i/>
          <w:sz w:val="22"/>
          <w:szCs w:val="22"/>
        </w:rPr>
        <w:t>/</w:t>
      </w:r>
      <w:r w:rsidR="008A7C72" w:rsidRPr="007F20D8">
        <w:rPr>
          <w:i/>
          <w:sz w:val="22"/>
          <w:szCs w:val="22"/>
        </w:rPr>
        <w:t>their HR advisor, and then re-examined by the employee/their representative before they exit the hearing).</w:t>
      </w:r>
    </w:p>
    <w:p w14:paraId="030C40D7" w14:textId="77777777" w:rsidR="00CE2461" w:rsidRPr="000C5D9E" w:rsidRDefault="00CE2461" w:rsidP="004E4D59">
      <w:pPr>
        <w:tabs>
          <w:tab w:val="left" w:pos="1418"/>
          <w:tab w:val="left" w:pos="9072"/>
          <w:tab w:val="left" w:pos="9354"/>
        </w:tabs>
        <w:spacing w:before="0" w:after="0"/>
        <w:ind w:left="284" w:right="-2"/>
        <w:jc w:val="left"/>
        <w:rPr>
          <w:sz w:val="22"/>
          <w:szCs w:val="22"/>
        </w:rPr>
      </w:pPr>
    </w:p>
    <w:p w14:paraId="08202B49" w14:textId="699379F2" w:rsidR="00CE2461" w:rsidRPr="000C5D9E" w:rsidRDefault="00EF488D" w:rsidP="004E4D59">
      <w:pPr>
        <w:tabs>
          <w:tab w:val="left" w:pos="1418"/>
          <w:tab w:val="left" w:pos="9072"/>
          <w:tab w:val="left" w:pos="9354"/>
        </w:tabs>
        <w:spacing w:before="0" w:after="0"/>
        <w:ind w:right="-2"/>
        <w:jc w:val="left"/>
        <w:rPr>
          <w:b/>
          <w:sz w:val="22"/>
          <w:szCs w:val="22"/>
        </w:rPr>
      </w:pPr>
      <w:r w:rsidRPr="000C5D9E">
        <w:rPr>
          <w:b/>
          <w:sz w:val="22"/>
          <w:szCs w:val="22"/>
        </w:rPr>
        <w:t xml:space="preserve">4. Questions by </w:t>
      </w:r>
      <w:r w:rsidR="00770ABA">
        <w:rPr>
          <w:b/>
          <w:sz w:val="22"/>
          <w:szCs w:val="22"/>
        </w:rPr>
        <w:t>management</w:t>
      </w:r>
    </w:p>
    <w:p w14:paraId="55294552" w14:textId="4636C117" w:rsidR="00CE2461" w:rsidRPr="000C5D9E" w:rsidRDefault="00EF488D" w:rsidP="004E4D59">
      <w:pPr>
        <w:tabs>
          <w:tab w:val="left" w:pos="1418"/>
          <w:tab w:val="left" w:pos="9072"/>
          <w:tab w:val="left" w:pos="9354"/>
        </w:tabs>
        <w:spacing w:before="0" w:after="0"/>
        <w:ind w:left="284" w:right="-2"/>
        <w:jc w:val="left"/>
        <w:rPr>
          <w:sz w:val="22"/>
          <w:szCs w:val="22"/>
        </w:rPr>
      </w:pPr>
      <w:r w:rsidRPr="000C5D9E">
        <w:rPr>
          <w:sz w:val="22"/>
          <w:szCs w:val="22"/>
        </w:rPr>
        <w:t xml:space="preserve">The person presenting the management case </w:t>
      </w:r>
      <w:r w:rsidR="008A7C72">
        <w:rPr>
          <w:sz w:val="22"/>
          <w:szCs w:val="22"/>
        </w:rPr>
        <w:t xml:space="preserve">and/or their HR Advisor </w:t>
      </w:r>
      <w:r w:rsidRPr="000C5D9E">
        <w:rPr>
          <w:sz w:val="22"/>
          <w:szCs w:val="22"/>
        </w:rPr>
        <w:t>may question the employee.</w:t>
      </w:r>
    </w:p>
    <w:p w14:paraId="2B55354B" w14:textId="77777777" w:rsidR="00CE2461" w:rsidRPr="000C5D9E" w:rsidRDefault="00CE2461" w:rsidP="004E4D59">
      <w:pPr>
        <w:tabs>
          <w:tab w:val="left" w:pos="1418"/>
          <w:tab w:val="left" w:pos="9072"/>
          <w:tab w:val="left" w:pos="9354"/>
        </w:tabs>
        <w:spacing w:before="0" w:after="0"/>
        <w:ind w:right="-2"/>
        <w:jc w:val="left"/>
        <w:rPr>
          <w:sz w:val="22"/>
          <w:szCs w:val="22"/>
        </w:rPr>
      </w:pPr>
    </w:p>
    <w:p w14:paraId="7EEA58FB" w14:textId="77777777" w:rsidR="00CE2461" w:rsidRPr="000C5D9E" w:rsidRDefault="00EF488D" w:rsidP="004E4D59">
      <w:pPr>
        <w:tabs>
          <w:tab w:val="left" w:pos="1418"/>
          <w:tab w:val="left" w:pos="9072"/>
          <w:tab w:val="left" w:pos="9354"/>
        </w:tabs>
        <w:spacing w:before="0" w:after="0"/>
        <w:ind w:right="-2"/>
        <w:jc w:val="left"/>
        <w:rPr>
          <w:b/>
          <w:sz w:val="22"/>
          <w:szCs w:val="22"/>
        </w:rPr>
      </w:pPr>
      <w:r w:rsidRPr="000C5D9E">
        <w:rPr>
          <w:b/>
          <w:sz w:val="22"/>
          <w:szCs w:val="22"/>
        </w:rPr>
        <w:t>5. Questions by committee members</w:t>
      </w:r>
    </w:p>
    <w:p w14:paraId="7F64941C" w14:textId="3D9A71F6" w:rsidR="00CE2461" w:rsidRPr="000C5D9E" w:rsidRDefault="00EF488D" w:rsidP="004E4D59">
      <w:pPr>
        <w:tabs>
          <w:tab w:val="left" w:pos="1418"/>
          <w:tab w:val="left" w:pos="9072"/>
          <w:tab w:val="left" w:pos="9354"/>
        </w:tabs>
        <w:spacing w:before="0" w:after="0"/>
        <w:ind w:left="284" w:right="-2"/>
        <w:jc w:val="left"/>
        <w:rPr>
          <w:sz w:val="22"/>
          <w:szCs w:val="22"/>
        </w:rPr>
      </w:pPr>
      <w:r w:rsidRPr="000C5D9E">
        <w:rPr>
          <w:sz w:val="22"/>
          <w:szCs w:val="22"/>
        </w:rPr>
        <w:t xml:space="preserve">The committee members </w:t>
      </w:r>
      <w:r w:rsidR="008A7C72">
        <w:rPr>
          <w:sz w:val="22"/>
          <w:szCs w:val="22"/>
        </w:rPr>
        <w:t xml:space="preserve">and/or their HR Advisor </w:t>
      </w:r>
      <w:r w:rsidRPr="000C5D9E">
        <w:rPr>
          <w:sz w:val="22"/>
          <w:szCs w:val="22"/>
        </w:rPr>
        <w:t>may question the employee.</w:t>
      </w:r>
    </w:p>
    <w:p w14:paraId="5092EAFC" w14:textId="77777777" w:rsidR="00CE2461" w:rsidRPr="000C5D9E" w:rsidRDefault="00CE2461" w:rsidP="004E4D59">
      <w:pPr>
        <w:tabs>
          <w:tab w:val="left" w:pos="1418"/>
          <w:tab w:val="left" w:pos="9072"/>
          <w:tab w:val="left" w:pos="9354"/>
        </w:tabs>
        <w:spacing w:before="0" w:after="0"/>
        <w:ind w:right="-2"/>
        <w:jc w:val="left"/>
        <w:rPr>
          <w:sz w:val="22"/>
          <w:szCs w:val="22"/>
        </w:rPr>
      </w:pPr>
    </w:p>
    <w:p w14:paraId="2F4DA648" w14:textId="546B10E5" w:rsidR="00CE2461" w:rsidRPr="000C5D9E" w:rsidRDefault="00EF488D" w:rsidP="004E4D59">
      <w:pPr>
        <w:tabs>
          <w:tab w:val="left" w:pos="1418"/>
          <w:tab w:val="left" w:pos="9072"/>
          <w:tab w:val="left" w:pos="9354"/>
        </w:tabs>
        <w:spacing w:before="0" w:after="0"/>
        <w:ind w:right="-2"/>
        <w:jc w:val="left"/>
        <w:rPr>
          <w:b/>
          <w:sz w:val="22"/>
          <w:szCs w:val="22"/>
        </w:rPr>
      </w:pPr>
      <w:r w:rsidRPr="000C5D9E">
        <w:rPr>
          <w:b/>
          <w:sz w:val="22"/>
          <w:szCs w:val="22"/>
        </w:rPr>
        <w:t xml:space="preserve">6. Presentation by </w:t>
      </w:r>
      <w:r w:rsidR="00770ABA">
        <w:rPr>
          <w:b/>
          <w:sz w:val="22"/>
          <w:szCs w:val="22"/>
        </w:rPr>
        <w:t>m</w:t>
      </w:r>
      <w:r w:rsidRPr="000C5D9E">
        <w:rPr>
          <w:b/>
          <w:sz w:val="22"/>
          <w:szCs w:val="22"/>
        </w:rPr>
        <w:t>anagement</w:t>
      </w:r>
    </w:p>
    <w:p w14:paraId="50F0DEBD" w14:textId="18374A06" w:rsidR="00CE2461" w:rsidRPr="000C5D9E" w:rsidRDefault="00770ABA" w:rsidP="004E4D59">
      <w:pPr>
        <w:tabs>
          <w:tab w:val="left" w:pos="1418"/>
          <w:tab w:val="left" w:pos="9072"/>
          <w:tab w:val="left" w:pos="9354"/>
        </w:tabs>
        <w:spacing w:before="0" w:after="0"/>
        <w:ind w:left="284" w:right="-2"/>
        <w:jc w:val="left"/>
        <w:rPr>
          <w:sz w:val="22"/>
          <w:szCs w:val="22"/>
        </w:rPr>
      </w:pPr>
      <w:r>
        <w:rPr>
          <w:sz w:val="22"/>
          <w:szCs w:val="22"/>
        </w:rPr>
        <w:t>Management</w:t>
      </w:r>
      <w:r w:rsidR="00EF488D" w:rsidRPr="000C5D9E">
        <w:rPr>
          <w:sz w:val="22"/>
          <w:szCs w:val="22"/>
        </w:rPr>
        <w:t xml:space="preserve"> presents the management case and calls any witnesses.</w:t>
      </w:r>
      <w:r w:rsidR="008A7C72">
        <w:rPr>
          <w:sz w:val="22"/>
          <w:szCs w:val="22"/>
        </w:rPr>
        <w:t xml:space="preserve"> </w:t>
      </w:r>
      <w:r w:rsidR="008A7C72" w:rsidRPr="007F20D8">
        <w:rPr>
          <w:i/>
          <w:sz w:val="22"/>
          <w:szCs w:val="22"/>
        </w:rPr>
        <w:t xml:space="preserve">(Witnesses can be questioned by </w:t>
      </w:r>
      <w:r w:rsidR="00903699">
        <w:rPr>
          <w:i/>
          <w:sz w:val="22"/>
          <w:szCs w:val="22"/>
        </w:rPr>
        <w:t xml:space="preserve">management </w:t>
      </w:r>
      <w:r w:rsidR="008A7C72" w:rsidRPr="007F20D8">
        <w:rPr>
          <w:i/>
          <w:sz w:val="22"/>
          <w:szCs w:val="22"/>
        </w:rPr>
        <w:t xml:space="preserve">/their HR support, the employee/their representative, </w:t>
      </w:r>
      <w:r w:rsidR="00903699">
        <w:rPr>
          <w:i/>
          <w:sz w:val="22"/>
          <w:szCs w:val="22"/>
        </w:rPr>
        <w:t xml:space="preserve">the Committee/ their HR advisor </w:t>
      </w:r>
      <w:r w:rsidR="008A7C72" w:rsidRPr="007F20D8">
        <w:rPr>
          <w:i/>
          <w:sz w:val="22"/>
          <w:szCs w:val="22"/>
        </w:rPr>
        <w:t xml:space="preserve">and then re-examined by </w:t>
      </w:r>
      <w:r w:rsidR="00903699">
        <w:rPr>
          <w:i/>
          <w:sz w:val="22"/>
          <w:szCs w:val="22"/>
        </w:rPr>
        <w:t xml:space="preserve">management </w:t>
      </w:r>
      <w:r w:rsidR="008A7C72" w:rsidRPr="007F20D8">
        <w:rPr>
          <w:i/>
          <w:sz w:val="22"/>
          <w:szCs w:val="22"/>
        </w:rPr>
        <w:t>before they exit the hearing).</w:t>
      </w:r>
    </w:p>
    <w:p w14:paraId="439DD68C" w14:textId="77777777" w:rsidR="00CE2461" w:rsidRPr="000C5D9E" w:rsidRDefault="00EF488D" w:rsidP="004E4D59">
      <w:pPr>
        <w:tabs>
          <w:tab w:val="left" w:pos="1418"/>
          <w:tab w:val="left" w:pos="9072"/>
          <w:tab w:val="left" w:pos="9354"/>
        </w:tabs>
        <w:spacing w:before="0" w:after="0"/>
        <w:ind w:right="-2"/>
        <w:jc w:val="left"/>
        <w:rPr>
          <w:sz w:val="22"/>
          <w:szCs w:val="22"/>
        </w:rPr>
      </w:pPr>
      <w:r w:rsidRPr="000C5D9E">
        <w:rPr>
          <w:sz w:val="22"/>
          <w:szCs w:val="22"/>
        </w:rPr>
        <w:tab/>
      </w:r>
    </w:p>
    <w:p w14:paraId="193C8331" w14:textId="77777777" w:rsidR="00CE2461" w:rsidRPr="000C5D9E" w:rsidRDefault="00EF488D" w:rsidP="004E4D59">
      <w:pPr>
        <w:tabs>
          <w:tab w:val="left" w:pos="1418"/>
          <w:tab w:val="left" w:pos="9072"/>
          <w:tab w:val="left" w:pos="9354"/>
        </w:tabs>
        <w:spacing w:before="0" w:after="0"/>
        <w:ind w:right="-2"/>
        <w:jc w:val="left"/>
        <w:rPr>
          <w:b/>
          <w:sz w:val="22"/>
          <w:szCs w:val="22"/>
        </w:rPr>
      </w:pPr>
      <w:r w:rsidRPr="000C5D9E">
        <w:rPr>
          <w:b/>
          <w:sz w:val="22"/>
          <w:szCs w:val="22"/>
        </w:rPr>
        <w:t>7. Questions by Employee</w:t>
      </w:r>
    </w:p>
    <w:p w14:paraId="4181A978" w14:textId="6912C5B4" w:rsidR="00CE2461" w:rsidRPr="000C5D9E" w:rsidRDefault="00EF488D" w:rsidP="004E4D59">
      <w:pPr>
        <w:tabs>
          <w:tab w:val="left" w:pos="1418"/>
          <w:tab w:val="left" w:pos="9072"/>
          <w:tab w:val="left" w:pos="9354"/>
        </w:tabs>
        <w:spacing w:before="0" w:after="0"/>
        <w:ind w:left="284" w:right="-2" w:hanging="284"/>
        <w:jc w:val="left"/>
        <w:rPr>
          <w:sz w:val="22"/>
          <w:szCs w:val="22"/>
        </w:rPr>
      </w:pPr>
      <w:r w:rsidRPr="000C5D9E">
        <w:rPr>
          <w:sz w:val="22"/>
          <w:szCs w:val="22"/>
        </w:rPr>
        <w:tab/>
        <w:t xml:space="preserve">The employee and/or representative may question </w:t>
      </w:r>
      <w:r w:rsidR="00770ABA">
        <w:rPr>
          <w:sz w:val="22"/>
          <w:szCs w:val="22"/>
        </w:rPr>
        <w:t>management</w:t>
      </w:r>
      <w:r w:rsidRPr="000C5D9E">
        <w:rPr>
          <w:sz w:val="22"/>
          <w:szCs w:val="22"/>
        </w:rPr>
        <w:t>.</w:t>
      </w:r>
    </w:p>
    <w:p w14:paraId="264F430D" w14:textId="77777777" w:rsidR="00CE2461" w:rsidRPr="000C5D9E" w:rsidRDefault="00CE2461" w:rsidP="004E4D59">
      <w:pPr>
        <w:tabs>
          <w:tab w:val="left" w:pos="1418"/>
          <w:tab w:val="left" w:pos="9072"/>
          <w:tab w:val="left" w:pos="9354"/>
        </w:tabs>
        <w:spacing w:before="0" w:after="0"/>
        <w:ind w:right="-2"/>
        <w:jc w:val="left"/>
        <w:rPr>
          <w:b/>
          <w:sz w:val="22"/>
          <w:szCs w:val="22"/>
        </w:rPr>
      </w:pPr>
    </w:p>
    <w:p w14:paraId="49CC1720" w14:textId="77777777" w:rsidR="00CE2461" w:rsidRPr="000C5D9E" w:rsidRDefault="00EF488D" w:rsidP="004E4D59">
      <w:pPr>
        <w:tabs>
          <w:tab w:val="left" w:pos="1418"/>
          <w:tab w:val="left" w:pos="9072"/>
          <w:tab w:val="left" w:pos="9354"/>
        </w:tabs>
        <w:spacing w:before="0" w:after="0"/>
        <w:ind w:right="-2"/>
        <w:jc w:val="left"/>
        <w:rPr>
          <w:b/>
          <w:sz w:val="22"/>
          <w:szCs w:val="22"/>
        </w:rPr>
      </w:pPr>
      <w:r w:rsidRPr="000C5D9E">
        <w:rPr>
          <w:b/>
          <w:sz w:val="22"/>
          <w:szCs w:val="22"/>
        </w:rPr>
        <w:t>8. Questions by committee members</w:t>
      </w:r>
    </w:p>
    <w:p w14:paraId="359FF274" w14:textId="10377458" w:rsidR="00CE2461" w:rsidRPr="000C5D9E" w:rsidRDefault="00EF488D" w:rsidP="004E4D59">
      <w:pPr>
        <w:tabs>
          <w:tab w:val="left" w:pos="1418"/>
          <w:tab w:val="left" w:pos="9072"/>
          <w:tab w:val="left" w:pos="9354"/>
        </w:tabs>
        <w:spacing w:before="0" w:after="0"/>
        <w:ind w:left="284" w:right="-2"/>
        <w:jc w:val="left"/>
        <w:rPr>
          <w:sz w:val="22"/>
          <w:szCs w:val="22"/>
        </w:rPr>
      </w:pPr>
      <w:r w:rsidRPr="000C5D9E">
        <w:rPr>
          <w:sz w:val="22"/>
          <w:szCs w:val="22"/>
        </w:rPr>
        <w:t>The committee members</w:t>
      </w:r>
      <w:r w:rsidR="00C222CF">
        <w:rPr>
          <w:sz w:val="22"/>
          <w:szCs w:val="22"/>
        </w:rPr>
        <w:t xml:space="preserve"> and/or their HR Advisor</w:t>
      </w:r>
      <w:r w:rsidRPr="000C5D9E">
        <w:rPr>
          <w:sz w:val="22"/>
          <w:szCs w:val="22"/>
        </w:rPr>
        <w:t xml:space="preserve"> may question </w:t>
      </w:r>
      <w:r w:rsidR="00770ABA">
        <w:rPr>
          <w:sz w:val="22"/>
          <w:szCs w:val="22"/>
        </w:rPr>
        <w:t>management</w:t>
      </w:r>
      <w:r w:rsidRPr="000C5D9E">
        <w:rPr>
          <w:sz w:val="22"/>
          <w:szCs w:val="22"/>
        </w:rPr>
        <w:t>.</w:t>
      </w:r>
    </w:p>
    <w:p w14:paraId="63073ED9" w14:textId="77777777" w:rsidR="00CE2461" w:rsidRPr="000C5D9E" w:rsidRDefault="00CE2461" w:rsidP="004E4D59">
      <w:pPr>
        <w:tabs>
          <w:tab w:val="left" w:pos="1418"/>
          <w:tab w:val="left" w:pos="9072"/>
          <w:tab w:val="left" w:pos="9354"/>
        </w:tabs>
        <w:spacing w:before="0" w:after="0"/>
        <w:ind w:right="-2"/>
        <w:jc w:val="left"/>
        <w:rPr>
          <w:sz w:val="22"/>
          <w:szCs w:val="22"/>
        </w:rPr>
      </w:pPr>
    </w:p>
    <w:p w14:paraId="2802E7AC" w14:textId="1348A45A" w:rsidR="00CE2461" w:rsidRPr="000C5D9E" w:rsidRDefault="00C222CF" w:rsidP="004E4D59">
      <w:pPr>
        <w:tabs>
          <w:tab w:val="left" w:pos="1418"/>
          <w:tab w:val="left" w:pos="9072"/>
          <w:tab w:val="left" w:pos="9354"/>
        </w:tabs>
        <w:spacing w:before="0" w:after="0"/>
        <w:ind w:right="-2"/>
        <w:jc w:val="left"/>
        <w:rPr>
          <w:b/>
          <w:sz w:val="22"/>
          <w:szCs w:val="22"/>
        </w:rPr>
      </w:pPr>
      <w:r>
        <w:rPr>
          <w:b/>
          <w:sz w:val="22"/>
          <w:szCs w:val="22"/>
        </w:rPr>
        <w:t>9</w:t>
      </w:r>
      <w:r w:rsidR="00EF488D" w:rsidRPr="000C5D9E">
        <w:rPr>
          <w:b/>
          <w:sz w:val="22"/>
          <w:szCs w:val="22"/>
        </w:rPr>
        <w:t>. Final statement by Employee</w:t>
      </w:r>
    </w:p>
    <w:p w14:paraId="127E66FC" w14:textId="77777777" w:rsidR="00CE2461" w:rsidRPr="000C5D9E" w:rsidRDefault="00EF488D" w:rsidP="004E4D59">
      <w:pPr>
        <w:tabs>
          <w:tab w:val="left" w:pos="1418"/>
          <w:tab w:val="left" w:pos="9072"/>
          <w:tab w:val="left" w:pos="9354"/>
        </w:tabs>
        <w:spacing w:before="0" w:after="0"/>
        <w:ind w:right="-2" w:firstLine="284"/>
        <w:jc w:val="left"/>
        <w:rPr>
          <w:sz w:val="22"/>
          <w:szCs w:val="22"/>
        </w:rPr>
      </w:pPr>
      <w:r w:rsidRPr="000C5D9E">
        <w:rPr>
          <w:sz w:val="22"/>
          <w:szCs w:val="22"/>
        </w:rPr>
        <w:t>The employee and/or representative may make a final statement.</w:t>
      </w:r>
    </w:p>
    <w:p w14:paraId="16419F8D" w14:textId="77777777" w:rsidR="00CE2461" w:rsidRPr="000C5D9E" w:rsidRDefault="00CE2461" w:rsidP="004E4D59">
      <w:pPr>
        <w:tabs>
          <w:tab w:val="left" w:pos="284"/>
          <w:tab w:val="left" w:pos="9072"/>
          <w:tab w:val="left" w:pos="9354"/>
        </w:tabs>
        <w:spacing w:before="0" w:after="0"/>
        <w:ind w:right="-2"/>
        <w:jc w:val="left"/>
        <w:rPr>
          <w:sz w:val="22"/>
          <w:szCs w:val="22"/>
        </w:rPr>
      </w:pPr>
    </w:p>
    <w:p w14:paraId="6E929B11" w14:textId="64D5C033" w:rsidR="00CE2461" w:rsidRPr="000C5D9E" w:rsidRDefault="00C222CF" w:rsidP="004E4D59">
      <w:pPr>
        <w:tabs>
          <w:tab w:val="left" w:pos="1418"/>
          <w:tab w:val="left" w:pos="9072"/>
          <w:tab w:val="left" w:pos="9354"/>
        </w:tabs>
        <w:spacing w:before="0" w:after="0"/>
        <w:ind w:right="-2"/>
        <w:jc w:val="left"/>
        <w:rPr>
          <w:b/>
          <w:sz w:val="22"/>
          <w:szCs w:val="22"/>
        </w:rPr>
      </w:pPr>
      <w:r w:rsidRPr="000C5D9E">
        <w:rPr>
          <w:b/>
          <w:sz w:val="22"/>
          <w:szCs w:val="22"/>
        </w:rPr>
        <w:t>1</w:t>
      </w:r>
      <w:r>
        <w:rPr>
          <w:b/>
          <w:sz w:val="22"/>
          <w:szCs w:val="22"/>
        </w:rPr>
        <w:t>0</w:t>
      </w:r>
      <w:r w:rsidR="00EF488D" w:rsidRPr="000C5D9E">
        <w:rPr>
          <w:b/>
          <w:sz w:val="22"/>
          <w:szCs w:val="22"/>
        </w:rPr>
        <w:t>. Final statement by Management</w:t>
      </w:r>
    </w:p>
    <w:p w14:paraId="0953D9E2" w14:textId="44A039A9" w:rsidR="00CE2461" w:rsidRPr="000C5D9E" w:rsidRDefault="00903699" w:rsidP="004E4D59">
      <w:pPr>
        <w:tabs>
          <w:tab w:val="left" w:pos="426"/>
          <w:tab w:val="left" w:pos="9072"/>
          <w:tab w:val="left" w:pos="9354"/>
        </w:tabs>
        <w:spacing w:before="0" w:after="0"/>
        <w:ind w:right="-2"/>
        <w:jc w:val="left"/>
        <w:rPr>
          <w:sz w:val="22"/>
          <w:szCs w:val="22"/>
        </w:rPr>
      </w:pPr>
      <w:r>
        <w:rPr>
          <w:sz w:val="22"/>
          <w:szCs w:val="22"/>
        </w:rPr>
        <w:t xml:space="preserve">     </w:t>
      </w:r>
      <w:r w:rsidR="00770ABA">
        <w:rPr>
          <w:sz w:val="22"/>
          <w:szCs w:val="22"/>
        </w:rPr>
        <w:t>Management</w:t>
      </w:r>
      <w:r w:rsidR="00EF488D" w:rsidRPr="000C5D9E">
        <w:rPr>
          <w:sz w:val="22"/>
          <w:szCs w:val="22"/>
        </w:rPr>
        <w:t xml:space="preserve"> may make a final statement.</w:t>
      </w:r>
    </w:p>
    <w:p w14:paraId="70DA6C92" w14:textId="77777777" w:rsidR="00CE2461" w:rsidRPr="000C5D9E" w:rsidRDefault="00CE2461" w:rsidP="004E4D59">
      <w:pPr>
        <w:tabs>
          <w:tab w:val="left" w:pos="426"/>
          <w:tab w:val="left" w:pos="9072"/>
          <w:tab w:val="left" w:pos="9354"/>
        </w:tabs>
        <w:spacing w:before="0" w:after="0"/>
        <w:ind w:right="-2"/>
        <w:jc w:val="left"/>
        <w:rPr>
          <w:sz w:val="22"/>
          <w:szCs w:val="22"/>
        </w:rPr>
      </w:pPr>
    </w:p>
    <w:p w14:paraId="06840318" w14:textId="773B5B83" w:rsidR="00CE2461" w:rsidRPr="000C5D9E" w:rsidRDefault="00C222CF" w:rsidP="004E4D59">
      <w:pPr>
        <w:tabs>
          <w:tab w:val="left" w:pos="1418"/>
          <w:tab w:val="left" w:pos="9072"/>
          <w:tab w:val="left" w:pos="9354"/>
        </w:tabs>
        <w:spacing w:before="0" w:after="0"/>
        <w:ind w:right="-2"/>
        <w:jc w:val="left"/>
        <w:rPr>
          <w:b/>
          <w:sz w:val="22"/>
          <w:szCs w:val="22"/>
        </w:rPr>
      </w:pPr>
      <w:r w:rsidRPr="000C5D9E">
        <w:rPr>
          <w:b/>
          <w:sz w:val="22"/>
          <w:szCs w:val="22"/>
        </w:rPr>
        <w:t>1</w:t>
      </w:r>
      <w:r>
        <w:rPr>
          <w:b/>
          <w:sz w:val="22"/>
          <w:szCs w:val="22"/>
        </w:rPr>
        <w:t>1</w:t>
      </w:r>
      <w:r w:rsidR="00EF488D" w:rsidRPr="000C5D9E">
        <w:rPr>
          <w:b/>
          <w:sz w:val="22"/>
          <w:szCs w:val="22"/>
        </w:rPr>
        <w:t>. Withdrawal</w:t>
      </w:r>
    </w:p>
    <w:p w14:paraId="1177727C" w14:textId="1F84D239" w:rsidR="00CE2461" w:rsidRPr="000C5D9E" w:rsidRDefault="00EF488D" w:rsidP="004E4D59">
      <w:pPr>
        <w:tabs>
          <w:tab w:val="left" w:pos="1418"/>
          <w:tab w:val="left" w:pos="9072"/>
          <w:tab w:val="left" w:pos="9354"/>
        </w:tabs>
        <w:spacing w:before="0" w:after="0"/>
        <w:ind w:left="284" w:right="-2"/>
        <w:jc w:val="left"/>
        <w:rPr>
          <w:sz w:val="22"/>
          <w:szCs w:val="22"/>
        </w:rPr>
      </w:pPr>
      <w:r w:rsidRPr="000C5D9E">
        <w:rPr>
          <w:sz w:val="22"/>
          <w:szCs w:val="22"/>
        </w:rPr>
        <w:t xml:space="preserve">Both parties withdraw to allow the Appeal Committee to come to a decision. The </w:t>
      </w:r>
      <w:r w:rsidR="00C222CF">
        <w:rPr>
          <w:sz w:val="22"/>
          <w:szCs w:val="22"/>
        </w:rPr>
        <w:t xml:space="preserve">Committee’s </w:t>
      </w:r>
      <w:r w:rsidRPr="000C5D9E">
        <w:rPr>
          <w:sz w:val="22"/>
          <w:szCs w:val="22"/>
        </w:rPr>
        <w:t xml:space="preserve">HR </w:t>
      </w:r>
      <w:r w:rsidR="00C222CF">
        <w:rPr>
          <w:sz w:val="22"/>
          <w:szCs w:val="22"/>
        </w:rPr>
        <w:t>advisor</w:t>
      </w:r>
      <w:r w:rsidR="00C222CF" w:rsidRPr="000C5D9E">
        <w:rPr>
          <w:sz w:val="22"/>
          <w:szCs w:val="22"/>
        </w:rPr>
        <w:t xml:space="preserve"> </w:t>
      </w:r>
      <w:r w:rsidRPr="000C5D9E">
        <w:rPr>
          <w:sz w:val="22"/>
          <w:szCs w:val="22"/>
        </w:rPr>
        <w:t>remain</w:t>
      </w:r>
      <w:r w:rsidR="00C222CF">
        <w:rPr>
          <w:sz w:val="22"/>
          <w:szCs w:val="22"/>
        </w:rPr>
        <w:t>s</w:t>
      </w:r>
      <w:r w:rsidRPr="000C5D9E">
        <w:rPr>
          <w:sz w:val="22"/>
          <w:szCs w:val="22"/>
        </w:rPr>
        <w:t>. Both parties may be asked to remain available in case the committee need to clarify any points.</w:t>
      </w:r>
    </w:p>
    <w:p w14:paraId="2E6FAC74" w14:textId="77777777" w:rsidR="00CE2461" w:rsidRPr="000C5D9E" w:rsidRDefault="00CE2461" w:rsidP="004E4D59">
      <w:pPr>
        <w:tabs>
          <w:tab w:val="left" w:pos="1418"/>
          <w:tab w:val="left" w:pos="9072"/>
          <w:tab w:val="left" w:pos="9354"/>
        </w:tabs>
        <w:spacing w:before="0" w:after="0"/>
        <w:ind w:right="-2"/>
        <w:jc w:val="left"/>
        <w:rPr>
          <w:sz w:val="22"/>
          <w:szCs w:val="22"/>
        </w:rPr>
      </w:pPr>
    </w:p>
    <w:p w14:paraId="0D37BAD5" w14:textId="4581A22F" w:rsidR="00CE2461" w:rsidRPr="000C5D9E" w:rsidRDefault="00C222CF" w:rsidP="004E4D59">
      <w:pPr>
        <w:tabs>
          <w:tab w:val="left" w:pos="1418"/>
          <w:tab w:val="left" w:pos="9072"/>
          <w:tab w:val="left" w:pos="9354"/>
        </w:tabs>
        <w:spacing w:before="0" w:after="0"/>
        <w:ind w:right="-2"/>
        <w:jc w:val="left"/>
        <w:rPr>
          <w:b/>
          <w:sz w:val="22"/>
          <w:szCs w:val="22"/>
        </w:rPr>
      </w:pPr>
      <w:r w:rsidRPr="000C5D9E">
        <w:rPr>
          <w:b/>
          <w:sz w:val="22"/>
          <w:szCs w:val="22"/>
        </w:rPr>
        <w:t>1</w:t>
      </w:r>
      <w:r>
        <w:rPr>
          <w:b/>
          <w:sz w:val="22"/>
          <w:szCs w:val="22"/>
        </w:rPr>
        <w:t>2</w:t>
      </w:r>
      <w:r w:rsidR="00EF488D" w:rsidRPr="000C5D9E">
        <w:rPr>
          <w:b/>
          <w:sz w:val="22"/>
          <w:szCs w:val="22"/>
        </w:rPr>
        <w:t>. Adjournments</w:t>
      </w:r>
    </w:p>
    <w:p w14:paraId="2E0724F1" w14:textId="77777777" w:rsidR="00CE2461" w:rsidRPr="000C5D9E" w:rsidRDefault="00EF488D" w:rsidP="004E4D59">
      <w:pPr>
        <w:tabs>
          <w:tab w:val="left" w:pos="1418"/>
          <w:tab w:val="left" w:pos="9072"/>
          <w:tab w:val="left" w:pos="9354"/>
        </w:tabs>
        <w:spacing w:before="0" w:after="0"/>
        <w:ind w:left="284" w:right="-2"/>
        <w:jc w:val="left"/>
        <w:rPr>
          <w:sz w:val="22"/>
          <w:szCs w:val="22"/>
        </w:rPr>
      </w:pPr>
      <w:r w:rsidRPr="000C5D9E">
        <w:rPr>
          <w:sz w:val="22"/>
          <w:szCs w:val="22"/>
        </w:rPr>
        <w:t xml:space="preserve">Either party may ask for an adjournment </w:t>
      </w:r>
      <w:proofErr w:type="gramStart"/>
      <w:r w:rsidRPr="000C5D9E">
        <w:rPr>
          <w:sz w:val="22"/>
          <w:szCs w:val="22"/>
        </w:rPr>
        <w:t>during the course of</w:t>
      </w:r>
      <w:proofErr w:type="gramEnd"/>
      <w:r w:rsidRPr="000C5D9E">
        <w:rPr>
          <w:sz w:val="22"/>
          <w:szCs w:val="22"/>
        </w:rPr>
        <w:t xml:space="preserve"> the hearing.</w:t>
      </w:r>
    </w:p>
    <w:p w14:paraId="632107CB" w14:textId="77777777" w:rsidR="00CE2461" w:rsidRPr="000C5D9E" w:rsidRDefault="00CE2461" w:rsidP="004E4D59">
      <w:pPr>
        <w:tabs>
          <w:tab w:val="left" w:pos="1418"/>
          <w:tab w:val="left" w:pos="9072"/>
          <w:tab w:val="left" w:pos="9354"/>
        </w:tabs>
        <w:spacing w:before="0" w:after="0"/>
        <w:ind w:right="-2"/>
        <w:jc w:val="left"/>
        <w:rPr>
          <w:sz w:val="22"/>
          <w:szCs w:val="22"/>
        </w:rPr>
      </w:pPr>
    </w:p>
    <w:p w14:paraId="0534D336" w14:textId="77777777" w:rsidR="00CE2461" w:rsidRDefault="00CE2461" w:rsidP="004E4D59">
      <w:pPr>
        <w:spacing w:before="0" w:after="0"/>
        <w:jc w:val="left"/>
        <w:rPr>
          <w:sz w:val="22"/>
          <w:szCs w:val="22"/>
        </w:rPr>
      </w:pPr>
    </w:p>
    <w:p w14:paraId="362DD05B" w14:textId="77777777" w:rsidR="00A256EE" w:rsidRDefault="00A256EE" w:rsidP="000C5D9E">
      <w:pPr>
        <w:spacing w:before="0" w:after="0"/>
        <w:rPr>
          <w:sz w:val="22"/>
          <w:szCs w:val="22"/>
        </w:rPr>
      </w:pPr>
    </w:p>
    <w:p w14:paraId="169EFF30" w14:textId="77777777" w:rsidR="00A256EE" w:rsidRDefault="00A256EE" w:rsidP="000C5D9E">
      <w:pPr>
        <w:spacing w:before="0" w:after="0"/>
        <w:rPr>
          <w:sz w:val="22"/>
          <w:szCs w:val="22"/>
        </w:rPr>
      </w:pPr>
    </w:p>
    <w:p w14:paraId="6CB09CE4" w14:textId="77777777" w:rsidR="00A256EE" w:rsidRDefault="00A256EE" w:rsidP="000C5D9E">
      <w:pPr>
        <w:spacing w:before="0" w:after="0"/>
        <w:rPr>
          <w:sz w:val="22"/>
          <w:szCs w:val="22"/>
        </w:rPr>
      </w:pPr>
    </w:p>
    <w:p w14:paraId="1676A0DD" w14:textId="77777777" w:rsidR="00BF6C02" w:rsidRDefault="00BF6C02">
      <w:pPr>
        <w:spacing w:before="0" w:after="0"/>
        <w:jc w:val="left"/>
        <w:rPr>
          <w:b/>
          <w:sz w:val="22"/>
          <w:szCs w:val="22"/>
        </w:rPr>
      </w:pPr>
      <w:r>
        <w:rPr>
          <w:b/>
          <w:sz w:val="22"/>
          <w:szCs w:val="22"/>
        </w:rPr>
        <w:br w:type="page"/>
      </w:r>
    </w:p>
    <w:p w14:paraId="0BD58AD3" w14:textId="53F95B36" w:rsidR="00CE2461" w:rsidRPr="000C5D9E" w:rsidRDefault="00EF488D" w:rsidP="00BB7218">
      <w:pPr>
        <w:jc w:val="right"/>
        <w:rPr>
          <w:b/>
          <w:sz w:val="22"/>
          <w:szCs w:val="22"/>
        </w:rPr>
      </w:pPr>
      <w:r w:rsidRPr="000C5D9E">
        <w:rPr>
          <w:b/>
          <w:sz w:val="22"/>
          <w:szCs w:val="22"/>
        </w:rPr>
        <w:lastRenderedPageBreak/>
        <w:t>Appendix 2</w:t>
      </w:r>
    </w:p>
    <w:p w14:paraId="1A3B75A1" w14:textId="0982A5D9" w:rsidR="00E91215" w:rsidRPr="005A651F" w:rsidRDefault="00EF488D" w:rsidP="004E4D59">
      <w:pPr>
        <w:pStyle w:val="Heading2"/>
        <w:rPr>
          <w:color w:val="00B050"/>
        </w:rPr>
      </w:pPr>
      <w:bookmarkStart w:id="84" w:name="_PROCESS_FOR_APPLICATION"/>
      <w:bookmarkStart w:id="85" w:name="_Toc525128007"/>
      <w:bookmarkEnd w:id="84"/>
      <w:r w:rsidRPr="005A651F">
        <w:rPr>
          <w:color w:val="00B050"/>
        </w:rPr>
        <w:t>PROCESS FOR APPLICATION TO BE PAID ON THE UPPER PAY RANGE</w:t>
      </w:r>
      <w:bookmarkEnd w:id="85"/>
    </w:p>
    <w:p w14:paraId="761C6512" w14:textId="77777777" w:rsidR="006D38ED" w:rsidRPr="000C5D9E" w:rsidRDefault="006D38ED" w:rsidP="004E4D59">
      <w:pPr>
        <w:spacing w:before="0" w:after="0"/>
        <w:jc w:val="left"/>
        <w:rPr>
          <w:b/>
          <w:sz w:val="22"/>
          <w:szCs w:val="22"/>
        </w:rPr>
      </w:pPr>
    </w:p>
    <w:p w14:paraId="3A5E5D99" w14:textId="5EE03A73" w:rsidR="006D38ED" w:rsidRPr="000C5D9E" w:rsidRDefault="007F3CAE" w:rsidP="004E4D59">
      <w:pPr>
        <w:pStyle w:val="Default"/>
        <w:rPr>
          <w:sz w:val="22"/>
          <w:szCs w:val="22"/>
        </w:rPr>
      </w:pPr>
      <w:r w:rsidRPr="000C5D9E">
        <w:rPr>
          <w:sz w:val="22"/>
          <w:szCs w:val="22"/>
        </w:rPr>
        <w:t>Qualified teachers may apply to be paid on th</w:t>
      </w:r>
      <w:r w:rsidR="004C3401" w:rsidRPr="000C5D9E">
        <w:rPr>
          <w:sz w:val="22"/>
          <w:szCs w:val="22"/>
        </w:rPr>
        <w:t xml:space="preserve">e </w:t>
      </w:r>
      <w:r w:rsidR="00305D7C">
        <w:rPr>
          <w:sz w:val="22"/>
          <w:szCs w:val="22"/>
        </w:rPr>
        <w:t>Upper Pay Range (UPR)</w:t>
      </w:r>
      <w:r w:rsidR="004C3401" w:rsidRPr="000C5D9E">
        <w:rPr>
          <w:sz w:val="22"/>
          <w:szCs w:val="22"/>
        </w:rPr>
        <w:t xml:space="preserve"> once a year</w:t>
      </w:r>
      <w:r w:rsidR="00C222CF">
        <w:rPr>
          <w:sz w:val="22"/>
          <w:szCs w:val="22"/>
        </w:rPr>
        <w:t>.</w:t>
      </w:r>
      <w:r w:rsidRPr="000C5D9E">
        <w:rPr>
          <w:sz w:val="22"/>
          <w:szCs w:val="22"/>
        </w:rPr>
        <w:t xml:space="preserve"> </w:t>
      </w:r>
      <w:r w:rsidR="004C3401" w:rsidRPr="000C5D9E">
        <w:rPr>
          <w:sz w:val="22"/>
          <w:szCs w:val="22"/>
        </w:rPr>
        <w:t xml:space="preserve">The Pay Committee </w:t>
      </w:r>
      <w:r w:rsidR="00A256EE">
        <w:rPr>
          <w:sz w:val="22"/>
          <w:szCs w:val="22"/>
        </w:rPr>
        <w:t>will</w:t>
      </w:r>
      <w:r w:rsidR="00A256EE" w:rsidRPr="000C5D9E">
        <w:rPr>
          <w:sz w:val="22"/>
          <w:szCs w:val="22"/>
        </w:rPr>
        <w:t xml:space="preserve"> </w:t>
      </w:r>
      <w:r w:rsidR="004C3401" w:rsidRPr="000C5D9E">
        <w:rPr>
          <w:sz w:val="22"/>
          <w:szCs w:val="22"/>
        </w:rPr>
        <w:t xml:space="preserve">assess </w:t>
      </w:r>
      <w:r w:rsidRPr="000C5D9E">
        <w:rPr>
          <w:sz w:val="22"/>
          <w:szCs w:val="22"/>
        </w:rPr>
        <w:t>such application</w:t>
      </w:r>
      <w:r w:rsidR="00E9423D">
        <w:rPr>
          <w:sz w:val="22"/>
          <w:szCs w:val="22"/>
        </w:rPr>
        <w:t>s</w:t>
      </w:r>
      <w:r w:rsidRPr="000C5D9E">
        <w:rPr>
          <w:sz w:val="22"/>
          <w:szCs w:val="22"/>
        </w:rPr>
        <w:t xml:space="preserve"> and </w:t>
      </w:r>
      <w:proofErr w:type="gramStart"/>
      <w:r w:rsidRPr="000C5D9E">
        <w:rPr>
          <w:sz w:val="22"/>
          <w:szCs w:val="22"/>
        </w:rPr>
        <w:t>make a d</w:t>
      </w:r>
      <w:r w:rsidR="004C3401" w:rsidRPr="000C5D9E">
        <w:rPr>
          <w:sz w:val="22"/>
          <w:szCs w:val="22"/>
        </w:rPr>
        <w:t>etermination</w:t>
      </w:r>
      <w:proofErr w:type="gramEnd"/>
      <w:r w:rsidR="004C3401" w:rsidRPr="000C5D9E">
        <w:rPr>
          <w:sz w:val="22"/>
          <w:szCs w:val="22"/>
        </w:rPr>
        <w:t xml:space="preserve"> </w:t>
      </w:r>
      <w:r w:rsidRPr="000C5D9E">
        <w:rPr>
          <w:sz w:val="22"/>
          <w:szCs w:val="22"/>
        </w:rPr>
        <w:t xml:space="preserve">on whether the teacher meets the criteria </w:t>
      </w:r>
      <w:r w:rsidR="004C3401" w:rsidRPr="000C5D9E">
        <w:rPr>
          <w:sz w:val="22"/>
          <w:szCs w:val="22"/>
        </w:rPr>
        <w:t>as outlined below</w:t>
      </w:r>
      <w:r w:rsidRPr="000C5D9E">
        <w:rPr>
          <w:sz w:val="22"/>
          <w:szCs w:val="22"/>
        </w:rPr>
        <w:t xml:space="preserve">. Where teachers are subject to the 2011 regulations or the 2012 regulations, the </w:t>
      </w:r>
      <w:r w:rsidR="004C3401" w:rsidRPr="000C5D9E">
        <w:rPr>
          <w:sz w:val="22"/>
          <w:szCs w:val="22"/>
        </w:rPr>
        <w:t>Pay Committee wi</w:t>
      </w:r>
      <w:r w:rsidRPr="000C5D9E">
        <w:rPr>
          <w:sz w:val="22"/>
          <w:szCs w:val="22"/>
        </w:rPr>
        <w:t xml:space="preserve">ll have regard to the assessments and recommendations in teachers’ appraisal reports under those regulations. </w:t>
      </w:r>
    </w:p>
    <w:p w14:paraId="51398C60" w14:textId="77777777" w:rsidR="006D38ED" w:rsidRPr="000C5D9E" w:rsidRDefault="006D38ED" w:rsidP="004E4D59">
      <w:pPr>
        <w:pStyle w:val="Default"/>
        <w:ind w:left="720" w:hanging="720"/>
        <w:rPr>
          <w:sz w:val="22"/>
          <w:szCs w:val="22"/>
        </w:rPr>
      </w:pPr>
    </w:p>
    <w:p w14:paraId="3AFD9298" w14:textId="77777777" w:rsidR="00E9423D" w:rsidRDefault="00E9423D" w:rsidP="004E4D59">
      <w:pPr>
        <w:pStyle w:val="Default"/>
        <w:rPr>
          <w:b/>
          <w:sz w:val="22"/>
          <w:szCs w:val="22"/>
        </w:rPr>
      </w:pPr>
      <w:r>
        <w:rPr>
          <w:b/>
          <w:sz w:val="22"/>
          <w:szCs w:val="22"/>
        </w:rPr>
        <w:t>Criteria</w:t>
      </w:r>
    </w:p>
    <w:p w14:paraId="31D15244" w14:textId="77777777" w:rsidR="00E9423D" w:rsidRDefault="00E9423D" w:rsidP="004E4D59">
      <w:pPr>
        <w:pStyle w:val="Default"/>
        <w:rPr>
          <w:b/>
          <w:sz w:val="22"/>
          <w:szCs w:val="22"/>
        </w:rPr>
      </w:pPr>
    </w:p>
    <w:p w14:paraId="27CB17E4" w14:textId="2CED9747" w:rsidR="006D38ED" w:rsidRPr="000C5D9E" w:rsidRDefault="007F3CAE" w:rsidP="004E4D59">
      <w:pPr>
        <w:pStyle w:val="Default"/>
        <w:rPr>
          <w:sz w:val="22"/>
          <w:szCs w:val="22"/>
        </w:rPr>
      </w:pPr>
      <w:r w:rsidRPr="000C5D9E">
        <w:rPr>
          <w:sz w:val="22"/>
          <w:szCs w:val="22"/>
        </w:rPr>
        <w:t xml:space="preserve">An application from a qualified teacher will be successful where the </w:t>
      </w:r>
      <w:r w:rsidR="006674F0" w:rsidRPr="000C5D9E">
        <w:rPr>
          <w:sz w:val="22"/>
          <w:szCs w:val="22"/>
        </w:rPr>
        <w:t>Pay Committee</w:t>
      </w:r>
      <w:r w:rsidRPr="000C5D9E">
        <w:rPr>
          <w:sz w:val="22"/>
          <w:szCs w:val="22"/>
        </w:rPr>
        <w:t xml:space="preserve"> is satisfied: </w:t>
      </w:r>
    </w:p>
    <w:p w14:paraId="35605793" w14:textId="77777777" w:rsidR="006D38ED" w:rsidRPr="000C5D9E" w:rsidRDefault="006D38ED" w:rsidP="004E4D59">
      <w:pPr>
        <w:pStyle w:val="Default"/>
        <w:rPr>
          <w:sz w:val="22"/>
          <w:szCs w:val="22"/>
        </w:rPr>
      </w:pPr>
    </w:p>
    <w:p w14:paraId="4C0C82C2" w14:textId="77777777" w:rsidR="006D38ED" w:rsidRPr="000C5D9E" w:rsidRDefault="007F3CAE" w:rsidP="004E4D59">
      <w:pPr>
        <w:pStyle w:val="Default"/>
        <w:ind w:left="567" w:hanging="567"/>
        <w:rPr>
          <w:sz w:val="22"/>
          <w:szCs w:val="22"/>
        </w:rPr>
      </w:pPr>
      <w:r w:rsidRPr="000C5D9E">
        <w:rPr>
          <w:sz w:val="22"/>
          <w:szCs w:val="22"/>
        </w:rPr>
        <w:t xml:space="preserve">(a) </w:t>
      </w:r>
      <w:r w:rsidR="006674F0" w:rsidRPr="000C5D9E">
        <w:rPr>
          <w:sz w:val="22"/>
          <w:szCs w:val="22"/>
        </w:rPr>
        <w:tab/>
      </w:r>
      <w:r w:rsidRPr="000C5D9E">
        <w:rPr>
          <w:sz w:val="22"/>
          <w:szCs w:val="22"/>
        </w:rPr>
        <w:t xml:space="preserve">that the teacher is highly competent in all elements of the relevant standards; and </w:t>
      </w:r>
    </w:p>
    <w:p w14:paraId="17013CF2" w14:textId="77777777" w:rsidR="006D38ED" w:rsidRPr="000C5D9E" w:rsidRDefault="006D38ED" w:rsidP="004E4D59">
      <w:pPr>
        <w:pStyle w:val="Default"/>
        <w:ind w:left="567" w:hanging="567"/>
        <w:rPr>
          <w:sz w:val="22"/>
          <w:szCs w:val="22"/>
        </w:rPr>
      </w:pPr>
    </w:p>
    <w:p w14:paraId="258BDC0B" w14:textId="616CFC8D" w:rsidR="006D38ED" w:rsidRPr="000C5D9E" w:rsidRDefault="007F3CAE" w:rsidP="004E4D59">
      <w:pPr>
        <w:pStyle w:val="Default"/>
        <w:ind w:left="567" w:hanging="567"/>
        <w:rPr>
          <w:sz w:val="22"/>
          <w:szCs w:val="22"/>
        </w:rPr>
      </w:pPr>
      <w:r w:rsidRPr="000C5D9E">
        <w:rPr>
          <w:sz w:val="22"/>
          <w:szCs w:val="22"/>
        </w:rPr>
        <w:t xml:space="preserve">(b) </w:t>
      </w:r>
      <w:r w:rsidR="006674F0" w:rsidRPr="000C5D9E">
        <w:rPr>
          <w:sz w:val="22"/>
          <w:szCs w:val="22"/>
        </w:rPr>
        <w:tab/>
      </w:r>
      <w:r w:rsidRPr="000C5D9E">
        <w:rPr>
          <w:sz w:val="22"/>
          <w:szCs w:val="22"/>
        </w:rPr>
        <w:t>that the teacher’s achievements and contribution to an</w:t>
      </w:r>
      <w:r w:rsidR="00C222CF">
        <w:rPr>
          <w:sz w:val="22"/>
          <w:szCs w:val="22"/>
        </w:rPr>
        <w:t xml:space="preserve"> </w:t>
      </w:r>
      <w:r w:rsidRPr="000C5D9E">
        <w:rPr>
          <w:sz w:val="22"/>
          <w:szCs w:val="22"/>
        </w:rPr>
        <w:t xml:space="preserve">educational setting or settings are substantial and sustained. </w:t>
      </w:r>
    </w:p>
    <w:p w14:paraId="4EE03AED" w14:textId="77777777" w:rsidR="00E9423D" w:rsidRPr="000C5D9E" w:rsidRDefault="00E9423D" w:rsidP="00E9423D">
      <w:pPr>
        <w:overflowPunct w:val="0"/>
        <w:autoSpaceDE w:val="0"/>
        <w:autoSpaceDN w:val="0"/>
        <w:adjustRightInd w:val="0"/>
        <w:spacing w:before="0" w:after="0"/>
        <w:ind w:left="426"/>
        <w:jc w:val="left"/>
        <w:textAlignment w:val="baseline"/>
        <w:rPr>
          <w:b/>
          <w:sz w:val="22"/>
          <w:szCs w:val="22"/>
        </w:rPr>
      </w:pPr>
    </w:p>
    <w:p w14:paraId="0B417E8D"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r w:rsidRPr="000C5D9E">
        <w:rPr>
          <w:sz w:val="22"/>
          <w:szCs w:val="22"/>
        </w:rPr>
        <w:t>In this school, this means:</w:t>
      </w:r>
    </w:p>
    <w:p w14:paraId="6AA0A2A3"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p>
    <w:p w14:paraId="2F8C48FE"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r w:rsidRPr="000C5D9E">
        <w:rPr>
          <w:sz w:val="22"/>
          <w:szCs w:val="22"/>
        </w:rPr>
        <w:t xml:space="preserve">“highly competent”:  the teacher’s performance is assessed as having excellent depth and breadth of knowledge, skill and understanding of the Teachers’ Standards in the particular role they are fulfilling and the context in which they are working.  </w:t>
      </w:r>
      <w:r w:rsidRPr="000C5D9E">
        <w:rPr>
          <w:sz w:val="22"/>
          <w:szCs w:val="22"/>
        </w:rPr>
        <w:br/>
      </w:r>
    </w:p>
    <w:p w14:paraId="33D902D4"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r w:rsidRPr="000C5D9E">
        <w:rPr>
          <w:sz w:val="22"/>
          <w:szCs w:val="22"/>
        </w:rPr>
        <w:t>“substantial”:  the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p>
    <w:p w14:paraId="274E4E97"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p>
    <w:p w14:paraId="0229CCF4"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r w:rsidRPr="000C5D9E">
        <w:rPr>
          <w:sz w:val="22"/>
          <w:szCs w:val="22"/>
        </w:rPr>
        <w:t>“sustained”:  the teacher must have had two consecutive successful appraisal reports in this school (see exceptions, e.g. maternity/sick leave, in the introduction to this section).  They will have been expected to have shown that their teaching expertise has grown over the relevant period and is consistently good to outstanding.</w:t>
      </w:r>
    </w:p>
    <w:p w14:paraId="18A854CE"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p>
    <w:p w14:paraId="228283B3" w14:textId="77777777" w:rsidR="006D38ED" w:rsidRPr="000C5D9E" w:rsidRDefault="00EF488D" w:rsidP="004E4D59">
      <w:pPr>
        <w:overflowPunct w:val="0"/>
        <w:autoSpaceDE w:val="0"/>
        <w:autoSpaceDN w:val="0"/>
        <w:adjustRightInd w:val="0"/>
        <w:spacing w:before="0" w:after="0"/>
        <w:jc w:val="left"/>
        <w:textAlignment w:val="baseline"/>
        <w:rPr>
          <w:color w:val="FF0000"/>
          <w:sz w:val="22"/>
          <w:szCs w:val="22"/>
        </w:rPr>
      </w:pPr>
      <w:r w:rsidRPr="000C5D9E">
        <w:rPr>
          <w:b/>
          <w:sz w:val="22"/>
          <w:szCs w:val="22"/>
        </w:rPr>
        <w:t>Process</w:t>
      </w:r>
      <w:r w:rsidRPr="000C5D9E">
        <w:rPr>
          <w:sz w:val="22"/>
          <w:szCs w:val="22"/>
        </w:rPr>
        <w:t>:</w:t>
      </w:r>
      <w:r w:rsidR="006674F0" w:rsidRPr="000C5D9E">
        <w:rPr>
          <w:color w:val="FF0000"/>
          <w:sz w:val="22"/>
          <w:szCs w:val="22"/>
        </w:rPr>
        <w:t xml:space="preserve">  </w:t>
      </w:r>
    </w:p>
    <w:p w14:paraId="04033110" w14:textId="77777777" w:rsidR="006D38ED" w:rsidRPr="000C5D9E" w:rsidRDefault="006D38ED" w:rsidP="004E4D59">
      <w:pPr>
        <w:overflowPunct w:val="0"/>
        <w:autoSpaceDE w:val="0"/>
        <w:autoSpaceDN w:val="0"/>
        <w:adjustRightInd w:val="0"/>
        <w:spacing w:before="0" w:after="0"/>
        <w:jc w:val="left"/>
        <w:textAlignment w:val="baseline"/>
        <w:rPr>
          <w:sz w:val="22"/>
          <w:szCs w:val="22"/>
        </w:rPr>
      </w:pPr>
    </w:p>
    <w:p w14:paraId="097DEDC9" w14:textId="77777777" w:rsidR="006D38ED" w:rsidRPr="000C5D9E" w:rsidRDefault="00EF488D" w:rsidP="004E4D59">
      <w:pPr>
        <w:overflowPunct w:val="0"/>
        <w:autoSpaceDE w:val="0"/>
        <w:autoSpaceDN w:val="0"/>
        <w:adjustRightInd w:val="0"/>
        <w:spacing w:before="0" w:after="0"/>
        <w:jc w:val="left"/>
        <w:textAlignment w:val="baseline"/>
        <w:rPr>
          <w:sz w:val="22"/>
          <w:szCs w:val="22"/>
        </w:rPr>
      </w:pPr>
      <w:r w:rsidRPr="003B2CA1">
        <w:rPr>
          <w:sz w:val="22"/>
          <w:szCs w:val="22"/>
        </w:rPr>
        <w:t xml:space="preserve">One application may be submitted annually.  The closing date for applications is </w:t>
      </w:r>
      <w:r w:rsidRPr="003E0A52">
        <w:rPr>
          <w:color w:val="0070C0"/>
          <w:sz w:val="22"/>
          <w:szCs w:val="22"/>
        </w:rPr>
        <w:t xml:space="preserve">normally </w:t>
      </w:r>
      <w:r w:rsidRPr="003E0A52">
        <w:rPr>
          <w:i/>
          <w:color w:val="0070C0"/>
          <w:sz w:val="22"/>
          <w:szCs w:val="22"/>
        </w:rPr>
        <w:t xml:space="preserve">[insert date] </w:t>
      </w:r>
      <w:r w:rsidRPr="003B2CA1">
        <w:rPr>
          <w:sz w:val="22"/>
          <w:szCs w:val="22"/>
        </w:rPr>
        <w:t>each</w:t>
      </w:r>
      <w:r w:rsidRPr="000C5D9E">
        <w:rPr>
          <w:sz w:val="22"/>
          <w:szCs w:val="22"/>
        </w:rPr>
        <w:t xml:space="preserve"> year; however, exceptions will be made </w:t>
      </w:r>
      <w:proofErr w:type="gramStart"/>
      <w:r w:rsidRPr="000C5D9E">
        <w:rPr>
          <w:sz w:val="22"/>
          <w:szCs w:val="22"/>
        </w:rPr>
        <w:t>in particular circumstances</w:t>
      </w:r>
      <w:proofErr w:type="gramEnd"/>
      <w:r w:rsidRPr="000C5D9E">
        <w:rPr>
          <w:sz w:val="22"/>
          <w:szCs w:val="22"/>
        </w:rPr>
        <w:t xml:space="preserve">, e.g. those teachers who are on maternity leave or who are currently on sick leave.  </w:t>
      </w:r>
    </w:p>
    <w:p w14:paraId="3F17E99F" w14:textId="77777777" w:rsidR="006D38ED" w:rsidRDefault="006D38ED" w:rsidP="004E4D59">
      <w:pPr>
        <w:overflowPunct w:val="0"/>
        <w:autoSpaceDE w:val="0"/>
        <w:autoSpaceDN w:val="0"/>
        <w:adjustRightInd w:val="0"/>
        <w:spacing w:before="0" w:after="0"/>
        <w:jc w:val="left"/>
        <w:textAlignment w:val="baseline"/>
        <w:rPr>
          <w:sz w:val="22"/>
          <w:szCs w:val="22"/>
        </w:rPr>
      </w:pPr>
    </w:p>
    <w:p w14:paraId="6CC5DDC2"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proofErr w:type="gramStart"/>
      <w:r w:rsidRPr="000C5D9E">
        <w:rPr>
          <w:sz w:val="22"/>
          <w:szCs w:val="22"/>
        </w:rPr>
        <w:t>In order for</w:t>
      </w:r>
      <w:proofErr w:type="gramEnd"/>
      <w:r w:rsidRPr="000C5D9E">
        <w:rPr>
          <w:sz w:val="22"/>
          <w:szCs w:val="22"/>
        </w:rPr>
        <w:t xml:space="preserve"> the assessment to be robust and transparent, it will be an evidence-based process.  Teachers therefore should ensure that they build a mainly paper evidence base to support their application.  </w:t>
      </w:r>
    </w:p>
    <w:p w14:paraId="4071E75E" w14:textId="77777777" w:rsidR="00E9423D" w:rsidRPr="000C5D9E" w:rsidRDefault="00E9423D" w:rsidP="004E4D59">
      <w:pPr>
        <w:overflowPunct w:val="0"/>
        <w:autoSpaceDE w:val="0"/>
        <w:autoSpaceDN w:val="0"/>
        <w:adjustRightInd w:val="0"/>
        <w:spacing w:before="0" w:after="0"/>
        <w:jc w:val="left"/>
        <w:textAlignment w:val="baseline"/>
        <w:rPr>
          <w:sz w:val="22"/>
          <w:szCs w:val="22"/>
        </w:rPr>
      </w:pPr>
    </w:p>
    <w:p w14:paraId="136A5C0B" w14:textId="77777777" w:rsidR="006D38ED" w:rsidRPr="000C5D9E" w:rsidRDefault="00EF488D" w:rsidP="004E4D59">
      <w:pPr>
        <w:overflowPunct w:val="0"/>
        <w:autoSpaceDE w:val="0"/>
        <w:autoSpaceDN w:val="0"/>
        <w:adjustRightInd w:val="0"/>
        <w:spacing w:before="0" w:after="0"/>
        <w:jc w:val="left"/>
        <w:textAlignment w:val="baseline"/>
        <w:rPr>
          <w:sz w:val="22"/>
          <w:szCs w:val="22"/>
        </w:rPr>
      </w:pPr>
      <w:r w:rsidRPr="000C5D9E">
        <w:rPr>
          <w:sz w:val="22"/>
          <w:szCs w:val="22"/>
        </w:rPr>
        <w:t>The process for applications is:</w:t>
      </w:r>
    </w:p>
    <w:p w14:paraId="7259DF52" w14:textId="77777777" w:rsidR="006D38ED" w:rsidRPr="000C5D9E" w:rsidRDefault="006D38ED" w:rsidP="004E4D59">
      <w:pPr>
        <w:tabs>
          <w:tab w:val="left" w:pos="567"/>
        </w:tabs>
        <w:overflowPunct w:val="0"/>
        <w:autoSpaceDE w:val="0"/>
        <w:autoSpaceDN w:val="0"/>
        <w:adjustRightInd w:val="0"/>
        <w:spacing w:before="0" w:after="0"/>
        <w:jc w:val="left"/>
        <w:textAlignment w:val="baseline"/>
        <w:rPr>
          <w:sz w:val="22"/>
          <w:szCs w:val="22"/>
        </w:rPr>
      </w:pPr>
    </w:p>
    <w:p w14:paraId="7CD93802" w14:textId="7D76CECB" w:rsidR="006D38ED" w:rsidRPr="000C5D9E" w:rsidRDefault="009C494D" w:rsidP="004E4D59">
      <w:pPr>
        <w:pStyle w:val="bullets1"/>
      </w:pPr>
      <w:r>
        <w:t xml:space="preserve">The teacher </w:t>
      </w:r>
      <w:r w:rsidR="00E6280A">
        <w:t>c</w:t>
      </w:r>
      <w:r w:rsidR="00EF488D" w:rsidRPr="000C5D9E">
        <w:t>omplete</w:t>
      </w:r>
      <w:r w:rsidR="00E6280A">
        <w:t>s</w:t>
      </w:r>
      <w:r w:rsidR="00EF488D" w:rsidRPr="000C5D9E">
        <w:t xml:space="preserve"> the school’s application </w:t>
      </w:r>
      <w:r w:rsidR="00EF488D" w:rsidRPr="003E0A52">
        <w:rPr>
          <w:color w:val="0070C0"/>
        </w:rPr>
        <w:t xml:space="preserve">form/process </w:t>
      </w:r>
      <w:r w:rsidR="00EF488D" w:rsidRPr="00E6280A">
        <w:rPr>
          <w:i/>
          <w:color w:val="FF0000"/>
        </w:rPr>
        <w:t>(delete as appropriate</w:t>
      </w:r>
      <w:proofErr w:type="gramStart"/>
      <w:r w:rsidR="00EF488D" w:rsidRPr="00E6280A">
        <w:rPr>
          <w:i/>
          <w:color w:val="FF0000"/>
        </w:rPr>
        <w:t>)</w:t>
      </w:r>
      <w:r w:rsidR="00EF488D" w:rsidRPr="000C5D9E">
        <w:t>;</w:t>
      </w:r>
      <w:proofErr w:type="gramEnd"/>
    </w:p>
    <w:p w14:paraId="3446A23C" w14:textId="2A8F8D1F" w:rsidR="006D38ED" w:rsidRDefault="009C494D" w:rsidP="004E4D59">
      <w:pPr>
        <w:pStyle w:val="bullets1"/>
      </w:pPr>
      <w:r>
        <w:t xml:space="preserve">The teacher </w:t>
      </w:r>
      <w:r w:rsidR="00E6280A">
        <w:t>s</w:t>
      </w:r>
      <w:r w:rsidR="00EF488D" w:rsidRPr="000C5D9E">
        <w:t>ubmit</w:t>
      </w:r>
      <w:r w:rsidR="00E6280A">
        <w:t>s</w:t>
      </w:r>
      <w:r w:rsidR="00EF488D" w:rsidRPr="000C5D9E">
        <w:t xml:space="preserve"> the application and supporting evidence to the </w:t>
      </w:r>
      <w:r w:rsidR="00C57BD6">
        <w:t>Headteacher</w:t>
      </w:r>
      <w:r w:rsidR="00EF488D" w:rsidRPr="000C5D9E">
        <w:t xml:space="preserve"> by the cut-off </w:t>
      </w:r>
      <w:proofErr w:type="gramStart"/>
      <w:r w:rsidR="00EF488D" w:rsidRPr="000C5D9E">
        <w:t>date</w:t>
      </w:r>
      <w:r w:rsidR="00E6280A">
        <w:t>;</w:t>
      </w:r>
      <w:proofErr w:type="gramEnd"/>
      <w:r w:rsidR="00EF488D" w:rsidRPr="000C5D9E">
        <w:t xml:space="preserve">  </w:t>
      </w:r>
    </w:p>
    <w:p w14:paraId="008A6699" w14:textId="50EC0F81" w:rsidR="00E9423D" w:rsidRPr="000C5D9E" w:rsidRDefault="00E9423D" w:rsidP="004E4D59">
      <w:pPr>
        <w:pStyle w:val="bullets1"/>
      </w:pPr>
      <w:r>
        <w:t xml:space="preserve">The </w:t>
      </w:r>
      <w:r w:rsidR="00C57BD6">
        <w:t>Headteacher</w:t>
      </w:r>
      <w:r>
        <w:t xml:space="preserve"> </w:t>
      </w:r>
      <w:r w:rsidR="009C494D">
        <w:t>will be the assessor, unless they notify the teacher otherwise</w:t>
      </w:r>
    </w:p>
    <w:p w14:paraId="3ABDBD8C" w14:textId="5C8F1484" w:rsidR="006D38ED" w:rsidRPr="000C5D9E" w:rsidRDefault="00EF488D" w:rsidP="004E4D59">
      <w:pPr>
        <w:pStyle w:val="bullets1"/>
      </w:pPr>
      <w:r w:rsidRPr="000C5D9E">
        <w:t xml:space="preserve">The assessor will assess the application, </w:t>
      </w:r>
      <w:r w:rsidR="00E9423D">
        <w:t xml:space="preserve">and will make a recommendation on whether the teacher should progress to the </w:t>
      </w:r>
      <w:proofErr w:type="gramStart"/>
      <w:r w:rsidR="00E9423D">
        <w:t>UPR;</w:t>
      </w:r>
      <w:proofErr w:type="gramEnd"/>
    </w:p>
    <w:p w14:paraId="1C1D86D8" w14:textId="2466495C" w:rsidR="006D38ED" w:rsidRPr="000C5D9E" w:rsidRDefault="009C494D" w:rsidP="004E4D59">
      <w:pPr>
        <w:pStyle w:val="bullets1"/>
      </w:pPr>
      <w:r>
        <w:t>I</w:t>
      </w:r>
      <w:r w:rsidRPr="000C5D9E">
        <w:t xml:space="preserve">f the </w:t>
      </w:r>
      <w:r w:rsidR="00C57BD6">
        <w:t>Headteacher</w:t>
      </w:r>
      <w:r w:rsidRPr="000C5D9E">
        <w:t xml:space="preserve"> is not the assessor</w:t>
      </w:r>
      <w:r>
        <w:t xml:space="preserve">, </w:t>
      </w:r>
      <w:r w:rsidR="00475B78">
        <w:t>t</w:t>
      </w:r>
      <w:r w:rsidR="00EF488D" w:rsidRPr="000C5D9E">
        <w:t xml:space="preserve">he application, evidence and recommendation will be passed to the </w:t>
      </w:r>
      <w:r w:rsidR="00C57BD6">
        <w:t>Headteacher</w:t>
      </w:r>
      <w:r w:rsidR="00E6280A">
        <w:t xml:space="preserve"> for moderation </w:t>
      </w:r>
      <w:proofErr w:type="gramStart"/>
      <w:r w:rsidR="00E6280A">
        <w:t>purposes</w:t>
      </w:r>
      <w:r w:rsidR="00EF488D" w:rsidRPr="000C5D9E">
        <w:t>;</w:t>
      </w:r>
      <w:proofErr w:type="gramEnd"/>
    </w:p>
    <w:p w14:paraId="33CABDEC" w14:textId="14E4CC53" w:rsidR="006D38ED" w:rsidRPr="003B2CA1" w:rsidRDefault="00EF488D" w:rsidP="004E4D59">
      <w:pPr>
        <w:pStyle w:val="bullets1"/>
      </w:pPr>
      <w:r w:rsidRPr="000C5D9E">
        <w:lastRenderedPageBreak/>
        <w:t xml:space="preserve">The </w:t>
      </w:r>
      <w:r w:rsidR="00E6280A">
        <w:t xml:space="preserve">Pay </w:t>
      </w:r>
      <w:r w:rsidRPr="000C5D9E">
        <w:t xml:space="preserve">Committee will make the final </w:t>
      </w:r>
      <w:r w:rsidRPr="003B2CA1">
        <w:t xml:space="preserve">decision, advised by the </w:t>
      </w:r>
      <w:proofErr w:type="gramStart"/>
      <w:r w:rsidR="00C57BD6" w:rsidRPr="003B2CA1">
        <w:t>Headteacher</w:t>
      </w:r>
      <w:r w:rsidRPr="003B2CA1">
        <w:t>;</w:t>
      </w:r>
      <w:proofErr w:type="gramEnd"/>
    </w:p>
    <w:p w14:paraId="03E4DC15" w14:textId="7817B21A" w:rsidR="006D38ED" w:rsidRPr="003B2CA1" w:rsidRDefault="00EF488D" w:rsidP="004E4D59">
      <w:pPr>
        <w:pStyle w:val="bullets1"/>
      </w:pPr>
      <w:r w:rsidRPr="003B2CA1">
        <w:t>Teachers will receive written notification of the outcome of their application by</w:t>
      </w:r>
      <w:r w:rsidRPr="003B2CA1">
        <w:rPr>
          <w:i/>
        </w:rPr>
        <w:t xml:space="preserve"> </w:t>
      </w:r>
      <w:r w:rsidRPr="003E0A52">
        <w:rPr>
          <w:i/>
          <w:color w:val="0070C0"/>
        </w:rPr>
        <w:t>[insert date]</w:t>
      </w:r>
      <w:r w:rsidRPr="003E0A52">
        <w:rPr>
          <w:color w:val="0070C0"/>
        </w:rPr>
        <w:t xml:space="preserve">.  </w:t>
      </w:r>
      <w:r w:rsidR="00E6280A" w:rsidRPr="003B2CA1">
        <w:t>If</w:t>
      </w:r>
      <w:r w:rsidRPr="003B2CA1">
        <w:t xml:space="preserve"> the application is unsuccessful, the written notification will include the areas where it was felt that the teacher’s performance did not satisfy the relevant criteria (see ‘Assessment’ below). </w:t>
      </w:r>
    </w:p>
    <w:p w14:paraId="7DDBC0D5" w14:textId="761E9D38" w:rsidR="006D38ED" w:rsidRPr="000C5D9E" w:rsidRDefault="00EF488D" w:rsidP="004E4D59">
      <w:pPr>
        <w:pStyle w:val="bullets1"/>
      </w:pPr>
      <w:r w:rsidRPr="000C5D9E">
        <w:t>If requested, oral feedback which will be provided by the assessor.  Oral feedback will</w:t>
      </w:r>
      <w:r w:rsidR="00305D7C">
        <w:t xml:space="preserve"> normally</w:t>
      </w:r>
      <w:r w:rsidRPr="000C5D9E">
        <w:t xml:space="preserve"> be given within </w:t>
      </w:r>
      <w:r w:rsidR="00305D7C">
        <w:t>two calendar weeks</w:t>
      </w:r>
      <w:r w:rsidRPr="000C5D9E">
        <w:t xml:space="preserve"> of the date of notification of the outcome of the application.  Feedback will be given in a positive and encouraging environment and will include advice and support on areas for improvement </w:t>
      </w:r>
      <w:proofErr w:type="gramStart"/>
      <w:r w:rsidRPr="000C5D9E">
        <w:t>in order to</w:t>
      </w:r>
      <w:proofErr w:type="gramEnd"/>
      <w:r w:rsidRPr="000C5D9E">
        <w:t xml:space="preserve"> meet the relevant criteria.</w:t>
      </w:r>
    </w:p>
    <w:p w14:paraId="728195D9" w14:textId="031907AC" w:rsidR="006D38ED" w:rsidRPr="000C5D9E" w:rsidRDefault="00EF488D" w:rsidP="004E4D59">
      <w:pPr>
        <w:pStyle w:val="bullets1"/>
      </w:pPr>
      <w:r w:rsidRPr="000C5D9E">
        <w:t xml:space="preserve">Successful applicants will move to the UPR on 1 September of the following year or back dated if agreed.  (If backdated, this </w:t>
      </w:r>
      <w:r w:rsidR="00C222CF">
        <w:t>will</w:t>
      </w:r>
      <w:r w:rsidR="00C222CF" w:rsidRPr="000C5D9E">
        <w:t xml:space="preserve"> </w:t>
      </w:r>
      <w:r w:rsidRPr="000C5D9E">
        <w:t xml:space="preserve">be consistently applied across the school) </w:t>
      </w:r>
    </w:p>
    <w:p w14:paraId="15E6BA78" w14:textId="77777777" w:rsidR="00E9423D" w:rsidRPr="000C5D9E" w:rsidRDefault="00E9423D" w:rsidP="00E9423D">
      <w:pPr>
        <w:pStyle w:val="bullets1"/>
      </w:pPr>
      <w:r w:rsidRPr="000C5D9E">
        <w:t xml:space="preserve">Following a successful assessment for placement on the </w:t>
      </w:r>
      <w:r>
        <w:t>UPR</w:t>
      </w:r>
      <w:r w:rsidRPr="000C5D9E">
        <w:t xml:space="preserve">, the Pay Committee may consider whether the teacher should be placed above the minimum of the range.  This will be decided in a fair and consistent way based on evidence of outstanding practice and including the nature of the post and its duties and the level of qualification, </w:t>
      </w:r>
      <w:proofErr w:type="gramStart"/>
      <w:r w:rsidRPr="000C5D9E">
        <w:t>skills</w:t>
      </w:r>
      <w:proofErr w:type="gramEnd"/>
      <w:r w:rsidRPr="000C5D9E">
        <w:t xml:space="preserve"> and experience of the teacher.</w:t>
      </w:r>
    </w:p>
    <w:p w14:paraId="705EAA61" w14:textId="7247FC44" w:rsidR="006D38ED" w:rsidRPr="000C5D9E" w:rsidRDefault="00EF488D" w:rsidP="004E4D59">
      <w:pPr>
        <w:pStyle w:val="bullets1"/>
      </w:pPr>
      <w:r w:rsidRPr="000C5D9E">
        <w:t xml:space="preserve">Unsuccessful applicants can appeal the decision.  The appeals process is set out </w:t>
      </w:r>
      <w:r w:rsidR="00C222CF">
        <w:t>in Appendix 1 of</w:t>
      </w:r>
      <w:r w:rsidRPr="000C5D9E">
        <w:t xml:space="preserve"> this pay policy.</w:t>
      </w:r>
    </w:p>
    <w:p w14:paraId="7ABB3183" w14:textId="77777777" w:rsidR="006D38ED" w:rsidRPr="000C5D9E" w:rsidRDefault="006D38ED" w:rsidP="004E4D59">
      <w:pPr>
        <w:overflowPunct w:val="0"/>
        <w:autoSpaceDE w:val="0"/>
        <w:autoSpaceDN w:val="0"/>
        <w:adjustRightInd w:val="0"/>
        <w:spacing w:before="0" w:after="0"/>
        <w:ind w:left="426"/>
        <w:jc w:val="left"/>
        <w:textAlignment w:val="baseline"/>
        <w:rPr>
          <w:sz w:val="22"/>
          <w:szCs w:val="22"/>
        </w:rPr>
      </w:pPr>
    </w:p>
    <w:p w14:paraId="31870B42" w14:textId="77777777" w:rsidR="006D38ED" w:rsidRDefault="006D38ED" w:rsidP="004E4D59">
      <w:pPr>
        <w:overflowPunct w:val="0"/>
        <w:autoSpaceDE w:val="0"/>
        <w:autoSpaceDN w:val="0"/>
        <w:adjustRightInd w:val="0"/>
        <w:spacing w:before="0" w:after="0"/>
        <w:jc w:val="left"/>
        <w:textAlignment w:val="baseline"/>
        <w:rPr>
          <w:b/>
          <w:sz w:val="22"/>
          <w:szCs w:val="22"/>
        </w:rPr>
      </w:pPr>
    </w:p>
    <w:p w14:paraId="3640CFA9" w14:textId="77777777" w:rsidR="00E9423D" w:rsidRPr="000C5D9E" w:rsidRDefault="00E9423D" w:rsidP="00E9423D">
      <w:pPr>
        <w:overflowPunct w:val="0"/>
        <w:autoSpaceDE w:val="0"/>
        <w:autoSpaceDN w:val="0"/>
        <w:adjustRightInd w:val="0"/>
        <w:spacing w:before="0" w:after="0"/>
        <w:jc w:val="left"/>
        <w:textAlignment w:val="baseline"/>
        <w:rPr>
          <w:sz w:val="22"/>
          <w:szCs w:val="22"/>
        </w:rPr>
      </w:pPr>
      <w:r w:rsidRPr="000C5D9E">
        <w:rPr>
          <w:sz w:val="22"/>
          <w:szCs w:val="22"/>
        </w:rPr>
        <w:t xml:space="preserve">Any decision made under </w:t>
      </w:r>
      <w:r>
        <w:rPr>
          <w:sz w:val="22"/>
          <w:szCs w:val="22"/>
        </w:rPr>
        <w:t>this process</w:t>
      </w:r>
      <w:r w:rsidRPr="000C5D9E">
        <w:rPr>
          <w:sz w:val="22"/>
          <w:szCs w:val="22"/>
        </w:rPr>
        <w:t xml:space="preserve"> applies only to employment in </w:t>
      </w:r>
      <w:r>
        <w:rPr>
          <w:sz w:val="22"/>
          <w:szCs w:val="22"/>
        </w:rPr>
        <w:t>this school</w:t>
      </w:r>
      <w:r w:rsidRPr="000C5D9E">
        <w:rPr>
          <w:sz w:val="22"/>
          <w:szCs w:val="22"/>
        </w:rPr>
        <w:t xml:space="preserve">. </w:t>
      </w:r>
    </w:p>
    <w:p w14:paraId="6D06BB00" w14:textId="77777777" w:rsidR="00E9423D" w:rsidRPr="000C5D9E" w:rsidRDefault="00E9423D" w:rsidP="004E4D59">
      <w:pPr>
        <w:overflowPunct w:val="0"/>
        <w:autoSpaceDE w:val="0"/>
        <w:autoSpaceDN w:val="0"/>
        <w:adjustRightInd w:val="0"/>
        <w:spacing w:before="0" w:after="0"/>
        <w:jc w:val="left"/>
        <w:textAlignment w:val="baseline"/>
        <w:rPr>
          <w:b/>
          <w:sz w:val="22"/>
          <w:szCs w:val="22"/>
        </w:rPr>
      </w:pPr>
    </w:p>
    <w:p w14:paraId="24C7AEBB" w14:textId="77777777" w:rsidR="006D38ED" w:rsidRPr="000C5D9E" w:rsidRDefault="006D38ED" w:rsidP="000C5D9E">
      <w:pPr>
        <w:spacing w:before="0" w:after="0"/>
        <w:jc w:val="right"/>
        <w:rPr>
          <w:sz w:val="22"/>
          <w:szCs w:val="22"/>
        </w:rPr>
      </w:pPr>
    </w:p>
    <w:p w14:paraId="1B8707EA" w14:textId="77777777" w:rsidR="006D38ED" w:rsidRPr="000C5D9E" w:rsidRDefault="006D38ED" w:rsidP="000C5D9E">
      <w:pPr>
        <w:spacing w:before="0" w:after="0"/>
        <w:jc w:val="right"/>
        <w:rPr>
          <w:sz w:val="22"/>
          <w:szCs w:val="22"/>
        </w:rPr>
      </w:pPr>
    </w:p>
    <w:p w14:paraId="26475687" w14:textId="77777777" w:rsidR="006D38ED" w:rsidRPr="000C5D9E" w:rsidRDefault="006D38ED" w:rsidP="000C5D9E">
      <w:pPr>
        <w:spacing w:before="0" w:after="0"/>
        <w:jc w:val="right"/>
        <w:rPr>
          <w:sz w:val="22"/>
          <w:szCs w:val="22"/>
        </w:rPr>
      </w:pPr>
    </w:p>
    <w:p w14:paraId="19CF4D91" w14:textId="77777777" w:rsidR="006D38ED" w:rsidRPr="000C5D9E" w:rsidRDefault="006D38ED" w:rsidP="000C5D9E">
      <w:pPr>
        <w:spacing w:before="0" w:after="0"/>
        <w:jc w:val="right"/>
        <w:rPr>
          <w:sz w:val="22"/>
          <w:szCs w:val="22"/>
        </w:rPr>
      </w:pPr>
    </w:p>
    <w:p w14:paraId="40DF62F5" w14:textId="77777777" w:rsidR="006D38ED" w:rsidRPr="000C5D9E" w:rsidRDefault="006D38ED" w:rsidP="000C5D9E">
      <w:pPr>
        <w:spacing w:before="0" w:after="0"/>
        <w:jc w:val="right"/>
        <w:rPr>
          <w:sz w:val="22"/>
          <w:szCs w:val="22"/>
        </w:rPr>
      </w:pPr>
    </w:p>
    <w:p w14:paraId="54E41C15" w14:textId="77777777" w:rsidR="006D38ED" w:rsidRPr="000C5D9E" w:rsidRDefault="006D38ED" w:rsidP="000C5D9E">
      <w:pPr>
        <w:spacing w:before="0" w:after="0"/>
        <w:jc w:val="right"/>
        <w:rPr>
          <w:sz w:val="22"/>
          <w:szCs w:val="22"/>
        </w:rPr>
      </w:pPr>
    </w:p>
    <w:p w14:paraId="4E162B9E" w14:textId="77777777" w:rsidR="006D38ED" w:rsidRPr="000C5D9E" w:rsidRDefault="006D38ED" w:rsidP="000C5D9E">
      <w:pPr>
        <w:spacing w:before="0" w:after="0"/>
        <w:jc w:val="right"/>
        <w:rPr>
          <w:sz w:val="22"/>
          <w:szCs w:val="22"/>
        </w:rPr>
      </w:pPr>
    </w:p>
    <w:p w14:paraId="43942C02" w14:textId="77777777" w:rsidR="006D38ED" w:rsidRPr="000C5D9E" w:rsidRDefault="006D38ED" w:rsidP="000C5D9E">
      <w:pPr>
        <w:spacing w:before="0" w:after="0"/>
        <w:jc w:val="right"/>
        <w:rPr>
          <w:sz w:val="22"/>
          <w:szCs w:val="22"/>
        </w:rPr>
      </w:pPr>
    </w:p>
    <w:p w14:paraId="266919E0" w14:textId="77777777" w:rsidR="006D38ED" w:rsidRPr="000C5D9E" w:rsidRDefault="006D38ED" w:rsidP="000C5D9E">
      <w:pPr>
        <w:spacing w:before="0" w:after="0"/>
        <w:rPr>
          <w:sz w:val="22"/>
          <w:szCs w:val="22"/>
        </w:rPr>
      </w:pPr>
    </w:p>
    <w:p w14:paraId="2912755A" w14:textId="77777777" w:rsidR="006D38ED" w:rsidRPr="000C5D9E" w:rsidRDefault="006D38ED" w:rsidP="000C5D9E">
      <w:pPr>
        <w:spacing w:before="0" w:after="0"/>
        <w:rPr>
          <w:sz w:val="22"/>
          <w:szCs w:val="22"/>
        </w:rPr>
      </w:pPr>
    </w:p>
    <w:p w14:paraId="442CC268" w14:textId="77777777" w:rsidR="00546925" w:rsidRPr="000C5D9E" w:rsidRDefault="00546925" w:rsidP="000C5D9E">
      <w:pPr>
        <w:spacing w:before="0" w:after="0"/>
        <w:rPr>
          <w:sz w:val="22"/>
          <w:szCs w:val="22"/>
        </w:rPr>
      </w:pPr>
    </w:p>
    <w:p w14:paraId="042AD8EA" w14:textId="77777777" w:rsidR="00DD6BDD" w:rsidRPr="000C5D9E" w:rsidRDefault="00DD6BDD" w:rsidP="000C5D9E">
      <w:pPr>
        <w:spacing w:before="0" w:after="0"/>
        <w:rPr>
          <w:sz w:val="22"/>
          <w:szCs w:val="22"/>
        </w:rPr>
      </w:pPr>
    </w:p>
    <w:p w14:paraId="7AD04745" w14:textId="77777777" w:rsidR="00DD6BDD" w:rsidRPr="000C5D9E" w:rsidRDefault="00DD6BDD" w:rsidP="000C5D9E">
      <w:pPr>
        <w:spacing w:before="0" w:after="0"/>
        <w:rPr>
          <w:sz w:val="22"/>
          <w:szCs w:val="22"/>
        </w:rPr>
      </w:pPr>
    </w:p>
    <w:p w14:paraId="234B2019" w14:textId="77777777" w:rsidR="00DD6BDD" w:rsidRPr="000C5D9E" w:rsidRDefault="00DD6BDD" w:rsidP="000C5D9E">
      <w:pPr>
        <w:spacing w:before="0" w:after="0"/>
        <w:rPr>
          <w:sz w:val="22"/>
          <w:szCs w:val="22"/>
        </w:rPr>
      </w:pPr>
    </w:p>
    <w:p w14:paraId="141B26A4" w14:textId="77777777" w:rsidR="0024477E" w:rsidRPr="000C5D9E" w:rsidRDefault="0024477E" w:rsidP="000C5D9E">
      <w:pPr>
        <w:spacing w:before="0" w:after="0"/>
        <w:rPr>
          <w:sz w:val="22"/>
          <w:szCs w:val="22"/>
        </w:rPr>
      </w:pPr>
    </w:p>
    <w:p w14:paraId="70A626F6" w14:textId="77777777" w:rsidR="00DD6BDD" w:rsidRPr="000C5D9E" w:rsidRDefault="00EF488D" w:rsidP="00BB7218">
      <w:pPr>
        <w:jc w:val="right"/>
        <w:rPr>
          <w:sz w:val="22"/>
          <w:szCs w:val="22"/>
        </w:rPr>
      </w:pPr>
      <w:r w:rsidRPr="000C5D9E">
        <w:rPr>
          <w:sz w:val="22"/>
          <w:szCs w:val="22"/>
        </w:rPr>
        <w:br w:type="page"/>
      </w:r>
      <w:r w:rsidRPr="000C5D9E">
        <w:rPr>
          <w:b/>
          <w:sz w:val="22"/>
          <w:szCs w:val="22"/>
        </w:rPr>
        <w:lastRenderedPageBreak/>
        <w:t>Appendix 3</w:t>
      </w:r>
    </w:p>
    <w:p w14:paraId="54F546CF" w14:textId="7AAC2575" w:rsidR="00DD6BDD" w:rsidRPr="005A651F" w:rsidRDefault="00A83CCF" w:rsidP="00C222CF">
      <w:pPr>
        <w:pStyle w:val="Heading2"/>
        <w:rPr>
          <w:color w:val="00B050"/>
        </w:rPr>
      </w:pPr>
      <w:bookmarkStart w:id="86" w:name="_PAY_RANGES_IN"/>
      <w:bookmarkStart w:id="87" w:name="_Toc525128008"/>
      <w:bookmarkEnd w:id="86"/>
      <w:r w:rsidRPr="005A651F">
        <w:rPr>
          <w:color w:val="00B050"/>
        </w:rPr>
        <w:t>PAY RANGES IN THIS SCHOOL</w:t>
      </w:r>
      <w:bookmarkEnd w:id="87"/>
    </w:p>
    <w:p w14:paraId="60AA5534" w14:textId="77777777" w:rsidR="00DD6BDD" w:rsidRDefault="00DD6BDD" w:rsidP="000C5D9E">
      <w:pPr>
        <w:spacing w:before="0" w:after="0"/>
        <w:rPr>
          <w:sz w:val="22"/>
          <w:szCs w:val="22"/>
        </w:rPr>
      </w:pPr>
    </w:p>
    <w:p w14:paraId="1CDD875E" w14:textId="77777777" w:rsidR="00987635" w:rsidRDefault="00987635" w:rsidP="00987635">
      <w:pPr>
        <w:spacing w:before="0" w:after="0"/>
      </w:pPr>
      <w:r>
        <w:rPr>
          <w:b/>
        </w:rPr>
        <w:t xml:space="preserve">UNQUALIFIED TEACHER, </w:t>
      </w:r>
      <w:r w:rsidRPr="00A83CCF">
        <w:rPr>
          <w:b/>
        </w:rPr>
        <w:t xml:space="preserve">MAIN PAY RANGE </w:t>
      </w:r>
      <w:r>
        <w:rPr>
          <w:b/>
        </w:rPr>
        <w:t xml:space="preserve">&amp; </w:t>
      </w:r>
      <w:r w:rsidRPr="00A83CCF">
        <w:rPr>
          <w:b/>
        </w:rPr>
        <w:t>UPPER PAY RANGE</w:t>
      </w:r>
    </w:p>
    <w:p w14:paraId="799EECD3" w14:textId="77777777" w:rsidR="00987635" w:rsidRPr="00630128" w:rsidRDefault="00987635" w:rsidP="00987635">
      <w:pPr>
        <w:spacing w:before="0" w:after="0"/>
        <w:rPr>
          <w:color w:val="FF0000"/>
          <w:sz w:val="22"/>
          <w:szCs w:val="22"/>
        </w:rPr>
      </w:pPr>
      <w:r w:rsidRPr="00630128">
        <w:rPr>
          <w:color w:val="FF0000"/>
          <w:sz w:val="22"/>
          <w:szCs w:val="22"/>
        </w:rPr>
        <w:t>(On adopting this policy, school to choose one of the following options and delete the others)</w:t>
      </w:r>
    </w:p>
    <w:p w14:paraId="60F04606" w14:textId="77777777" w:rsidR="00987635" w:rsidRDefault="00987635" w:rsidP="00987635">
      <w:pPr>
        <w:spacing w:before="0" w:after="0"/>
        <w:rPr>
          <w:sz w:val="22"/>
          <w:szCs w:val="22"/>
        </w:rPr>
      </w:pPr>
    </w:p>
    <w:p w14:paraId="7CBB3941" w14:textId="77777777" w:rsidR="00987635" w:rsidRDefault="00987635" w:rsidP="00987635">
      <w:pPr>
        <w:spacing w:before="0" w:after="0"/>
        <w:jc w:val="center"/>
        <w:rPr>
          <w:b/>
          <w:color w:val="FF0000"/>
          <w:sz w:val="22"/>
          <w:szCs w:val="22"/>
        </w:rPr>
      </w:pPr>
      <w:r w:rsidRPr="00475B78">
        <w:rPr>
          <w:b/>
          <w:color w:val="FF0000"/>
          <w:sz w:val="22"/>
          <w:szCs w:val="22"/>
        </w:rPr>
        <w:t xml:space="preserve">[OPTION </w:t>
      </w:r>
      <w:r>
        <w:rPr>
          <w:b/>
          <w:color w:val="FF0000"/>
          <w:sz w:val="22"/>
          <w:szCs w:val="22"/>
        </w:rPr>
        <w:t>1</w:t>
      </w:r>
      <w:r w:rsidRPr="00475B78">
        <w:rPr>
          <w:b/>
          <w:color w:val="FF0000"/>
          <w:sz w:val="22"/>
          <w:szCs w:val="22"/>
        </w:rPr>
        <w:t>]</w:t>
      </w:r>
    </w:p>
    <w:p w14:paraId="35907417" w14:textId="02CE2C61" w:rsidR="00987635" w:rsidRDefault="00987635" w:rsidP="00987635">
      <w:pPr>
        <w:spacing w:before="0" w:after="0"/>
        <w:rPr>
          <w:color w:val="0070C0"/>
          <w:sz w:val="22"/>
          <w:szCs w:val="22"/>
        </w:rPr>
      </w:pPr>
      <w:r w:rsidRPr="003E0A52">
        <w:rPr>
          <w:color w:val="0070C0"/>
          <w:sz w:val="22"/>
          <w:szCs w:val="22"/>
        </w:rPr>
        <w:t>The school has adopted the following pay reference points within the Main, Upper and Unqualified Pay Ranges.  These reference points include relevant uplifts as detailed in the School Teachers’ Pay and Conditions Document (STPCD) 20</w:t>
      </w:r>
      <w:r>
        <w:rPr>
          <w:color w:val="0070C0"/>
          <w:sz w:val="22"/>
          <w:szCs w:val="22"/>
        </w:rPr>
        <w:t>2</w:t>
      </w:r>
      <w:r w:rsidR="00D625AD">
        <w:rPr>
          <w:color w:val="0070C0"/>
          <w:sz w:val="22"/>
          <w:szCs w:val="22"/>
        </w:rPr>
        <w:t>1</w:t>
      </w:r>
      <w:r w:rsidRPr="003E0A52">
        <w:rPr>
          <w:color w:val="0070C0"/>
          <w:sz w:val="22"/>
          <w:szCs w:val="22"/>
        </w:rPr>
        <w:t>.</w:t>
      </w:r>
      <w:r>
        <w:rPr>
          <w:color w:val="0070C0"/>
          <w:sz w:val="22"/>
          <w:szCs w:val="22"/>
        </w:rPr>
        <w:t xml:space="preserve"> </w:t>
      </w:r>
    </w:p>
    <w:p w14:paraId="01C26B67" w14:textId="77777777" w:rsidR="00987635" w:rsidRDefault="00987635" w:rsidP="00987635">
      <w:pPr>
        <w:spacing w:before="0" w:after="0"/>
        <w:rPr>
          <w:color w:val="0070C0"/>
          <w:sz w:val="22"/>
          <w:szCs w:val="22"/>
        </w:rPr>
      </w:pPr>
    </w:p>
    <w:p w14:paraId="1A9F081E" w14:textId="77777777" w:rsidR="00987635" w:rsidRDefault="00987635" w:rsidP="00987635">
      <w:pPr>
        <w:spacing w:before="0" w:after="0"/>
        <w:rPr>
          <w:color w:val="0070C0"/>
          <w:sz w:val="22"/>
          <w:szCs w:val="22"/>
        </w:rPr>
      </w:pPr>
      <w:r>
        <w:rPr>
          <w:color w:val="0070C0"/>
          <w:sz w:val="22"/>
          <w:szCs w:val="22"/>
        </w:rPr>
        <w:t xml:space="preserve">The </w:t>
      </w:r>
      <w:r w:rsidRPr="004A1993">
        <w:rPr>
          <w:color w:val="0070C0"/>
          <w:sz w:val="22"/>
          <w:szCs w:val="22"/>
        </w:rPr>
        <w:t>School Teachers Review Body</w:t>
      </w:r>
      <w:r>
        <w:rPr>
          <w:color w:val="0070C0"/>
          <w:sz w:val="22"/>
          <w:szCs w:val="22"/>
        </w:rPr>
        <w:t xml:space="preserve"> recommended advisory pay reference points for the Main and Upper pay ranges, which have been adopted. </w:t>
      </w:r>
    </w:p>
    <w:p w14:paraId="62071521" w14:textId="77777777" w:rsidR="00987635" w:rsidRPr="00A831CB" w:rsidRDefault="00987635" w:rsidP="00987635">
      <w:pPr>
        <w:spacing w:before="0" w:after="0"/>
        <w:jc w:val="center"/>
        <w:rPr>
          <w:b/>
          <w:color w:val="0070C0"/>
          <w:sz w:val="22"/>
          <w:szCs w:val="22"/>
        </w:rPr>
      </w:pPr>
    </w:p>
    <w:p w14:paraId="44C2869A" w14:textId="77777777" w:rsidR="00987635" w:rsidRPr="00A831CB" w:rsidRDefault="00987635" w:rsidP="00987635">
      <w:pPr>
        <w:spacing w:before="0" w:after="0"/>
        <w:jc w:val="left"/>
        <w:rPr>
          <w:color w:val="0070C0"/>
          <w:sz w:val="22"/>
          <w:szCs w:val="22"/>
        </w:rPr>
      </w:pPr>
      <w:r w:rsidRPr="00A831CB">
        <w:rPr>
          <w:b/>
          <w:color w:val="0070C0"/>
          <w:sz w:val="22"/>
          <w:szCs w:val="22"/>
        </w:rPr>
        <w:t>Unqualified Pay Range</w:t>
      </w:r>
      <w:r w:rsidRPr="00A831CB">
        <w:rPr>
          <w:b/>
          <w:color w:val="0070C0"/>
          <w:sz w:val="22"/>
          <w:szCs w:val="22"/>
        </w:rPr>
        <w:tab/>
      </w:r>
      <w:r w:rsidRPr="00A831CB">
        <w:rPr>
          <w:b/>
          <w:color w:val="0070C0"/>
          <w:sz w:val="22"/>
          <w:szCs w:val="22"/>
        </w:rPr>
        <w:tab/>
        <w:t xml:space="preserve">Main </w:t>
      </w:r>
      <w:r>
        <w:rPr>
          <w:b/>
          <w:color w:val="0070C0"/>
          <w:sz w:val="22"/>
          <w:szCs w:val="22"/>
        </w:rPr>
        <w:t>Pay R</w:t>
      </w:r>
      <w:r w:rsidRPr="00A831CB">
        <w:rPr>
          <w:b/>
          <w:color w:val="0070C0"/>
          <w:sz w:val="22"/>
          <w:szCs w:val="22"/>
        </w:rPr>
        <w:t>ange</w:t>
      </w:r>
      <w:r w:rsidRPr="00A831CB">
        <w:rPr>
          <w:b/>
          <w:color w:val="0070C0"/>
          <w:sz w:val="22"/>
          <w:szCs w:val="22"/>
        </w:rPr>
        <w:tab/>
      </w:r>
      <w:r w:rsidRPr="00A831CB">
        <w:rPr>
          <w:b/>
          <w:color w:val="0070C0"/>
          <w:sz w:val="22"/>
          <w:szCs w:val="22"/>
        </w:rPr>
        <w:tab/>
      </w:r>
      <w:r w:rsidRPr="00A831CB">
        <w:rPr>
          <w:b/>
          <w:color w:val="0070C0"/>
          <w:sz w:val="22"/>
          <w:szCs w:val="22"/>
        </w:rPr>
        <w:tab/>
        <w:t>Upper Pay Range</w:t>
      </w:r>
    </w:p>
    <w:p w14:paraId="75B2A632" w14:textId="77777777" w:rsidR="00987635" w:rsidRPr="00A831CB" w:rsidRDefault="00987635" w:rsidP="00987635">
      <w:pPr>
        <w:spacing w:before="0" w:after="0"/>
        <w:jc w:val="center"/>
        <w:rPr>
          <w:b/>
          <w:color w:val="0070C0"/>
          <w:sz w:val="22"/>
          <w:szCs w:val="22"/>
        </w:rPr>
      </w:pPr>
    </w:p>
    <w:tbl>
      <w:tblPr>
        <w:tblW w:w="9072" w:type="dxa"/>
        <w:tblInd w:w="-10" w:type="dxa"/>
        <w:tblLayout w:type="fixed"/>
        <w:tblLook w:val="04A0" w:firstRow="1" w:lastRow="0" w:firstColumn="1" w:lastColumn="0" w:noHBand="0" w:noVBand="1"/>
      </w:tblPr>
      <w:tblGrid>
        <w:gridCol w:w="960"/>
        <w:gridCol w:w="960"/>
        <w:gridCol w:w="1624"/>
        <w:gridCol w:w="992"/>
        <w:gridCol w:w="1134"/>
        <w:gridCol w:w="1560"/>
        <w:gridCol w:w="850"/>
        <w:gridCol w:w="992"/>
      </w:tblGrid>
      <w:tr w:rsidR="00987635" w:rsidRPr="00A831CB" w14:paraId="3F9E70D3" w14:textId="77777777" w:rsidTr="008D0BA6">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9ECDB7"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UQ1</w:t>
            </w:r>
          </w:p>
        </w:tc>
        <w:tc>
          <w:tcPr>
            <w:tcW w:w="960" w:type="dxa"/>
            <w:tcBorders>
              <w:top w:val="single" w:sz="8" w:space="0" w:color="auto"/>
              <w:left w:val="nil"/>
              <w:bottom w:val="single" w:sz="8" w:space="0" w:color="auto"/>
              <w:right w:val="single" w:sz="8" w:space="0" w:color="auto"/>
            </w:tcBorders>
            <w:shd w:val="clear" w:color="000000" w:fill="FFFFFF"/>
            <w:vAlign w:val="center"/>
            <w:hideMark/>
          </w:tcPr>
          <w:p w14:paraId="2446C192" w14:textId="5944C527" w:rsidR="00987635" w:rsidRPr="002B52FD" w:rsidRDefault="00987635" w:rsidP="008D0BA6">
            <w:pPr>
              <w:spacing w:before="0" w:after="0"/>
              <w:jc w:val="center"/>
              <w:rPr>
                <w:rFonts w:ascii="Calibri" w:hAnsi="Calibri" w:cs="Times New Roman"/>
                <w:color w:val="0070C0"/>
                <w:sz w:val="22"/>
                <w:szCs w:val="22"/>
              </w:rPr>
            </w:pPr>
            <w:r w:rsidRPr="002B52FD">
              <w:rPr>
                <w:rFonts w:ascii="Calibri" w:hAnsi="Calibri" w:cs="Times New Roman"/>
                <w:color w:val="0070C0"/>
                <w:sz w:val="22"/>
                <w:szCs w:val="22"/>
              </w:rPr>
              <w:t>£18,</w:t>
            </w:r>
            <w:r w:rsidR="00A90FB3" w:rsidRPr="002B52FD">
              <w:rPr>
                <w:rFonts w:ascii="Calibri" w:hAnsi="Calibri" w:cs="Times New Roman"/>
                <w:color w:val="0070C0"/>
                <w:sz w:val="22"/>
                <w:szCs w:val="22"/>
              </w:rPr>
              <w:t>419</w:t>
            </w:r>
          </w:p>
        </w:tc>
        <w:tc>
          <w:tcPr>
            <w:tcW w:w="1624" w:type="dxa"/>
            <w:tcBorders>
              <w:top w:val="nil"/>
              <w:left w:val="nil"/>
              <w:bottom w:val="nil"/>
              <w:right w:val="nil"/>
            </w:tcBorders>
            <w:shd w:val="clear" w:color="000000" w:fill="FFFFFF"/>
            <w:noWrap/>
            <w:vAlign w:val="bottom"/>
            <w:hideMark/>
          </w:tcPr>
          <w:p w14:paraId="497CBA95"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0EB6FA"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M1</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3C8E6E49"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£25,714</w:t>
            </w:r>
          </w:p>
        </w:tc>
        <w:tc>
          <w:tcPr>
            <w:tcW w:w="1560" w:type="dxa"/>
            <w:tcBorders>
              <w:top w:val="nil"/>
              <w:left w:val="nil"/>
              <w:bottom w:val="nil"/>
              <w:right w:val="nil"/>
            </w:tcBorders>
            <w:shd w:val="clear" w:color="000000" w:fill="FFFFFF"/>
            <w:noWrap/>
            <w:vAlign w:val="bottom"/>
            <w:hideMark/>
          </w:tcPr>
          <w:p w14:paraId="3F29BBB7"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F13231D"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U1</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5C36DBE3"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£38,690</w:t>
            </w:r>
          </w:p>
        </w:tc>
      </w:tr>
      <w:tr w:rsidR="00987635" w:rsidRPr="00A831CB" w14:paraId="6F948E1A" w14:textId="77777777" w:rsidTr="008D0BA6">
        <w:trPr>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C5B34EE"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UQ2</w:t>
            </w:r>
          </w:p>
        </w:tc>
        <w:tc>
          <w:tcPr>
            <w:tcW w:w="960" w:type="dxa"/>
            <w:tcBorders>
              <w:top w:val="nil"/>
              <w:left w:val="nil"/>
              <w:bottom w:val="single" w:sz="8" w:space="0" w:color="auto"/>
              <w:right w:val="single" w:sz="8" w:space="0" w:color="auto"/>
            </w:tcBorders>
            <w:shd w:val="clear" w:color="000000" w:fill="FFFFFF"/>
            <w:vAlign w:val="center"/>
            <w:hideMark/>
          </w:tcPr>
          <w:p w14:paraId="120A65FB" w14:textId="59167D9D" w:rsidR="00987635" w:rsidRPr="002B52FD" w:rsidRDefault="00987635" w:rsidP="008D0BA6">
            <w:pPr>
              <w:spacing w:before="0" w:after="0"/>
              <w:jc w:val="center"/>
              <w:rPr>
                <w:rFonts w:ascii="Calibri" w:hAnsi="Calibri" w:cs="Times New Roman"/>
                <w:color w:val="0070C0"/>
                <w:sz w:val="22"/>
                <w:szCs w:val="22"/>
              </w:rPr>
            </w:pPr>
            <w:r w:rsidRPr="002B52FD">
              <w:rPr>
                <w:rFonts w:ascii="Calibri" w:hAnsi="Calibri" w:cs="Times New Roman"/>
                <w:color w:val="0070C0"/>
                <w:sz w:val="22"/>
                <w:szCs w:val="22"/>
              </w:rPr>
              <w:t>£20,</w:t>
            </w:r>
            <w:r w:rsidR="00A90FB3" w:rsidRPr="002B52FD">
              <w:rPr>
                <w:rFonts w:ascii="Calibri" w:hAnsi="Calibri" w:cs="Times New Roman"/>
                <w:color w:val="0070C0"/>
                <w:sz w:val="22"/>
                <w:szCs w:val="22"/>
              </w:rPr>
              <w:t>532</w:t>
            </w:r>
          </w:p>
        </w:tc>
        <w:tc>
          <w:tcPr>
            <w:tcW w:w="1624" w:type="dxa"/>
            <w:tcBorders>
              <w:top w:val="nil"/>
              <w:left w:val="nil"/>
              <w:bottom w:val="nil"/>
              <w:right w:val="nil"/>
            </w:tcBorders>
            <w:shd w:val="clear" w:color="000000" w:fill="FFFFFF"/>
            <w:noWrap/>
            <w:vAlign w:val="bottom"/>
            <w:hideMark/>
          </w:tcPr>
          <w:p w14:paraId="33F707A8"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nil"/>
              <w:left w:val="single" w:sz="8" w:space="0" w:color="auto"/>
              <w:bottom w:val="single" w:sz="8" w:space="0" w:color="auto"/>
              <w:right w:val="single" w:sz="8" w:space="0" w:color="auto"/>
            </w:tcBorders>
            <w:shd w:val="clear" w:color="000000" w:fill="FFFFFF"/>
            <w:vAlign w:val="center"/>
            <w:hideMark/>
          </w:tcPr>
          <w:p w14:paraId="26ED77B9"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M2</w:t>
            </w:r>
          </w:p>
        </w:tc>
        <w:tc>
          <w:tcPr>
            <w:tcW w:w="1134" w:type="dxa"/>
            <w:tcBorders>
              <w:top w:val="nil"/>
              <w:left w:val="nil"/>
              <w:bottom w:val="single" w:sz="8" w:space="0" w:color="auto"/>
              <w:right w:val="single" w:sz="8" w:space="0" w:color="auto"/>
            </w:tcBorders>
            <w:shd w:val="clear" w:color="000000" w:fill="FFFFFF"/>
            <w:vAlign w:val="center"/>
            <w:hideMark/>
          </w:tcPr>
          <w:p w14:paraId="7F16B6D1"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£27,600</w:t>
            </w:r>
          </w:p>
        </w:tc>
        <w:tc>
          <w:tcPr>
            <w:tcW w:w="1560" w:type="dxa"/>
            <w:tcBorders>
              <w:top w:val="nil"/>
              <w:left w:val="nil"/>
              <w:bottom w:val="nil"/>
              <w:right w:val="nil"/>
            </w:tcBorders>
            <w:shd w:val="clear" w:color="000000" w:fill="FFFFFF"/>
            <w:noWrap/>
            <w:vAlign w:val="bottom"/>
            <w:hideMark/>
          </w:tcPr>
          <w:p w14:paraId="25705C20"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850" w:type="dxa"/>
            <w:tcBorders>
              <w:top w:val="nil"/>
              <w:left w:val="single" w:sz="8" w:space="0" w:color="auto"/>
              <w:bottom w:val="single" w:sz="8" w:space="0" w:color="auto"/>
              <w:right w:val="single" w:sz="8" w:space="0" w:color="auto"/>
            </w:tcBorders>
            <w:shd w:val="clear" w:color="000000" w:fill="FFFFFF"/>
            <w:vAlign w:val="center"/>
            <w:hideMark/>
          </w:tcPr>
          <w:p w14:paraId="628AF630"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U2</w:t>
            </w:r>
          </w:p>
        </w:tc>
        <w:tc>
          <w:tcPr>
            <w:tcW w:w="992" w:type="dxa"/>
            <w:tcBorders>
              <w:top w:val="nil"/>
              <w:left w:val="nil"/>
              <w:bottom w:val="single" w:sz="8" w:space="0" w:color="auto"/>
              <w:right w:val="single" w:sz="8" w:space="0" w:color="auto"/>
            </w:tcBorders>
            <w:shd w:val="clear" w:color="000000" w:fill="FFFFFF"/>
            <w:vAlign w:val="center"/>
            <w:hideMark/>
          </w:tcPr>
          <w:p w14:paraId="081382FB"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£40,124</w:t>
            </w:r>
          </w:p>
        </w:tc>
      </w:tr>
      <w:tr w:rsidR="00987635" w:rsidRPr="00A831CB" w14:paraId="627C1F10" w14:textId="77777777" w:rsidTr="008D0BA6">
        <w:trPr>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11C811E"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UQ3</w:t>
            </w:r>
          </w:p>
        </w:tc>
        <w:tc>
          <w:tcPr>
            <w:tcW w:w="960" w:type="dxa"/>
            <w:tcBorders>
              <w:top w:val="nil"/>
              <w:left w:val="nil"/>
              <w:bottom w:val="single" w:sz="8" w:space="0" w:color="auto"/>
              <w:right w:val="single" w:sz="8" w:space="0" w:color="auto"/>
            </w:tcBorders>
            <w:shd w:val="clear" w:color="000000" w:fill="FFFFFF"/>
            <w:vAlign w:val="center"/>
            <w:hideMark/>
          </w:tcPr>
          <w:p w14:paraId="2D92378A" w14:textId="5E562A35" w:rsidR="00987635" w:rsidRPr="002B52FD" w:rsidRDefault="00987635" w:rsidP="008D0BA6">
            <w:pPr>
              <w:spacing w:before="0" w:after="0"/>
              <w:jc w:val="center"/>
              <w:rPr>
                <w:rFonts w:ascii="Calibri" w:hAnsi="Calibri" w:cs="Times New Roman"/>
                <w:color w:val="0070C0"/>
                <w:sz w:val="22"/>
                <w:szCs w:val="22"/>
              </w:rPr>
            </w:pPr>
            <w:r w:rsidRPr="002B52FD">
              <w:rPr>
                <w:rFonts w:ascii="Calibri" w:hAnsi="Calibri" w:cs="Times New Roman"/>
                <w:color w:val="0070C0"/>
                <w:sz w:val="22"/>
                <w:szCs w:val="22"/>
              </w:rPr>
              <w:t>£22,</w:t>
            </w:r>
            <w:r w:rsidR="00A90FB3" w:rsidRPr="002B52FD">
              <w:rPr>
                <w:rFonts w:ascii="Calibri" w:hAnsi="Calibri" w:cs="Times New Roman"/>
                <w:color w:val="0070C0"/>
                <w:sz w:val="22"/>
                <w:szCs w:val="22"/>
              </w:rPr>
              <w:t>644</w:t>
            </w:r>
          </w:p>
        </w:tc>
        <w:tc>
          <w:tcPr>
            <w:tcW w:w="1624" w:type="dxa"/>
            <w:tcBorders>
              <w:top w:val="nil"/>
              <w:left w:val="nil"/>
              <w:bottom w:val="nil"/>
              <w:right w:val="nil"/>
            </w:tcBorders>
            <w:shd w:val="clear" w:color="000000" w:fill="FFFFFF"/>
            <w:noWrap/>
            <w:vAlign w:val="bottom"/>
            <w:hideMark/>
          </w:tcPr>
          <w:p w14:paraId="5D69623A"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nil"/>
              <w:left w:val="single" w:sz="8" w:space="0" w:color="auto"/>
              <w:bottom w:val="single" w:sz="8" w:space="0" w:color="auto"/>
              <w:right w:val="single" w:sz="8" w:space="0" w:color="auto"/>
            </w:tcBorders>
            <w:shd w:val="clear" w:color="000000" w:fill="FFFFFF"/>
            <w:vAlign w:val="center"/>
            <w:hideMark/>
          </w:tcPr>
          <w:p w14:paraId="2EEA34A5"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M3</w:t>
            </w:r>
          </w:p>
        </w:tc>
        <w:tc>
          <w:tcPr>
            <w:tcW w:w="1134" w:type="dxa"/>
            <w:tcBorders>
              <w:top w:val="nil"/>
              <w:left w:val="nil"/>
              <w:bottom w:val="single" w:sz="8" w:space="0" w:color="auto"/>
              <w:right w:val="single" w:sz="8" w:space="0" w:color="auto"/>
            </w:tcBorders>
            <w:shd w:val="clear" w:color="000000" w:fill="FFFFFF"/>
            <w:vAlign w:val="center"/>
            <w:hideMark/>
          </w:tcPr>
          <w:p w14:paraId="69F27528"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£29,664</w:t>
            </w:r>
          </w:p>
        </w:tc>
        <w:tc>
          <w:tcPr>
            <w:tcW w:w="1560" w:type="dxa"/>
            <w:tcBorders>
              <w:top w:val="nil"/>
              <w:left w:val="nil"/>
              <w:bottom w:val="nil"/>
              <w:right w:val="nil"/>
            </w:tcBorders>
            <w:shd w:val="clear" w:color="000000" w:fill="FFFFFF"/>
            <w:noWrap/>
            <w:vAlign w:val="bottom"/>
            <w:hideMark/>
          </w:tcPr>
          <w:p w14:paraId="158569DB"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850" w:type="dxa"/>
            <w:tcBorders>
              <w:top w:val="nil"/>
              <w:left w:val="single" w:sz="8" w:space="0" w:color="auto"/>
              <w:bottom w:val="single" w:sz="8" w:space="0" w:color="auto"/>
              <w:right w:val="single" w:sz="8" w:space="0" w:color="auto"/>
            </w:tcBorders>
            <w:shd w:val="clear" w:color="000000" w:fill="FFFFFF"/>
            <w:vAlign w:val="center"/>
            <w:hideMark/>
          </w:tcPr>
          <w:p w14:paraId="3A3AC6BC"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U3</w:t>
            </w:r>
          </w:p>
        </w:tc>
        <w:tc>
          <w:tcPr>
            <w:tcW w:w="992" w:type="dxa"/>
            <w:tcBorders>
              <w:top w:val="nil"/>
              <w:left w:val="nil"/>
              <w:bottom w:val="single" w:sz="8" w:space="0" w:color="auto"/>
              <w:right w:val="single" w:sz="8" w:space="0" w:color="auto"/>
            </w:tcBorders>
            <w:shd w:val="clear" w:color="000000" w:fill="FFFFFF"/>
            <w:vAlign w:val="center"/>
            <w:hideMark/>
          </w:tcPr>
          <w:p w14:paraId="7BE6DB68"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£41,604</w:t>
            </w:r>
          </w:p>
        </w:tc>
      </w:tr>
      <w:tr w:rsidR="00987635" w:rsidRPr="00A831CB" w14:paraId="363EBE19" w14:textId="77777777" w:rsidTr="008D0BA6">
        <w:trPr>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4EC0936F"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UQ4</w:t>
            </w:r>
          </w:p>
        </w:tc>
        <w:tc>
          <w:tcPr>
            <w:tcW w:w="960" w:type="dxa"/>
            <w:tcBorders>
              <w:top w:val="nil"/>
              <w:left w:val="nil"/>
              <w:bottom w:val="single" w:sz="8" w:space="0" w:color="auto"/>
              <w:right w:val="single" w:sz="8" w:space="0" w:color="auto"/>
            </w:tcBorders>
            <w:shd w:val="clear" w:color="000000" w:fill="FFFFFF"/>
            <w:vAlign w:val="center"/>
            <w:hideMark/>
          </w:tcPr>
          <w:p w14:paraId="4CE4F55F"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£24,507</w:t>
            </w:r>
          </w:p>
        </w:tc>
        <w:tc>
          <w:tcPr>
            <w:tcW w:w="1624" w:type="dxa"/>
            <w:tcBorders>
              <w:top w:val="nil"/>
              <w:left w:val="nil"/>
              <w:bottom w:val="nil"/>
              <w:right w:val="nil"/>
            </w:tcBorders>
            <w:shd w:val="clear" w:color="000000" w:fill="FFFFFF"/>
            <w:noWrap/>
            <w:vAlign w:val="bottom"/>
            <w:hideMark/>
          </w:tcPr>
          <w:p w14:paraId="06A61482"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nil"/>
              <w:left w:val="single" w:sz="8" w:space="0" w:color="auto"/>
              <w:bottom w:val="single" w:sz="8" w:space="0" w:color="auto"/>
              <w:right w:val="single" w:sz="8" w:space="0" w:color="auto"/>
            </w:tcBorders>
            <w:shd w:val="clear" w:color="000000" w:fill="FFFFFF"/>
            <w:vAlign w:val="center"/>
            <w:hideMark/>
          </w:tcPr>
          <w:p w14:paraId="2C6D6E48"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M4</w:t>
            </w:r>
          </w:p>
        </w:tc>
        <w:tc>
          <w:tcPr>
            <w:tcW w:w="1134" w:type="dxa"/>
            <w:tcBorders>
              <w:top w:val="nil"/>
              <w:left w:val="nil"/>
              <w:bottom w:val="single" w:sz="8" w:space="0" w:color="auto"/>
              <w:right w:val="single" w:sz="8" w:space="0" w:color="auto"/>
            </w:tcBorders>
            <w:shd w:val="clear" w:color="000000" w:fill="FFFFFF"/>
            <w:vAlign w:val="center"/>
            <w:hideMark/>
          </w:tcPr>
          <w:p w14:paraId="7D2C9CB0"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£31,778</w:t>
            </w:r>
          </w:p>
        </w:tc>
        <w:tc>
          <w:tcPr>
            <w:tcW w:w="1560" w:type="dxa"/>
            <w:tcBorders>
              <w:top w:val="nil"/>
              <w:left w:val="nil"/>
              <w:bottom w:val="nil"/>
              <w:right w:val="nil"/>
            </w:tcBorders>
            <w:shd w:val="clear" w:color="000000" w:fill="FFFFFF"/>
            <w:noWrap/>
            <w:vAlign w:val="bottom"/>
            <w:hideMark/>
          </w:tcPr>
          <w:p w14:paraId="338418A7"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850" w:type="dxa"/>
            <w:tcBorders>
              <w:top w:val="nil"/>
              <w:left w:val="nil"/>
              <w:bottom w:val="nil"/>
              <w:right w:val="nil"/>
            </w:tcBorders>
            <w:shd w:val="clear" w:color="000000" w:fill="FFFFFF"/>
            <w:noWrap/>
            <w:vAlign w:val="bottom"/>
            <w:hideMark/>
          </w:tcPr>
          <w:p w14:paraId="6DB29D4D"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nil"/>
              <w:left w:val="nil"/>
              <w:bottom w:val="nil"/>
              <w:right w:val="nil"/>
            </w:tcBorders>
            <w:shd w:val="clear" w:color="000000" w:fill="FFFFFF"/>
            <w:noWrap/>
            <w:vAlign w:val="bottom"/>
            <w:hideMark/>
          </w:tcPr>
          <w:p w14:paraId="78497C9E"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r>
      <w:tr w:rsidR="00987635" w:rsidRPr="00A831CB" w14:paraId="5FF13731" w14:textId="77777777" w:rsidTr="008D0BA6">
        <w:trPr>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200F92EF"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UQ5</w:t>
            </w:r>
          </w:p>
        </w:tc>
        <w:tc>
          <w:tcPr>
            <w:tcW w:w="960" w:type="dxa"/>
            <w:tcBorders>
              <w:top w:val="nil"/>
              <w:left w:val="nil"/>
              <w:bottom w:val="single" w:sz="8" w:space="0" w:color="auto"/>
              <w:right w:val="single" w:sz="8" w:space="0" w:color="auto"/>
            </w:tcBorders>
            <w:shd w:val="clear" w:color="000000" w:fill="FFFFFF"/>
            <w:vAlign w:val="center"/>
            <w:hideMark/>
          </w:tcPr>
          <w:p w14:paraId="1084AA1A" w14:textId="77777777" w:rsidR="00987635" w:rsidRPr="00A831CB" w:rsidRDefault="00987635" w:rsidP="008D0BA6">
            <w:pPr>
              <w:spacing w:before="0" w:after="0"/>
              <w:jc w:val="center"/>
              <w:rPr>
                <w:rFonts w:ascii="Calibri" w:hAnsi="Calibri" w:cs="Times New Roman"/>
                <w:color w:val="0070C0"/>
                <w:sz w:val="22"/>
                <w:szCs w:val="22"/>
              </w:rPr>
            </w:pPr>
            <w:r>
              <w:rPr>
                <w:rFonts w:ascii="Calibri" w:hAnsi="Calibri" w:cs="Times New Roman"/>
                <w:color w:val="0070C0"/>
                <w:sz w:val="22"/>
                <w:szCs w:val="22"/>
              </w:rPr>
              <w:t>£26,622</w:t>
            </w:r>
          </w:p>
        </w:tc>
        <w:tc>
          <w:tcPr>
            <w:tcW w:w="1624" w:type="dxa"/>
            <w:tcBorders>
              <w:top w:val="nil"/>
              <w:left w:val="nil"/>
              <w:bottom w:val="nil"/>
              <w:right w:val="nil"/>
            </w:tcBorders>
            <w:shd w:val="clear" w:color="000000" w:fill="FFFFFF"/>
            <w:noWrap/>
            <w:vAlign w:val="bottom"/>
            <w:hideMark/>
          </w:tcPr>
          <w:p w14:paraId="4C7E61AA"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nil"/>
              <w:left w:val="single" w:sz="8" w:space="0" w:color="auto"/>
              <w:bottom w:val="single" w:sz="8" w:space="0" w:color="auto"/>
              <w:right w:val="single" w:sz="8" w:space="0" w:color="auto"/>
            </w:tcBorders>
            <w:shd w:val="clear" w:color="000000" w:fill="FFFFFF"/>
            <w:vAlign w:val="center"/>
            <w:hideMark/>
          </w:tcPr>
          <w:p w14:paraId="277595C5"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M5</w:t>
            </w:r>
          </w:p>
        </w:tc>
        <w:tc>
          <w:tcPr>
            <w:tcW w:w="1134" w:type="dxa"/>
            <w:tcBorders>
              <w:top w:val="nil"/>
              <w:left w:val="nil"/>
              <w:bottom w:val="single" w:sz="8" w:space="0" w:color="auto"/>
              <w:right w:val="single" w:sz="8" w:space="0" w:color="auto"/>
            </w:tcBorders>
            <w:shd w:val="clear" w:color="000000" w:fill="FFFFFF"/>
            <w:vAlign w:val="center"/>
            <w:hideMark/>
          </w:tcPr>
          <w:p w14:paraId="64FF6654"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£34,100</w:t>
            </w:r>
          </w:p>
        </w:tc>
        <w:tc>
          <w:tcPr>
            <w:tcW w:w="1560" w:type="dxa"/>
            <w:tcBorders>
              <w:top w:val="nil"/>
              <w:left w:val="nil"/>
              <w:bottom w:val="nil"/>
              <w:right w:val="nil"/>
            </w:tcBorders>
            <w:shd w:val="clear" w:color="000000" w:fill="FFFFFF"/>
            <w:noWrap/>
            <w:vAlign w:val="bottom"/>
            <w:hideMark/>
          </w:tcPr>
          <w:p w14:paraId="35059476"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850" w:type="dxa"/>
            <w:tcBorders>
              <w:top w:val="nil"/>
              <w:left w:val="nil"/>
              <w:bottom w:val="nil"/>
              <w:right w:val="nil"/>
            </w:tcBorders>
            <w:shd w:val="clear" w:color="000000" w:fill="FFFFFF"/>
            <w:noWrap/>
            <w:vAlign w:val="bottom"/>
            <w:hideMark/>
          </w:tcPr>
          <w:p w14:paraId="321D3495"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nil"/>
              <w:left w:val="nil"/>
              <w:bottom w:val="nil"/>
              <w:right w:val="nil"/>
            </w:tcBorders>
            <w:shd w:val="clear" w:color="000000" w:fill="FFFFFF"/>
            <w:noWrap/>
            <w:vAlign w:val="bottom"/>
            <w:hideMark/>
          </w:tcPr>
          <w:p w14:paraId="2576F712"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r>
      <w:tr w:rsidR="00987635" w:rsidRPr="00A831CB" w14:paraId="290CAA3E" w14:textId="77777777" w:rsidTr="008D0BA6">
        <w:trPr>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43DF41D8"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UQ6</w:t>
            </w:r>
          </w:p>
        </w:tc>
        <w:tc>
          <w:tcPr>
            <w:tcW w:w="960" w:type="dxa"/>
            <w:tcBorders>
              <w:top w:val="nil"/>
              <w:left w:val="nil"/>
              <w:bottom w:val="single" w:sz="8" w:space="0" w:color="auto"/>
              <w:right w:val="single" w:sz="8" w:space="0" w:color="auto"/>
            </w:tcBorders>
            <w:shd w:val="clear" w:color="000000" w:fill="FFFFFF"/>
            <w:vAlign w:val="center"/>
            <w:hideMark/>
          </w:tcPr>
          <w:p w14:paraId="66EDDCA6"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£28,735</w:t>
            </w:r>
          </w:p>
        </w:tc>
        <w:tc>
          <w:tcPr>
            <w:tcW w:w="1624" w:type="dxa"/>
            <w:tcBorders>
              <w:top w:val="nil"/>
              <w:left w:val="nil"/>
              <w:bottom w:val="nil"/>
              <w:right w:val="nil"/>
            </w:tcBorders>
            <w:shd w:val="clear" w:color="000000" w:fill="FFFFFF"/>
            <w:noWrap/>
            <w:vAlign w:val="bottom"/>
            <w:hideMark/>
          </w:tcPr>
          <w:p w14:paraId="4E36BCB2"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nil"/>
              <w:left w:val="single" w:sz="8" w:space="0" w:color="auto"/>
              <w:bottom w:val="single" w:sz="8" w:space="0" w:color="auto"/>
              <w:right w:val="single" w:sz="8" w:space="0" w:color="auto"/>
            </w:tcBorders>
            <w:shd w:val="clear" w:color="000000" w:fill="FFFFFF"/>
            <w:vAlign w:val="center"/>
            <w:hideMark/>
          </w:tcPr>
          <w:p w14:paraId="24F1E430"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M6</w:t>
            </w:r>
          </w:p>
        </w:tc>
        <w:tc>
          <w:tcPr>
            <w:tcW w:w="1134" w:type="dxa"/>
            <w:tcBorders>
              <w:top w:val="nil"/>
              <w:left w:val="nil"/>
              <w:bottom w:val="single" w:sz="8" w:space="0" w:color="auto"/>
              <w:right w:val="single" w:sz="8" w:space="0" w:color="auto"/>
            </w:tcBorders>
            <w:shd w:val="clear" w:color="000000" w:fill="FFFFFF"/>
            <w:vAlign w:val="center"/>
            <w:hideMark/>
          </w:tcPr>
          <w:p w14:paraId="6ECBD203" w14:textId="77777777" w:rsidR="00987635" w:rsidRPr="00A831CB" w:rsidRDefault="00987635" w:rsidP="008D0BA6">
            <w:pPr>
              <w:spacing w:before="0" w:after="0"/>
              <w:jc w:val="center"/>
              <w:rPr>
                <w:rFonts w:ascii="Calibri" w:hAnsi="Calibri" w:cs="Times New Roman"/>
                <w:color w:val="0070C0"/>
                <w:sz w:val="22"/>
                <w:szCs w:val="22"/>
              </w:rPr>
            </w:pPr>
            <w:r w:rsidRPr="00A831CB">
              <w:rPr>
                <w:rFonts w:ascii="Calibri" w:hAnsi="Calibri" w:cs="Times New Roman"/>
                <w:color w:val="0070C0"/>
                <w:sz w:val="22"/>
                <w:szCs w:val="22"/>
              </w:rPr>
              <w:t>£36,961</w:t>
            </w:r>
          </w:p>
        </w:tc>
        <w:tc>
          <w:tcPr>
            <w:tcW w:w="1560" w:type="dxa"/>
            <w:tcBorders>
              <w:top w:val="nil"/>
              <w:left w:val="nil"/>
              <w:bottom w:val="nil"/>
              <w:right w:val="nil"/>
            </w:tcBorders>
            <w:shd w:val="clear" w:color="000000" w:fill="FFFFFF"/>
            <w:noWrap/>
            <w:vAlign w:val="bottom"/>
            <w:hideMark/>
          </w:tcPr>
          <w:p w14:paraId="1C44AF5C"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850" w:type="dxa"/>
            <w:tcBorders>
              <w:top w:val="nil"/>
              <w:left w:val="nil"/>
              <w:bottom w:val="nil"/>
              <w:right w:val="nil"/>
            </w:tcBorders>
            <w:shd w:val="clear" w:color="000000" w:fill="FFFFFF"/>
            <w:noWrap/>
            <w:vAlign w:val="bottom"/>
            <w:hideMark/>
          </w:tcPr>
          <w:p w14:paraId="1208100D"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c>
          <w:tcPr>
            <w:tcW w:w="992" w:type="dxa"/>
            <w:tcBorders>
              <w:top w:val="nil"/>
              <w:left w:val="nil"/>
              <w:bottom w:val="nil"/>
              <w:right w:val="nil"/>
            </w:tcBorders>
            <w:shd w:val="clear" w:color="000000" w:fill="FFFFFF"/>
            <w:noWrap/>
            <w:vAlign w:val="bottom"/>
            <w:hideMark/>
          </w:tcPr>
          <w:p w14:paraId="5A5C7BF7" w14:textId="77777777" w:rsidR="00987635" w:rsidRPr="00A831CB" w:rsidRDefault="00987635" w:rsidP="008D0BA6">
            <w:pPr>
              <w:spacing w:before="0" w:after="0"/>
              <w:jc w:val="left"/>
              <w:rPr>
                <w:rFonts w:ascii="Calibri" w:hAnsi="Calibri" w:cs="Times New Roman"/>
                <w:color w:val="000000"/>
                <w:sz w:val="22"/>
                <w:szCs w:val="22"/>
              </w:rPr>
            </w:pPr>
            <w:r w:rsidRPr="00A831CB">
              <w:rPr>
                <w:rFonts w:ascii="Calibri" w:hAnsi="Calibri" w:cs="Times New Roman"/>
                <w:color w:val="000000"/>
                <w:sz w:val="22"/>
                <w:szCs w:val="22"/>
              </w:rPr>
              <w:t> </w:t>
            </w:r>
          </w:p>
        </w:tc>
      </w:tr>
    </w:tbl>
    <w:p w14:paraId="65EBDB7F" w14:textId="77777777" w:rsidR="00987635" w:rsidRPr="00A831CB" w:rsidRDefault="00987635" w:rsidP="00987635">
      <w:pPr>
        <w:spacing w:before="0" w:after="0"/>
        <w:jc w:val="left"/>
        <w:rPr>
          <w:b/>
          <w:color w:val="0070C0"/>
          <w:sz w:val="22"/>
          <w:szCs w:val="22"/>
        </w:rPr>
      </w:pPr>
    </w:p>
    <w:p w14:paraId="24508236" w14:textId="77777777" w:rsidR="00987635" w:rsidRDefault="00987635" w:rsidP="00987635">
      <w:pPr>
        <w:spacing w:before="0" w:after="0"/>
        <w:jc w:val="center"/>
        <w:rPr>
          <w:b/>
          <w:color w:val="FF0000"/>
          <w:sz w:val="22"/>
          <w:szCs w:val="22"/>
        </w:rPr>
      </w:pPr>
    </w:p>
    <w:p w14:paraId="3FA01ABF" w14:textId="77777777" w:rsidR="00987635" w:rsidRPr="00475B78" w:rsidRDefault="00987635" w:rsidP="00987635">
      <w:pPr>
        <w:spacing w:before="0" w:after="0"/>
        <w:jc w:val="center"/>
        <w:rPr>
          <w:color w:val="FF0000"/>
          <w:sz w:val="22"/>
          <w:szCs w:val="22"/>
        </w:rPr>
      </w:pPr>
      <w:r w:rsidRPr="00475B78">
        <w:rPr>
          <w:b/>
          <w:color w:val="FF0000"/>
          <w:sz w:val="22"/>
          <w:szCs w:val="22"/>
        </w:rPr>
        <w:t xml:space="preserve"> [OPTION 2]</w:t>
      </w:r>
    </w:p>
    <w:p w14:paraId="7C2EF603" w14:textId="3C8E1EF3" w:rsidR="00987635" w:rsidRPr="003E0A52" w:rsidRDefault="00987635" w:rsidP="00987635">
      <w:pPr>
        <w:spacing w:before="0" w:after="0"/>
        <w:rPr>
          <w:color w:val="0070C0"/>
          <w:sz w:val="22"/>
          <w:szCs w:val="22"/>
        </w:rPr>
      </w:pPr>
      <w:r w:rsidRPr="003E0A52">
        <w:rPr>
          <w:color w:val="0070C0"/>
          <w:sz w:val="22"/>
          <w:szCs w:val="22"/>
        </w:rPr>
        <w:t>The school will devise its own pay reference points, within the minimum and maximum of the Main, Upper and Unqualified Pay Ranges as published in the 20</w:t>
      </w:r>
      <w:r>
        <w:rPr>
          <w:color w:val="0070C0"/>
          <w:sz w:val="22"/>
          <w:szCs w:val="22"/>
        </w:rPr>
        <w:t>2</w:t>
      </w:r>
      <w:r w:rsidR="00D625AD">
        <w:rPr>
          <w:color w:val="0070C0"/>
          <w:sz w:val="22"/>
          <w:szCs w:val="22"/>
        </w:rPr>
        <w:t>1</w:t>
      </w:r>
      <w:r w:rsidRPr="003E0A52">
        <w:rPr>
          <w:color w:val="0070C0"/>
          <w:sz w:val="22"/>
          <w:szCs w:val="22"/>
        </w:rPr>
        <w:t xml:space="preserve"> STPCD.</w:t>
      </w:r>
    </w:p>
    <w:p w14:paraId="30A0CF1F" w14:textId="77777777" w:rsidR="00987635" w:rsidRPr="000C5D9E" w:rsidRDefault="00987635" w:rsidP="00987635">
      <w:pPr>
        <w:spacing w:before="0" w:after="0"/>
        <w:rPr>
          <w:sz w:val="22"/>
          <w:szCs w:val="22"/>
        </w:rPr>
      </w:pPr>
    </w:p>
    <w:p w14:paraId="24369FD2" w14:textId="77777777" w:rsidR="00987635" w:rsidRDefault="00987635" w:rsidP="00987635">
      <w:pPr>
        <w:spacing w:before="0" w:after="0"/>
        <w:jc w:val="center"/>
        <w:rPr>
          <w:b/>
          <w:color w:val="FF0000"/>
          <w:sz w:val="22"/>
          <w:szCs w:val="22"/>
        </w:rPr>
      </w:pPr>
    </w:p>
    <w:p w14:paraId="5E9E00AC" w14:textId="77777777" w:rsidR="00987635" w:rsidRPr="00475B78" w:rsidRDefault="00987635" w:rsidP="00987635">
      <w:pPr>
        <w:spacing w:before="0" w:after="0"/>
        <w:jc w:val="center"/>
        <w:rPr>
          <w:color w:val="FF0000"/>
          <w:sz w:val="22"/>
          <w:szCs w:val="22"/>
        </w:rPr>
      </w:pPr>
      <w:r w:rsidRPr="00475B78">
        <w:rPr>
          <w:b/>
          <w:color w:val="FF0000"/>
          <w:sz w:val="22"/>
          <w:szCs w:val="22"/>
        </w:rPr>
        <w:t>[OPTION 3]</w:t>
      </w:r>
    </w:p>
    <w:p w14:paraId="6E8CA7F7" w14:textId="252C79AF" w:rsidR="00987635" w:rsidRPr="003E0A52" w:rsidRDefault="00987635" w:rsidP="00987635">
      <w:pPr>
        <w:spacing w:before="0" w:after="0"/>
        <w:rPr>
          <w:color w:val="0070C0"/>
          <w:sz w:val="22"/>
          <w:szCs w:val="22"/>
        </w:rPr>
      </w:pPr>
      <w:r w:rsidRPr="003E0A52">
        <w:rPr>
          <w:color w:val="0070C0"/>
          <w:sz w:val="22"/>
          <w:szCs w:val="22"/>
        </w:rPr>
        <w:t>The school has no reference points and will appoint teachers/unqualified teachers to a salary within the minimum and maximum of the relevant Main, Upper or Unqualified Pay Range as published in the 20</w:t>
      </w:r>
      <w:r>
        <w:rPr>
          <w:color w:val="0070C0"/>
          <w:sz w:val="22"/>
          <w:szCs w:val="22"/>
        </w:rPr>
        <w:t>2</w:t>
      </w:r>
      <w:r w:rsidR="00D625AD">
        <w:rPr>
          <w:color w:val="0070C0"/>
          <w:sz w:val="22"/>
          <w:szCs w:val="22"/>
        </w:rPr>
        <w:t>1</w:t>
      </w:r>
      <w:r w:rsidRPr="003E0A52">
        <w:rPr>
          <w:color w:val="0070C0"/>
          <w:sz w:val="22"/>
          <w:szCs w:val="22"/>
        </w:rPr>
        <w:t xml:space="preserve"> STPCD, based on the requirements of the post and skills and experience of the individual teacher.  </w:t>
      </w:r>
    </w:p>
    <w:p w14:paraId="251494A3" w14:textId="77777777" w:rsidR="00987635" w:rsidRPr="000C5D9E" w:rsidRDefault="00987635" w:rsidP="00987635">
      <w:pPr>
        <w:spacing w:before="0" w:after="0"/>
        <w:rPr>
          <w:sz w:val="22"/>
          <w:szCs w:val="22"/>
        </w:rPr>
      </w:pPr>
    </w:p>
    <w:p w14:paraId="2196E5E4" w14:textId="77777777" w:rsidR="00987635" w:rsidRPr="000C5D9E" w:rsidRDefault="00987635" w:rsidP="00987635">
      <w:pPr>
        <w:spacing w:before="0" w:after="0"/>
        <w:jc w:val="right"/>
        <w:rPr>
          <w:b/>
          <w:sz w:val="22"/>
          <w:szCs w:val="22"/>
        </w:rPr>
      </w:pPr>
    </w:p>
    <w:p w14:paraId="34FE29E8" w14:textId="77777777" w:rsidR="00987635" w:rsidRDefault="00987635" w:rsidP="00987635">
      <w:pPr>
        <w:spacing w:after="0"/>
        <w:rPr>
          <w:b/>
        </w:rPr>
      </w:pPr>
      <w:r w:rsidRPr="00A83CCF">
        <w:rPr>
          <w:b/>
        </w:rPr>
        <w:t>LEADING PRACTI</w:t>
      </w:r>
      <w:r>
        <w:rPr>
          <w:b/>
        </w:rPr>
        <w:t>TI</w:t>
      </w:r>
      <w:r w:rsidRPr="00A83CCF">
        <w:rPr>
          <w:b/>
        </w:rPr>
        <w:t>ONER PAY RANGE</w:t>
      </w:r>
    </w:p>
    <w:p w14:paraId="159A671A" w14:textId="77777777" w:rsidR="00987635" w:rsidRPr="00102BC6" w:rsidRDefault="00987635" w:rsidP="00987635">
      <w:pPr>
        <w:spacing w:before="0" w:after="0"/>
        <w:rPr>
          <w:b/>
        </w:rPr>
      </w:pPr>
      <w:r w:rsidRPr="001E3CC2">
        <w:rPr>
          <w:color w:val="FF0000"/>
          <w:sz w:val="22"/>
          <w:szCs w:val="22"/>
        </w:rPr>
        <w:t>(On adopting this policy, school to choose one of the following options and delete the others)</w:t>
      </w:r>
    </w:p>
    <w:p w14:paraId="5F71FE4D" w14:textId="77777777" w:rsidR="00987635" w:rsidRPr="000C5D9E" w:rsidRDefault="00987635" w:rsidP="00987635">
      <w:pPr>
        <w:spacing w:before="0" w:after="0"/>
        <w:rPr>
          <w:sz w:val="22"/>
          <w:szCs w:val="22"/>
        </w:rPr>
      </w:pPr>
    </w:p>
    <w:p w14:paraId="3335B01B" w14:textId="77777777" w:rsidR="00987635" w:rsidRPr="00475B78" w:rsidRDefault="00987635" w:rsidP="00987635">
      <w:pPr>
        <w:spacing w:before="0" w:after="0"/>
        <w:jc w:val="center"/>
        <w:rPr>
          <w:b/>
          <w:color w:val="FF0000"/>
          <w:sz w:val="22"/>
          <w:szCs w:val="22"/>
        </w:rPr>
      </w:pPr>
      <w:r w:rsidRPr="00475B78">
        <w:rPr>
          <w:b/>
          <w:color w:val="FF0000"/>
          <w:sz w:val="22"/>
          <w:szCs w:val="22"/>
        </w:rPr>
        <w:t>[OPTION 1]</w:t>
      </w:r>
    </w:p>
    <w:p w14:paraId="2DB1D75F" w14:textId="10C8430A" w:rsidR="00987635" w:rsidRPr="00944E81" w:rsidRDefault="00987635" w:rsidP="00987635">
      <w:pPr>
        <w:spacing w:before="0" w:after="0"/>
        <w:rPr>
          <w:color w:val="0070C0"/>
          <w:sz w:val="22"/>
          <w:szCs w:val="22"/>
        </w:rPr>
      </w:pPr>
      <w:r w:rsidRPr="00944E81">
        <w:rPr>
          <w:color w:val="0070C0"/>
          <w:sz w:val="22"/>
          <w:szCs w:val="22"/>
        </w:rPr>
        <w:t>The school has adopted the following pay reference points within the Leading Practitioner Pay Range.  These reference points include relevant uplifts as detailed in the School Teachers’ Pay and Conditions Document (STPCD) 20</w:t>
      </w:r>
      <w:r>
        <w:rPr>
          <w:color w:val="0070C0"/>
          <w:sz w:val="22"/>
          <w:szCs w:val="22"/>
        </w:rPr>
        <w:t>2</w:t>
      </w:r>
      <w:r w:rsidR="00D625AD">
        <w:rPr>
          <w:color w:val="0070C0"/>
          <w:sz w:val="22"/>
          <w:szCs w:val="22"/>
        </w:rPr>
        <w:t>1</w:t>
      </w:r>
      <w:r w:rsidRPr="00944E81">
        <w:rPr>
          <w:color w:val="0070C0"/>
          <w:sz w:val="22"/>
          <w:szCs w:val="22"/>
        </w:rPr>
        <w:t>.</w:t>
      </w:r>
    </w:p>
    <w:p w14:paraId="1AA03001" w14:textId="77777777" w:rsidR="00987635" w:rsidRPr="00944E81" w:rsidRDefault="00987635" w:rsidP="00987635">
      <w:pPr>
        <w:spacing w:before="0" w:after="0"/>
        <w:rPr>
          <w:color w:val="0070C0"/>
          <w:sz w:val="22"/>
          <w:szCs w:val="22"/>
        </w:rPr>
      </w:pPr>
    </w:p>
    <w:p w14:paraId="0E5E5DB3" w14:textId="77777777" w:rsidR="00987635" w:rsidRPr="00944E81" w:rsidRDefault="00987635" w:rsidP="00987635">
      <w:pPr>
        <w:spacing w:before="0" w:after="0"/>
        <w:rPr>
          <w:color w:val="0070C0"/>
          <w:sz w:val="22"/>
          <w:szCs w:val="22"/>
        </w:rPr>
      </w:pPr>
      <w:r w:rsidRPr="00944E81">
        <w:rPr>
          <w:color w:val="0070C0"/>
          <w:sz w:val="22"/>
          <w:szCs w:val="22"/>
        </w:rPr>
        <w:t xml:space="preserve">For each Leading Practitioner post, the school will determine an individual post </w:t>
      </w:r>
      <w:r>
        <w:rPr>
          <w:color w:val="0070C0"/>
          <w:sz w:val="22"/>
          <w:szCs w:val="22"/>
        </w:rPr>
        <w:t xml:space="preserve">pay </w:t>
      </w:r>
      <w:r w:rsidRPr="00944E81">
        <w:rPr>
          <w:color w:val="0070C0"/>
          <w:sz w:val="22"/>
          <w:szCs w:val="22"/>
        </w:rPr>
        <w:t xml:space="preserve">range </w:t>
      </w:r>
      <w:r w:rsidRPr="00D81213">
        <w:rPr>
          <w:color w:val="0070C0"/>
          <w:sz w:val="22"/>
          <w:szCs w:val="22"/>
          <w:u w:val="single"/>
        </w:rPr>
        <w:t>within</w:t>
      </w:r>
      <w:r w:rsidRPr="00944E81">
        <w:rPr>
          <w:color w:val="0070C0"/>
          <w:sz w:val="22"/>
          <w:szCs w:val="22"/>
        </w:rPr>
        <w:t xml:space="preserve"> the reference points below, having regard to the challenges and demands of the post</w:t>
      </w:r>
      <w:r>
        <w:rPr>
          <w:color w:val="0070C0"/>
          <w:sz w:val="22"/>
          <w:szCs w:val="22"/>
        </w:rPr>
        <w:t>, ensuring appropriate scope within each individual post pay range to allow for performance related pay progression.</w:t>
      </w:r>
    </w:p>
    <w:p w14:paraId="553D4C81" w14:textId="77777777" w:rsidR="00987635" w:rsidRPr="00944E81" w:rsidRDefault="00987635" w:rsidP="00987635">
      <w:pPr>
        <w:spacing w:before="0" w:after="0"/>
        <w:rPr>
          <w:color w:val="0070C0"/>
          <w:sz w:val="22"/>
          <w:szCs w:val="22"/>
        </w:rPr>
      </w:pPr>
    </w:p>
    <w:p w14:paraId="2BACDEB6" w14:textId="77777777" w:rsidR="00987635" w:rsidRDefault="00987635" w:rsidP="00987635">
      <w:pPr>
        <w:spacing w:before="0" w:after="0"/>
        <w:ind w:left="1440"/>
        <w:jc w:val="left"/>
        <w:rPr>
          <w:color w:val="0070C0"/>
          <w:sz w:val="22"/>
          <w:szCs w:val="22"/>
        </w:rPr>
      </w:pPr>
      <w:r w:rsidRPr="00944E81">
        <w:rPr>
          <w:color w:val="0070C0"/>
          <w:sz w:val="22"/>
          <w:szCs w:val="22"/>
        </w:rPr>
        <w:tab/>
      </w:r>
      <w:r w:rsidRPr="00944E81">
        <w:rPr>
          <w:color w:val="0070C0"/>
          <w:sz w:val="22"/>
          <w:szCs w:val="22"/>
        </w:rPr>
        <w:tab/>
      </w:r>
      <w:r w:rsidRPr="00944E81">
        <w:rPr>
          <w:color w:val="0070C0"/>
          <w:sz w:val="22"/>
          <w:szCs w:val="22"/>
        </w:rPr>
        <w:tab/>
      </w:r>
    </w:p>
    <w:p w14:paraId="21E8AA89" w14:textId="77777777" w:rsidR="00987635" w:rsidRDefault="00987635" w:rsidP="00987635">
      <w:pPr>
        <w:spacing w:before="0" w:after="0"/>
        <w:ind w:left="1440"/>
        <w:jc w:val="left"/>
        <w:rPr>
          <w:color w:val="0070C0"/>
          <w:sz w:val="22"/>
          <w:szCs w:val="22"/>
        </w:rPr>
      </w:pPr>
    </w:p>
    <w:p w14:paraId="75E30902" w14:textId="77777777" w:rsidR="00987635" w:rsidRDefault="00987635" w:rsidP="00987635">
      <w:pPr>
        <w:spacing w:before="0" w:after="0"/>
        <w:ind w:left="1440"/>
        <w:jc w:val="center"/>
        <w:rPr>
          <w:b/>
          <w:color w:val="0070C0"/>
          <w:sz w:val="22"/>
          <w:szCs w:val="22"/>
        </w:rPr>
      </w:pPr>
      <w:r w:rsidRPr="00944E81">
        <w:rPr>
          <w:b/>
          <w:color w:val="0070C0"/>
          <w:sz w:val="22"/>
          <w:szCs w:val="22"/>
        </w:rPr>
        <w:lastRenderedPageBreak/>
        <w:t>Leading Practitioner Pay Range</w:t>
      </w:r>
    </w:p>
    <w:p w14:paraId="21DD7742" w14:textId="77777777" w:rsidR="00987635" w:rsidRPr="00944E81" w:rsidRDefault="00987635" w:rsidP="00987635">
      <w:pPr>
        <w:spacing w:before="0" w:after="0"/>
        <w:rPr>
          <w:color w:val="0070C0"/>
          <w:sz w:val="22"/>
          <w:szCs w:val="22"/>
        </w:rPr>
      </w:pPr>
    </w:p>
    <w:tbl>
      <w:tblPr>
        <w:tblpPr w:leftFromText="180" w:rightFromText="180" w:vertAnchor="text" w:horzAnchor="page" w:tblpX="2461"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tblGrid>
      <w:tr w:rsidR="00987635" w:rsidRPr="00D35B8D" w14:paraId="60D3E6F4" w14:textId="77777777" w:rsidTr="008D0BA6">
        <w:tc>
          <w:tcPr>
            <w:tcW w:w="1696" w:type="dxa"/>
            <w:tcBorders>
              <w:top w:val="single" w:sz="4" w:space="0" w:color="auto"/>
              <w:left w:val="single" w:sz="4" w:space="0" w:color="auto"/>
              <w:bottom w:val="single" w:sz="4" w:space="0" w:color="auto"/>
              <w:right w:val="single" w:sz="4" w:space="0" w:color="auto"/>
            </w:tcBorders>
            <w:vAlign w:val="center"/>
            <w:hideMark/>
          </w:tcPr>
          <w:p w14:paraId="4834D73F" w14:textId="77777777" w:rsidR="00987635" w:rsidRPr="00D35B8D" w:rsidRDefault="00987635" w:rsidP="008D0BA6">
            <w:pPr>
              <w:spacing w:before="0" w:after="0"/>
              <w:jc w:val="center"/>
              <w:rPr>
                <w:color w:val="0070C0"/>
                <w:sz w:val="22"/>
                <w:szCs w:val="22"/>
              </w:rPr>
            </w:pPr>
            <w:r>
              <w:rPr>
                <w:rFonts w:ascii="Calibri" w:hAnsi="Calibri" w:cs="Times New Roman"/>
                <w:color w:val="0070C0"/>
                <w:sz w:val="22"/>
                <w:szCs w:val="22"/>
              </w:rPr>
              <w:t>LP - MIN</w:t>
            </w:r>
          </w:p>
        </w:tc>
        <w:tc>
          <w:tcPr>
            <w:tcW w:w="1418" w:type="dxa"/>
            <w:tcBorders>
              <w:top w:val="single" w:sz="4" w:space="0" w:color="auto"/>
              <w:left w:val="single" w:sz="4" w:space="0" w:color="auto"/>
              <w:bottom w:val="single" w:sz="4" w:space="0" w:color="auto"/>
              <w:right w:val="single" w:sz="4" w:space="0" w:color="auto"/>
            </w:tcBorders>
            <w:vAlign w:val="center"/>
          </w:tcPr>
          <w:p w14:paraId="2E327589" w14:textId="77777777" w:rsidR="00987635" w:rsidRPr="001F1485" w:rsidRDefault="00987635" w:rsidP="008D0BA6">
            <w:pPr>
              <w:spacing w:before="0" w:after="0"/>
              <w:jc w:val="center"/>
              <w:rPr>
                <w:color w:val="0070C0"/>
                <w:sz w:val="22"/>
                <w:szCs w:val="22"/>
              </w:rPr>
            </w:pPr>
            <w:r w:rsidRPr="00C836DA">
              <w:rPr>
                <w:rFonts w:ascii="Calibri" w:hAnsi="Calibri" w:cs="Times New Roman"/>
                <w:color w:val="0070C0"/>
                <w:sz w:val="22"/>
                <w:szCs w:val="22"/>
              </w:rPr>
              <w:t>42,402</w:t>
            </w:r>
          </w:p>
        </w:tc>
      </w:tr>
      <w:tr w:rsidR="00987635" w:rsidRPr="00997691" w14:paraId="1938B469"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3C5004D8"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LP2</w:t>
            </w:r>
          </w:p>
        </w:tc>
        <w:tc>
          <w:tcPr>
            <w:tcW w:w="1418" w:type="dxa"/>
            <w:tcBorders>
              <w:top w:val="single" w:sz="4" w:space="0" w:color="auto"/>
              <w:left w:val="single" w:sz="4" w:space="0" w:color="auto"/>
              <w:bottom w:val="single" w:sz="4" w:space="0" w:color="auto"/>
              <w:right w:val="single" w:sz="4" w:space="0" w:color="auto"/>
            </w:tcBorders>
          </w:tcPr>
          <w:p w14:paraId="64D6A304"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43,251</w:t>
            </w:r>
          </w:p>
        </w:tc>
      </w:tr>
      <w:tr w:rsidR="00987635" w:rsidRPr="00997691" w14:paraId="36627270"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2F6DDF76"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LP3</w:t>
            </w:r>
          </w:p>
        </w:tc>
        <w:tc>
          <w:tcPr>
            <w:tcW w:w="1418" w:type="dxa"/>
            <w:tcBorders>
              <w:top w:val="single" w:sz="4" w:space="0" w:color="auto"/>
              <w:left w:val="single" w:sz="4" w:space="0" w:color="auto"/>
              <w:bottom w:val="single" w:sz="4" w:space="0" w:color="auto"/>
              <w:right w:val="single" w:sz="4" w:space="0" w:color="auto"/>
            </w:tcBorders>
          </w:tcPr>
          <w:p w14:paraId="25227801"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44,331</w:t>
            </w:r>
          </w:p>
        </w:tc>
      </w:tr>
      <w:tr w:rsidR="00987635" w:rsidRPr="00997691" w14:paraId="51A0EE7F"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79CD15BD"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LP4</w:t>
            </w:r>
          </w:p>
        </w:tc>
        <w:tc>
          <w:tcPr>
            <w:tcW w:w="1418" w:type="dxa"/>
            <w:tcBorders>
              <w:top w:val="single" w:sz="4" w:space="0" w:color="auto"/>
              <w:left w:val="single" w:sz="4" w:space="0" w:color="auto"/>
              <w:bottom w:val="single" w:sz="4" w:space="0" w:color="auto"/>
              <w:right w:val="single" w:sz="4" w:space="0" w:color="auto"/>
            </w:tcBorders>
          </w:tcPr>
          <w:p w14:paraId="4BC7F8CF"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45,434</w:t>
            </w:r>
          </w:p>
        </w:tc>
      </w:tr>
      <w:tr w:rsidR="00987635" w:rsidRPr="00997691" w14:paraId="4C9427AE"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25EA5B0D"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LP5</w:t>
            </w:r>
          </w:p>
        </w:tc>
        <w:tc>
          <w:tcPr>
            <w:tcW w:w="1418" w:type="dxa"/>
            <w:tcBorders>
              <w:top w:val="single" w:sz="4" w:space="0" w:color="auto"/>
              <w:left w:val="single" w:sz="4" w:space="0" w:color="auto"/>
              <w:bottom w:val="single" w:sz="4" w:space="0" w:color="auto"/>
              <w:right w:val="single" w:sz="4" w:space="0" w:color="auto"/>
            </w:tcBorders>
          </w:tcPr>
          <w:p w14:paraId="2AB3BE31"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46,566</w:t>
            </w:r>
          </w:p>
        </w:tc>
      </w:tr>
      <w:tr w:rsidR="00987635" w:rsidRPr="00997691" w14:paraId="6E37B69D"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6AC31BCB"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LP6</w:t>
            </w:r>
          </w:p>
        </w:tc>
        <w:tc>
          <w:tcPr>
            <w:tcW w:w="1418" w:type="dxa"/>
            <w:tcBorders>
              <w:top w:val="single" w:sz="4" w:space="0" w:color="auto"/>
              <w:left w:val="single" w:sz="4" w:space="0" w:color="auto"/>
              <w:bottom w:val="single" w:sz="4" w:space="0" w:color="auto"/>
              <w:right w:val="single" w:sz="4" w:space="0" w:color="auto"/>
            </w:tcBorders>
          </w:tcPr>
          <w:p w14:paraId="5A0E35ED"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47,735</w:t>
            </w:r>
          </w:p>
        </w:tc>
      </w:tr>
      <w:tr w:rsidR="00987635" w:rsidRPr="00997691" w14:paraId="4377961A"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6A6585FD"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LP7</w:t>
            </w:r>
          </w:p>
        </w:tc>
        <w:tc>
          <w:tcPr>
            <w:tcW w:w="1418" w:type="dxa"/>
            <w:tcBorders>
              <w:top w:val="single" w:sz="4" w:space="0" w:color="auto"/>
              <w:left w:val="single" w:sz="4" w:space="0" w:color="auto"/>
              <w:bottom w:val="single" w:sz="4" w:space="0" w:color="auto"/>
              <w:right w:val="single" w:sz="4" w:space="0" w:color="auto"/>
            </w:tcBorders>
          </w:tcPr>
          <w:p w14:paraId="53D23CE9"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49,019</w:t>
            </w:r>
          </w:p>
        </w:tc>
      </w:tr>
      <w:tr w:rsidR="00987635" w:rsidRPr="00997691" w14:paraId="6DF36D3A"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5DC64D05"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LP8</w:t>
            </w:r>
          </w:p>
        </w:tc>
        <w:tc>
          <w:tcPr>
            <w:tcW w:w="1418" w:type="dxa"/>
            <w:tcBorders>
              <w:top w:val="single" w:sz="4" w:space="0" w:color="auto"/>
              <w:left w:val="single" w:sz="4" w:space="0" w:color="auto"/>
              <w:bottom w:val="single" w:sz="4" w:space="0" w:color="auto"/>
              <w:right w:val="single" w:sz="4" w:space="0" w:color="auto"/>
            </w:tcBorders>
          </w:tcPr>
          <w:p w14:paraId="1B859009"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50,151</w:t>
            </w:r>
          </w:p>
        </w:tc>
      </w:tr>
      <w:tr w:rsidR="00987635" w:rsidRPr="00997691" w14:paraId="576AEFAE"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2EB2409C"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LP9</w:t>
            </w:r>
          </w:p>
        </w:tc>
        <w:tc>
          <w:tcPr>
            <w:tcW w:w="1418" w:type="dxa"/>
            <w:tcBorders>
              <w:top w:val="single" w:sz="4" w:space="0" w:color="auto"/>
              <w:left w:val="single" w:sz="4" w:space="0" w:color="auto"/>
              <w:bottom w:val="single" w:sz="4" w:space="0" w:color="auto"/>
              <w:right w:val="single" w:sz="4" w:space="0" w:color="auto"/>
            </w:tcBorders>
          </w:tcPr>
          <w:p w14:paraId="076561F0"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51,402</w:t>
            </w:r>
          </w:p>
        </w:tc>
      </w:tr>
    </w:tbl>
    <w:tbl>
      <w:tblPr>
        <w:tblpPr w:leftFromText="180" w:rightFromText="180" w:vertAnchor="text" w:horzAnchor="page" w:tblpX="6571"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tblGrid>
      <w:tr w:rsidR="00987635" w:rsidRPr="00997691" w14:paraId="5A44179D"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3C79C898"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LP10</w:t>
            </w:r>
          </w:p>
        </w:tc>
        <w:tc>
          <w:tcPr>
            <w:tcW w:w="1276" w:type="dxa"/>
            <w:tcBorders>
              <w:top w:val="single" w:sz="4" w:space="0" w:color="auto"/>
              <w:left w:val="single" w:sz="4" w:space="0" w:color="auto"/>
              <w:bottom w:val="single" w:sz="4" w:space="0" w:color="auto"/>
              <w:right w:val="single" w:sz="4" w:space="0" w:color="auto"/>
            </w:tcBorders>
          </w:tcPr>
          <w:p w14:paraId="271135A7"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52,723</w:t>
            </w:r>
          </w:p>
        </w:tc>
      </w:tr>
      <w:tr w:rsidR="00987635" w:rsidRPr="00997691" w14:paraId="567C1860"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014ADAF9"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LP11</w:t>
            </w:r>
          </w:p>
        </w:tc>
        <w:tc>
          <w:tcPr>
            <w:tcW w:w="1276" w:type="dxa"/>
            <w:tcBorders>
              <w:top w:val="single" w:sz="4" w:space="0" w:color="auto"/>
              <w:left w:val="single" w:sz="4" w:space="0" w:color="auto"/>
              <w:bottom w:val="single" w:sz="4" w:space="0" w:color="auto"/>
              <w:right w:val="single" w:sz="4" w:space="0" w:color="auto"/>
            </w:tcBorders>
          </w:tcPr>
          <w:p w14:paraId="2FBF3C61"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54,091</w:t>
            </w:r>
          </w:p>
        </w:tc>
      </w:tr>
      <w:tr w:rsidR="00987635" w:rsidRPr="00997691" w14:paraId="00C4C7DC"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71BFF69F"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LP12</w:t>
            </w:r>
          </w:p>
        </w:tc>
        <w:tc>
          <w:tcPr>
            <w:tcW w:w="1276" w:type="dxa"/>
            <w:tcBorders>
              <w:top w:val="single" w:sz="4" w:space="0" w:color="auto"/>
              <w:left w:val="single" w:sz="4" w:space="0" w:color="auto"/>
              <w:bottom w:val="single" w:sz="4" w:space="0" w:color="auto"/>
              <w:right w:val="single" w:sz="4" w:space="0" w:color="auto"/>
            </w:tcBorders>
          </w:tcPr>
          <w:p w14:paraId="6C652EE4"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55,338</w:t>
            </w:r>
          </w:p>
        </w:tc>
      </w:tr>
      <w:tr w:rsidR="00987635" w:rsidRPr="00997691" w14:paraId="1D891205"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1833ED1C"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LP13</w:t>
            </w:r>
          </w:p>
        </w:tc>
        <w:tc>
          <w:tcPr>
            <w:tcW w:w="1276" w:type="dxa"/>
            <w:tcBorders>
              <w:top w:val="single" w:sz="4" w:space="0" w:color="auto"/>
              <w:left w:val="single" w:sz="4" w:space="0" w:color="auto"/>
              <w:bottom w:val="single" w:sz="4" w:space="0" w:color="auto"/>
              <w:right w:val="single" w:sz="4" w:space="0" w:color="auto"/>
            </w:tcBorders>
          </w:tcPr>
          <w:p w14:paraId="1B1C08C4"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56,721</w:t>
            </w:r>
          </w:p>
        </w:tc>
      </w:tr>
      <w:tr w:rsidR="00987635" w:rsidRPr="00997691" w14:paraId="7677A828"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2E851E99"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LP14</w:t>
            </w:r>
          </w:p>
        </w:tc>
        <w:tc>
          <w:tcPr>
            <w:tcW w:w="1276" w:type="dxa"/>
            <w:tcBorders>
              <w:top w:val="single" w:sz="4" w:space="0" w:color="auto"/>
              <w:left w:val="single" w:sz="4" w:space="0" w:color="auto"/>
              <w:bottom w:val="single" w:sz="4" w:space="0" w:color="auto"/>
              <w:right w:val="single" w:sz="4" w:space="0" w:color="auto"/>
            </w:tcBorders>
          </w:tcPr>
          <w:p w14:paraId="43F3AE6F"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58,135</w:t>
            </w:r>
          </w:p>
        </w:tc>
      </w:tr>
      <w:tr w:rsidR="00987635" w:rsidRPr="00997691" w14:paraId="4AE93E26"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677B0828"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LP15</w:t>
            </w:r>
          </w:p>
        </w:tc>
        <w:tc>
          <w:tcPr>
            <w:tcW w:w="1276" w:type="dxa"/>
            <w:tcBorders>
              <w:top w:val="single" w:sz="4" w:space="0" w:color="auto"/>
              <w:left w:val="single" w:sz="4" w:space="0" w:color="auto"/>
              <w:bottom w:val="single" w:sz="4" w:space="0" w:color="auto"/>
              <w:right w:val="single" w:sz="4" w:space="0" w:color="auto"/>
            </w:tcBorders>
          </w:tcPr>
          <w:p w14:paraId="75F4C9A9"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59,581</w:t>
            </w:r>
          </w:p>
        </w:tc>
      </w:tr>
      <w:tr w:rsidR="00987635" w:rsidRPr="00997691" w14:paraId="1C60BAF2"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7102050E"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LP16</w:t>
            </w:r>
          </w:p>
        </w:tc>
        <w:tc>
          <w:tcPr>
            <w:tcW w:w="1276" w:type="dxa"/>
            <w:tcBorders>
              <w:top w:val="single" w:sz="4" w:space="0" w:color="auto"/>
              <w:left w:val="single" w:sz="4" w:space="0" w:color="auto"/>
              <w:bottom w:val="single" w:sz="4" w:space="0" w:color="auto"/>
              <w:right w:val="single" w:sz="4" w:space="0" w:color="auto"/>
            </w:tcBorders>
          </w:tcPr>
          <w:p w14:paraId="7588CE56"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61,166</w:t>
            </w:r>
          </w:p>
        </w:tc>
      </w:tr>
      <w:tr w:rsidR="00987635" w:rsidRPr="00997691" w14:paraId="562498C6" w14:textId="77777777" w:rsidTr="008D0BA6">
        <w:tc>
          <w:tcPr>
            <w:tcW w:w="1696" w:type="dxa"/>
            <w:tcBorders>
              <w:top w:val="single" w:sz="4" w:space="0" w:color="auto"/>
              <w:left w:val="single" w:sz="4" w:space="0" w:color="auto"/>
              <w:bottom w:val="single" w:sz="4" w:space="0" w:color="auto"/>
              <w:right w:val="single" w:sz="4" w:space="0" w:color="auto"/>
            </w:tcBorders>
            <w:hideMark/>
          </w:tcPr>
          <w:p w14:paraId="45F09993"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LP17</w:t>
            </w:r>
          </w:p>
        </w:tc>
        <w:tc>
          <w:tcPr>
            <w:tcW w:w="1276" w:type="dxa"/>
            <w:tcBorders>
              <w:top w:val="single" w:sz="4" w:space="0" w:color="auto"/>
              <w:left w:val="single" w:sz="4" w:space="0" w:color="auto"/>
              <w:bottom w:val="single" w:sz="4" w:space="0" w:color="auto"/>
              <w:right w:val="single" w:sz="4" w:space="0" w:color="auto"/>
            </w:tcBorders>
          </w:tcPr>
          <w:p w14:paraId="3A407711" w14:textId="77777777" w:rsidR="00987635" w:rsidRPr="00997691" w:rsidRDefault="00987635" w:rsidP="008D0BA6">
            <w:pPr>
              <w:spacing w:before="0" w:after="0"/>
              <w:jc w:val="center"/>
              <w:rPr>
                <w:rFonts w:ascii="Calibri" w:hAnsi="Calibri" w:cs="Times New Roman"/>
                <w:color w:val="0070C0"/>
                <w:sz w:val="22"/>
                <w:szCs w:val="22"/>
              </w:rPr>
            </w:pPr>
            <w:r w:rsidRPr="00997691">
              <w:rPr>
                <w:rFonts w:ascii="Calibri" w:hAnsi="Calibri" w:cs="Times New Roman"/>
                <w:color w:val="0070C0"/>
                <w:sz w:val="22"/>
                <w:szCs w:val="22"/>
              </w:rPr>
              <w:t>62,570</w:t>
            </w:r>
          </w:p>
        </w:tc>
      </w:tr>
      <w:tr w:rsidR="00987635" w:rsidRPr="00D35B8D" w14:paraId="1E310A60" w14:textId="77777777" w:rsidTr="008D0BA6">
        <w:tc>
          <w:tcPr>
            <w:tcW w:w="1696" w:type="dxa"/>
            <w:tcBorders>
              <w:top w:val="single" w:sz="4" w:space="0" w:color="auto"/>
              <w:left w:val="single" w:sz="4" w:space="0" w:color="auto"/>
              <w:bottom w:val="single" w:sz="4" w:space="0" w:color="auto"/>
              <w:right w:val="single" w:sz="4" w:space="0" w:color="auto"/>
            </w:tcBorders>
            <w:vAlign w:val="center"/>
            <w:hideMark/>
          </w:tcPr>
          <w:p w14:paraId="5505B65A" w14:textId="77777777" w:rsidR="00987635" w:rsidRPr="00D35B8D" w:rsidRDefault="00987635" w:rsidP="008D0BA6">
            <w:pPr>
              <w:spacing w:before="0" w:after="0"/>
              <w:jc w:val="center"/>
              <w:rPr>
                <w:color w:val="0070C0"/>
                <w:sz w:val="22"/>
                <w:szCs w:val="22"/>
              </w:rPr>
            </w:pPr>
            <w:r w:rsidRPr="00C836DA">
              <w:rPr>
                <w:rFonts w:ascii="Calibri" w:hAnsi="Calibri" w:cs="Times New Roman"/>
                <w:color w:val="0070C0"/>
                <w:sz w:val="22"/>
                <w:szCs w:val="22"/>
              </w:rPr>
              <w:t>LP</w:t>
            </w:r>
            <w:r>
              <w:rPr>
                <w:rFonts w:ascii="Calibri" w:hAnsi="Calibri" w:cs="Times New Roman"/>
                <w:color w:val="0070C0"/>
                <w:sz w:val="22"/>
                <w:szCs w:val="22"/>
              </w:rPr>
              <w:t xml:space="preserve"> - MAX</w:t>
            </w:r>
          </w:p>
        </w:tc>
        <w:tc>
          <w:tcPr>
            <w:tcW w:w="1276" w:type="dxa"/>
            <w:tcBorders>
              <w:top w:val="single" w:sz="4" w:space="0" w:color="auto"/>
              <w:left w:val="single" w:sz="4" w:space="0" w:color="auto"/>
              <w:bottom w:val="single" w:sz="4" w:space="0" w:color="auto"/>
              <w:right w:val="single" w:sz="4" w:space="0" w:color="auto"/>
            </w:tcBorders>
            <w:vAlign w:val="center"/>
          </w:tcPr>
          <w:p w14:paraId="57316D0A" w14:textId="77777777" w:rsidR="00987635" w:rsidRPr="001F1485" w:rsidRDefault="00987635" w:rsidP="008D0BA6">
            <w:pPr>
              <w:spacing w:before="0" w:after="0"/>
              <w:jc w:val="center"/>
              <w:rPr>
                <w:color w:val="0070C0"/>
                <w:sz w:val="22"/>
                <w:szCs w:val="22"/>
              </w:rPr>
            </w:pPr>
            <w:r w:rsidRPr="00C836DA">
              <w:rPr>
                <w:rFonts w:ascii="Calibri" w:hAnsi="Calibri" w:cs="Times New Roman"/>
                <w:color w:val="0070C0"/>
                <w:sz w:val="22"/>
                <w:szCs w:val="22"/>
              </w:rPr>
              <w:t>64,461</w:t>
            </w:r>
          </w:p>
        </w:tc>
      </w:tr>
    </w:tbl>
    <w:p w14:paraId="5A67D45F" w14:textId="77777777" w:rsidR="00987635" w:rsidRPr="00944E81" w:rsidRDefault="00987635" w:rsidP="00987635">
      <w:pPr>
        <w:spacing w:before="0" w:after="0"/>
        <w:rPr>
          <w:color w:val="0070C0"/>
          <w:sz w:val="22"/>
          <w:szCs w:val="22"/>
        </w:rPr>
      </w:pPr>
      <w:r w:rsidRPr="00944E81">
        <w:rPr>
          <w:color w:val="0070C0"/>
          <w:sz w:val="22"/>
          <w:szCs w:val="22"/>
        </w:rPr>
        <w:tab/>
      </w:r>
    </w:p>
    <w:p w14:paraId="5C4B35FF" w14:textId="77777777" w:rsidR="00987635" w:rsidRPr="00944E81" w:rsidRDefault="00987635" w:rsidP="00987635">
      <w:pPr>
        <w:spacing w:before="0" w:after="0"/>
        <w:rPr>
          <w:color w:val="0070C0"/>
          <w:sz w:val="22"/>
          <w:szCs w:val="22"/>
        </w:rPr>
      </w:pPr>
    </w:p>
    <w:p w14:paraId="4C6370A5" w14:textId="77777777" w:rsidR="00987635" w:rsidRPr="00944E81" w:rsidRDefault="00987635" w:rsidP="00987635">
      <w:pPr>
        <w:spacing w:before="0" w:after="0"/>
        <w:jc w:val="left"/>
        <w:rPr>
          <w:b/>
          <w:color w:val="0070C0"/>
          <w:sz w:val="22"/>
          <w:szCs w:val="22"/>
        </w:rPr>
      </w:pPr>
    </w:p>
    <w:p w14:paraId="1DE55132" w14:textId="77777777" w:rsidR="00987635" w:rsidRPr="00944E81" w:rsidRDefault="00987635" w:rsidP="00987635">
      <w:pPr>
        <w:spacing w:before="0" w:after="0"/>
        <w:jc w:val="left"/>
        <w:rPr>
          <w:b/>
          <w:color w:val="0070C0"/>
          <w:sz w:val="22"/>
          <w:szCs w:val="22"/>
        </w:rPr>
      </w:pPr>
    </w:p>
    <w:p w14:paraId="0168AA2F" w14:textId="77777777" w:rsidR="00987635" w:rsidRPr="00944E81" w:rsidRDefault="00987635" w:rsidP="00987635">
      <w:pPr>
        <w:spacing w:before="0" w:after="0"/>
        <w:jc w:val="left"/>
        <w:rPr>
          <w:b/>
          <w:color w:val="0070C0"/>
          <w:sz w:val="22"/>
          <w:szCs w:val="22"/>
        </w:rPr>
      </w:pPr>
    </w:p>
    <w:p w14:paraId="27557756" w14:textId="77777777" w:rsidR="00987635" w:rsidRPr="00944E81" w:rsidRDefault="00987635" w:rsidP="00987635">
      <w:pPr>
        <w:spacing w:before="0" w:after="0"/>
        <w:jc w:val="left"/>
        <w:rPr>
          <w:b/>
          <w:color w:val="0070C0"/>
          <w:sz w:val="22"/>
          <w:szCs w:val="22"/>
        </w:rPr>
      </w:pPr>
    </w:p>
    <w:p w14:paraId="14CFE2CE" w14:textId="77777777" w:rsidR="00987635" w:rsidRPr="00944E81" w:rsidRDefault="00987635" w:rsidP="00987635">
      <w:pPr>
        <w:spacing w:before="0" w:after="0"/>
        <w:jc w:val="left"/>
        <w:rPr>
          <w:b/>
          <w:color w:val="0070C0"/>
          <w:sz w:val="22"/>
          <w:szCs w:val="22"/>
        </w:rPr>
      </w:pPr>
    </w:p>
    <w:p w14:paraId="063CBF89" w14:textId="77777777" w:rsidR="00987635" w:rsidRPr="00944E81" w:rsidRDefault="00987635" w:rsidP="00987635">
      <w:pPr>
        <w:spacing w:before="0" w:after="0"/>
        <w:jc w:val="left"/>
        <w:rPr>
          <w:b/>
          <w:color w:val="0070C0"/>
          <w:sz w:val="22"/>
          <w:szCs w:val="22"/>
        </w:rPr>
      </w:pPr>
    </w:p>
    <w:p w14:paraId="638C998F" w14:textId="77777777" w:rsidR="00987635" w:rsidRPr="00944E81" w:rsidRDefault="00987635" w:rsidP="00987635">
      <w:pPr>
        <w:spacing w:before="0" w:after="0"/>
        <w:jc w:val="left"/>
        <w:rPr>
          <w:b/>
          <w:color w:val="0070C0"/>
          <w:sz w:val="22"/>
          <w:szCs w:val="22"/>
        </w:rPr>
      </w:pPr>
    </w:p>
    <w:p w14:paraId="23EC00A5" w14:textId="77777777" w:rsidR="00987635" w:rsidRPr="00944E81" w:rsidRDefault="00987635" w:rsidP="00987635">
      <w:pPr>
        <w:spacing w:before="0" w:after="0"/>
        <w:jc w:val="left"/>
        <w:rPr>
          <w:b/>
          <w:color w:val="0070C0"/>
          <w:sz w:val="22"/>
          <w:szCs w:val="22"/>
        </w:rPr>
      </w:pPr>
    </w:p>
    <w:p w14:paraId="2FE17523" w14:textId="77777777" w:rsidR="00987635" w:rsidRPr="00944E81" w:rsidRDefault="00987635" w:rsidP="00987635">
      <w:pPr>
        <w:spacing w:before="0" w:after="0"/>
        <w:jc w:val="left"/>
        <w:rPr>
          <w:b/>
          <w:color w:val="0070C0"/>
          <w:sz w:val="22"/>
          <w:szCs w:val="22"/>
        </w:rPr>
      </w:pPr>
    </w:p>
    <w:p w14:paraId="77578638" w14:textId="77777777" w:rsidR="00987635" w:rsidRPr="00944E81" w:rsidRDefault="00987635" w:rsidP="00987635">
      <w:pPr>
        <w:spacing w:before="0" w:after="0"/>
        <w:jc w:val="left"/>
        <w:rPr>
          <w:b/>
          <w:color w:val="0070C0"/>
          <w:sz w:val="22"/>
          <w:szCs w:val="22"/>
        </w:rPr>
      </w:pPr>
    </w:p>
    <w:p w14:paraId="73C50F9F" w14:textId="77777777" w:rsidR="00987635" w:rsidRDefault="00987635" w:rsidP="00987635">
      <w:pPr>
        <w:spacing w:before="0" w:after="0"/>
        <w:jc w:val="left"/>
        <w:rPr>
          <w:b/>
          <w:sz w:val="22"/>
          <w:szCs w:val="22"/>
        </w:rPr>
      </w:pPr>
    </w:p>
    <w:p w14:paraId="69F53B93" w14:textId="77777777" w:rsidR="00987635" w:rsidRPr="00475B78" w:rsidRDefault="00987635" w:rsidP="00987635">
      <w:pPr>
        <w:spacing w:before="0" w:after="0"/>
        <w:jc w:val="center"/>
        <w:rPr>
          <w:b/>
          <w:color w:val="FF0000"/>
          <w:sz w:val="22"/>
          <w:szCs w:val="22"/>
        </w:rPr>
      </w:pPr>
      <w:r w:rsidRPr="00475B78">
        <w:rPr>
          <w:b/>
          <w:color w:val="FF0000"/>
          <w:sz w:val="22"/>
          <w:szCs w:val="22"/>
        </w:rPr>
        <w:t>OPTION 2</w:t>
      </w:r>
    </w:p>
    <w:p w14:paraId="7FFB5722" w14:textId="0CAA9AED" w:rsidR="00987635" w:rsidRPr="00944E81" w:rsidRDefault="00987635" w:rsidP="00987635">
      <w:pPr>
        <w:spacing w:before="0" w:after="0"/>
        <w:rPr>
          <w:color w:val="0070C0"/>
          <w:sz w:val="22"/>
          <w:szCs w:val="22"/>
        </w:rPr>
      </w:pPr>
      <w:r w:rsidRPr="00944E81">
        <w:rPr>
          <w:color w:val="0070C0"/>
          <w:sz w:val="22"/>
          <w:szCs w:val="22"/>
        </w:rPr>
        <w:t>The school will devise its own reference points within the minimum and maximum of the Leading Practitioner Pay Range, as published in the 20</w:t>
      </w:r>
      <w:r>
        <w:rPr>
          <w:color w:val="0070C0"/>
          <w:sz w:val="22"/>
          <w:szCs w:val="22"/>
        </w:rPr>
        <w:t>2</w:t>
      </w:r>
      <w:r w:rsidR="00D625AD">
        <w:rPr>
          <w:color w:val="0070C0"/>
          <w:sz w:val="22"/>
          <w:szCs w:val="22"/>
        </w:rPr>
        <w:t>1</w:t>
      </w:r>
      <w:r w:rsidRPr="00944E81">
        <w:rPr>
          <w:color w:val="0070C0"/>
          <w:sz w:val="22"/>
          <w:szCs w:val="22"/>
        </w:rPr>
        <w:t xml:space="preserve"> STPCD.</w:t>
      </w:r>
    </w:p>
    <w:p w14:paraId="684AA04C" w14:textId="77777777" w:rsidR="00987635" w:rsidRPr="00C30E1E" w:rsidRDefault="00987635" w:rsidP="00987635">
      <w:pPr>
        <w:spacing w:before="0" w:after="0"/>
        <w:rPr>
          <w:sz w:val="22"/>
          <w:szCs w:val="22"/>
        </w:rPr>
      </w:pPr>
    </w:p>
    <w:p w14:paraId="11F461A6" w14:textId="77777777" w:rsidR="00987635" w:rsidRPr="00C30E1E" w:rsidRDefault="00987635" w:rsidP="00987635">
      <w:pPr>
        <w:spacing w:before="0" w:after="0"/>
        <w:rPr>
          <w:sz w:val="22"/>
          <w:szCs w:val="22"/>
        </w:rPr>
      </w:pPr>
    </w:p>
    <w:p w14:paraId="6752CF34" w14:textId="77777777" w:rsidR="00987635" w:rsidRPr="00475B78" w:rsidRDefault="00987635" w:rsidP="00987635">
      <w:pPr>
        <w:spacing w:before="0" w:after="0"/>
        <w:jc w:val="center"/>
        <w:rPr>
          <w:color w:val="FF0000"/>
          <w:sz w:val="22"/>
          <w:szCs w:val="22"/>
        </w:rPr>
      </w:pPr>
      <w:r w:rsidRPr="00475B78">
        <w:rPr>
          <w:b/>
          <w:color w:val="FF0000"/>
          <w:sz w:val="22"/>
          <w:szCs w:val="22"/>
        </w:rPr>
        <w:t>OPTION 3</w:t>
      </w:r>
    </w:p>
    <w:p w14:paraId="6EE3FD0B" w14:textId="72559CF7" w:rsidR="00987635" w:rsidRPr="00944E81" w:rsidRDefault="00987635" w:rsidP="00987635">
      <w:pPr>
        <w:spacing w:before="0" w:after="0"/>
        <w:rPr>
          <w:b/>
          <w:color w:val="0070C0"/>
          <w:sz w:val="22"/>
          <w:szCs w:val="22"/>
        </w:rPr>
      </w:pPr>
      <w:r w:rsidRPr="00944E81">
        <w:rPr>
          <w:color w:val="0070C0"/>
          <w:sz w:val="22"/>
          <w:szCs w:val="22"/>
        </w:rPr>
        <w:t>The school has no reference points and will appoint to a salary within the minimum and maximum of the Leading Practitioner Pay Range, as published in the 20</w:t>
      </w:r>
      <w:r>
        <w:rPr>
          <w:color w:val="0070C0"/>
          <w:sz w:val="22"/>
          <w:szCs w:val="22"/>
        </w:rPr>
        <w:t>2</w:t>
      </w:r>
      <w:r w:rsidR="00D625AD">
        <w:rPr>
          <w:color w:val="0070C0"/>
          <w:sz w:val="22"/>
          <w:szCs w:val="22"/>
        </w:rPr>
        <w:t>1</w:t>
      </w:r>
      <w:r w:rsidRPr="00944E81">
        <w:rPr>
          <w:color w:val="0070C0"/>
          <w:sz w:val="22"/>
          <w:szCs w:val="22"/>
        </w:rPr>
        <w:t xml:space="preserve"> STPCD, based on the requirements of the post and skills and experience of the individual teacher.</w:t>
      </w:r>
    </w:p>
    <w:p w14:paraId="3B6F7234" w14:textId="77777777" w:rsidR="00987635" w:rsidRDefault="00987635" w:rsidP="00987635">
      <w:pPr>
        <w:spacing w:before="0" w:after="0"/>
        <w:jc w:val="left"/>
        <w:rPr>
          <w:b/>
          <w:sz w:val="22"/>
          <w:szCs w:val="22"/>
        </w:rPr>
      </w:pPr>
    </w:p>
    <w:p w14:paraId="3D7CFB40" w14:textId="77777777" w:rsidR="00987635" w:rsidRDefault="00987635" w:rsidP="00987635">
      <w:pPr>
        <w:spacing w:before="0" w:after="0"/>
        <w:jc w:val="left"/>
        <w:rPr>
          <w:b/>
          <w:sz w:val="22"/>
          <w:szCs w:val="22"/>
        </w:rPr>
      </w:pPr>
    </w:p>
    <w:p w14:paraId="7EBF8F3A" w14:textId="77777777" w:rsidR="00987635" w:rsidRDefault="00987635" w:rsidP="00987635">
      <w:pPr>
        <w:spacing w:before="0" w:after="0"/>
        <w:jc w:val="left"/>
        <w:rPr>
          <w:b/>
          <w:sz w:val="22"/>
          <w:szCs w:val="22"/>
        </w:rPr>
      </w:pPr>
    </w:p>
    <w:p w14:paraId="15E6A121" w14:textId="77777777" w:rsidR="00987635" w:rsidRDefault="00987635" w:rsidP="00987635">
      <w:pPr>
        <w:spacing w:before="0" w:after="0"/>
        <w:jc w:val="left"/>
        <w:rPr>
          <w:b/>
          <w:sz w:val="22"/>
          <w:szCs w:val="22"/>
        </w:rPr>
      </w:pPr>
    </w:p>
    <w:p w14:paraId="4BC0289C" w14:textId="77777777" w:rsidR="00987635" w:rsidRDefault="00987635" w:rsidP="00987635">
      <w:pPr>
        <w:spacing w:before="0" w:after="0"/>
        <w:jc w:val="left"/>
        <w:rPr>
          <w:b/>
        </w:rPr>
      </w:pPr>
      <w:r>
        <w:rPr>
          <w:b/>
        </w:rPr>
        <w:br w:type="page"/>
      </w:r>
    </w:p>
    <w:p w14:paraId="25E2B64D" w14:textId="77777777" w:rsidR="00987635" w:rsidRPr="00A83CCF" w:rsidRDefault="00987635" w:rsidP="00987635">
      <w:pPr>
        <w:spacing w:before="0" w:after="0"/>
        <w:jc w:val="left"/>
        <w:rPr>
          <w:b/>
        </w:rPr>
      </w:pPr>
      <w:r>
        <w:rPr>
          <w:b/>
        </w:rPr>
        <w:lastRenderedPageBreak/>
        <w:t>LEADERSHIP PAY</w:t>
      </w:r>
      <w:r w:rsidRPr="00A83CCF">
        <w:rPr>
          <w:b/>
        </w:rPr>
        <w:t xml:space="preserve"> (</w:t>
      </w:r>
      <w:r>
        <w:rPr>
          <w:b/>
        </w:rPr>
        <w:t>Headteacher</w:t>
      </w:r>
      <w:r w:rsidRPr="00A83CCF">
        <w:rPr>
          <w:b/>
        </w:rPr>
        <w:t xml:space="preserve">, Deputy </w:t>
      </w:r>
      <w:r>
        <w:rPr>
          <w:b/>
        </w:rPr>
        <w:t>Headteacher</w:t>
      </w:r>
      <w:r w:rsidRPr="00A83CCF">
        <w:rPr>
          <w:b/>
        </w:rPr>
        <w:t xml:space="preserve"> and Assistant </w:t>
      </w:r>
      <w:r>
        <w:rPr>
          <w:b/>
        </w:rPr>
        <w:t>Headteacher</w:t>
      </w:r>
      <w:r w:rsidRPr="00A83CCF">
        <w:rPr>
          <w:b/>
        </w:rPr>
        <w:t>)</w:t>
      </w:r>
    </w:p>
    <w:p w14:paraId="05786258" w14:textId="77777777" w:rsidR="00987635" w:rsidRPr="001E3CC2" w:rsidRDefault="00987635" w:rsidP="00987635">
      <w:pPr>
        <w:spacing w:before="0" w:after="0"/>
        <w:rPr>
          <w:color w:val="FF0000"/>
          <w:sz w:val="22"/>
          <w:szCs w:val="22"/>
        </w:rPr>
      </w:pPr>
      <w:r w:rsidRPr="001E3CC2">
        <w:rPr>
          <w:color w:val="FF0000"/>
          <w:sz w:val="22"/>
          <w:szCs w:val="22"/>
        </w:rPr>
        <w:t>(On adopting this policy, school to choose one of the following options and delete the others)</w:t>
      </w:r>
    </w:p>
    <w:p w14:paraId="7661908C" w14:textId="77777777" w:rsidR="00987635" w:rsidRPr="00771AA3" w:rsidRDefault="00987635" w:rsidP="00987635">
      <w:pPr>
        <w:spacing w:before="0" w:after="0"/>
        <w:jc w:val="left"/>
        <w:rPr>
          <w:b/>
          <w:sz w:val="12"/>
          <w:szCs w:val="22"/>
        </w:rPr>
      </w:pPr>
    </w:p>
    <w:p w14:paraId="17F34F1C" w14:textId="77777777" w:rsidR="00987635" w:rsidRPr="00475B78" w:rsidRDefault="00987635" w:rsidP="00987635">
      <w:pPr>
        <w:spacing w:before="0" w:after="0"/>
        <w:jc w:val="center"/>
        <w:rPr>
          <w:b/>
          <w:color w:val="FF0000"/>
          <w:sz w:val="22"/>
          <w:szCs w:val="22"/>
        </w:rPr>
      </w:pPr>
      <w:r w:rsidRPr="00475B78">
        <w:rPr>
          <w:b/>
          <w:color w:val="FF0000"/>
          <w:sz w:val="22"/>
          <w:szCs w:val="22"/>
        </w:rPr>
        <w:t>[OPTION 1]</w:t>
      </w:r>
    </w:p>
    <w:p w14:paraId="6C2EAF93" w14:textId="775D8C9B" w:rsidR="00987635" w:rsidRPr="00944E81" w:rsidRDefault="00987635" w:rsidP="00987635">
      <w:pPr>
        <w:spacing w:before="0" w:after="0"/>
        <w:rPr>
          <w:color w:val="0070C0"/>
          <w:sz w:val="22"/>
          <w:szCs w:val="22"/>
        </w:rPr>
      </w:pPr>
      <w:r w:rsidRPr="00944E81">
        <w:rPr>
          <w:color w:val="0070C0"/>
          <w:sz w:val="22"/>
          <w:szCs w:val="22"/>
        </w:rPr>
        <w:t>The school has adopted the following pay reference points within the Leadership Pay Range.  These reference points include relevant uplifts as detailed in the School Teachers’ Pay and Conditions Document (STPCD) 20</w:t>
      </w:r>
      <w:r>
        <w:rPr>
          <w:color w:val="0070C0"/>
          <w:sz w:val="22"/>
          <w:szCs w:val="22"/>
        </w:rPr>
        <w:t>2</w:t>
      </w:r>
      <w:r w:rsidR="00AB4D0B">
        <w:rPr>
          <w:color w:val="0070C0"/>
          <w:sz w:val="22"/>
          <w:szCs w:val="22"/>
        </w:rPr>
        <w:t>1</w:t>
      </w:r>
      <w:r w:rsidRPr="00944E81">
        <w:rPr>
          <w:color w:val="0070C0"/>
          <w:sz w:val="22"/>
          <w:szCs w:val="22"/>
        </w:rPr>
        <w:t>.</w:t>
      </w:r>
    </w:p>
    <w:p w14:paraId="56128267" w14:textId="77777777" w:rsidR="00987635" w:rsidRPr="00771AA3" w:rsidRDefault="00987635" w:rsidP="00987635">
      <w:pPr>
        <w:spacing w:before="0" w:after="0"/>
        <w:rPr>
          <w:color w:val="0070C0"/>
          <w:sz w:val="12"/>
          <w:szCs w:val="22"/>
        </w:rPr>
      </w:pPr>
    </w:p>
    <w:p w14:paraId="1F2187C1" w14:textId="77777777" w:rsidR="00987635" w:rsidRPr="00944E81" w:rsidRDefault="00987635" w:rsidP="00987635">
      <w:pPr>
        <w:spacing w:before="0" w:after="0"/>
        <w:rPr>
          <w:color w:val="0070C0"/>
          <w:sz w:val="22"/>
          <w:szCs w:val="22"/>
        </w:rPr>
      </w:pPr>
      <w:r w:rsidRPr="00944E81">
        <w:rPr>
          <w:color w:val="0070C0"/>
          <w:sz w:val="22"/>
          <w:szCs w:val="22"/>
        </w:rPr>
        <w:t>For each Leadership post, the school will determine an individual post range within the relevant reference points below, having regard to the challenges and demands of the post.</w:t>
      </w:r>
    </w:p>
    <w:p w14:paraId="6461C4E3" w14:textId="77777777" w:rsidR="00987635" w:rsidRDefault="00987635" w:rsidP="00987635">
      <w:pPr>
        <w:spacing w:before="0" w:after="0"/>
        <w:jc w:val="left"/>
        <w:rPr>
          <w:sz w:val="22"/>
          <w:szCs w:val="22"/>
        </w:rPr>
      </w:pPr>
    </w:p>
    <w:tbl>
      <w:tblPr>
        <w:tblW w:w="4944" w:type="pct"/>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779"/>
        <w:gridCol w:w="6578"/>
        <w:gridCol w:w="131"/>
        <w:gridCol w:w="129"/>
        <w:gridCol w:w="20"/>
      </w:tblGrid>
      <w:tr w:rsidR="00AB4D0B" w:rsidRPr="00357331" w14:paraId="612D98AD" w14:textId="77777777" w:rsidTr="00357331">
        <w:trPr>
          <w:gridAfter w:val="1"/>
          <w:wAfter w:w="10" w:type="pct"/>
          <w:tblHeader/>
        </w:trPr>
        <w:tc>
          <w:tcPr>
            <w:tcW w:w="4990" w:type="pct"/>
            <w:gridSpan w:val="4"/>
            <w:shd w:val="clear" w:color="auto" w:fill="FFFFFF" w:themeFill="background1"/>
            <w:tcMar>
              <w:top w:w="0" w:type="dxa"/>
              <w:left w:w="0" w:type="dxa"/>
              <w:bottom w:w="0" w:type="dxa"/>
              <w:right w:w="0" w:type="dxa"/>
            </w:tcMar>
            <w:vAlign w:val="center"/>
            <w:hideMark/>
          </w:tcPr>
          <w:p w14:paraId="6A5F32D2" w14:textId="77777777" w:rsidR="00AB4D0B" w:rsidRPr="0062751F" w:rsidRDefault="00AB4D0B" w:rsidP="00581C4C">
            <w:pPr>
              <w:spacing w:after="0"/>
              <w:rPr>
                <w:b/>
                <w:bCs/>
                <w:color w:val="FFFFFF" w:themeColor="background1"/>
                <w:sz w:val="22"/>
                <w:szCs w:val="22"/>
              </w:rPr>
            </w:pPr>
            <w:r w:rsidRPr="0062751F">
              <w:rPr>
                <w:b/>
                <w:bCs/>
                <w:sz w:val="22"/>
                <w:szCs w:val="22"/>
              </w:rPr>
              <w:t>Leadership Group pay range - Discretionary reference points 2021/22</w:t>
            </w:r>
          </w:p>
        </w:tc>
      </w:tr>
      <w:tr w:rsidR="00357331" w:rsidRPr="0062751F" w14:paraId="1525F252" w14:textId="77777777" w:rsidTr="00357331">
        <w:trPr>
          <w:tblHeader/>
        </w:trPr>
        <w:tc>
          <w:tcPr>
            <w:tcW w:w="2778" w:type="dxa"/>
            <w:shd w:val="clear" w:color="auto" w:fill="FFFFFF" w:themeFill="background1"/>
            <w:tcMar>
              <w:top w:w="0" w:type="dxa"/>
              <w:left w:w="0" w:type="dxa"/>
              <w:bottom w:w="0" w:type="dxa"/>
              <w:right w:w="0" w:type="dxa"/>
            </w:tcMar>
            <w:vAlign w:val="center"/>
            <w:hideMark/>
          </w:tcPr>
          <w:p w14:paraId="2D46FE63" w14:textId="65D67FD9" w:rsidR="00AB4D0B" w:rsidRPr="0062751F" w:rsidRDefault="00AB4D0B" w:rsidP="00581C4C">
            <w:pPr>
              <w:spacing w:after="0"/>
              <w:rPr>
                <w:b/>
                <w:bCs/>
                <w:color w:val="FFFFFF"/>
                <w:sz w:val="22"/>
                <w:szCs w:val="22"/>
              </w:rPr>
            </w:pPr>
          </w:p>
        </w:tc>
        <w:tc>
          <w:tcPr>
            <w:tcW w:w="3412" w:type="pct"/>
            <w:shd w:val="clear" w:color="auto" w:fill="FFFFFF" w:themeFill="background1"/>
            <w:tcMar>
              <w:top w:w="0" w:type="dxa"/>
              <w:left w:w="0" w:type="dxa"/>
              <w:bottom w:w="0" w:type="dxa"/>
              <w:right w:w="0" w:type="dxa"/>
            </w:tcMar>
            <w:vAlign w:val="center"/>
            <w:hideMark/>
          </w:tcPr>
          <w:p w14:paraId="1799F821" w14:textId="77777777" w:rsidR="00AB4D0B" w:rsidRPr="0062751F" w:rsidRDefault="00AB4D0B" w:rsidP="00581C4C">
            <w:pPr>
              <w:spacing w:after="0"/>
              <w:rPr>
                <w:b/>
                <w:bCs/>
                <w:color w:val="FFFFFF"/>
                <w:sz w:val="22"/>
                <w:szCs w:val="22"/>
              </w:rPr>
            </w:pPr>
          </w:p>
        </w:tc>
        <w:tc>
          <w:tcPr>
            <w:tcW w:w="68" w:type="pct"/>
            <w:shd w:val="clear" w:color="auto" w:fill="FFFFFF" w:themeFill="background1"/>
            <w:tcMar>
              <w:top w:w="0" w:type="dxa"/>
              <w:left w:w="0" w:type="dxa"/>
              <w:bottom w:w="0" w:type="dxa"/>
              <w:right w:w="0" w:type="dxa"/>
            </w:tcMar>
            <w:vAlign w:val="center"/>
          </w:tcPr>
          <w:p w14:paraId="08D0CD81" w14:textId="77777777" w:rsidR="00AB4D0B" w:rsidRPr="0062751F" w:rsidRDefault="00AB4D0B" w:rsidP="00581C4C">
            <w:pPr>
              <w:spacing w:after="0"/>
              <w:rPr>
                <w:b/>
                <w:bCs/>
                <w:color w:val="FFFFFF"/>
                <w:sz w:val="22"/>
                <w:szCs w:val="22"/>
              </w:rPr>
            </w:pPr>
          </w:p>
        </w:tc>
        <w:tc>
          <w:tcPr>
            <w:tcW w:w="130" w:type="dxa"/>
            <w:shd w:val="clear" w:color="auto" w:fill="FFFFFF" w:themeFill="background1"/>
            <w:tcMar>
              <w:top w:w="0" w:type="dxa"/>
              <w:left w:w="0" w:type="dxa"/>
              <w:bottom w:w="0" w:type="dxa"/>
              <w:right w:w="0" w:type="dxa"/>
            </w:tcMar>
            <w:vAlign w:val="center"/>
          </w:tcPr>
          <w:p w14:paraId="4D68743A" w14:textId="77777777" w:rsidR="00AB4D0B" w:rsidRPr="0062751F" w:rsidRDefault="00AB4D0B" w:rsidP="00581C4C">
            <w:pPr>
              <w:spacing w:after="0"/>
              <w:rPr>
                <w:b/>
                <w:bCs/>
                <w:color w:val="FFFFFF"/>
                <w:sz w:val="22"/>
                <w:szCs w:val="22"/>
              </w:rPr>
            </w:pPr>
          </w:p>
        </w:tc>
        <w:tc>
          <w:tcPr>
            <w:tcW w:w="10" w:type="pct"/>
            <w:shd w:val="clear" w:color="auto" w:fill="FFFFFF" w:themeFill="background1"/>
            <w:tcMar>
              <w:top w:w="0" w:type="dxa"/>
              <w:left w:w="0" w:type="dxa"/>
              <w:bottom w:w="0" w:type="dxa"/>
              <w:right w:w="0" w:type="dxa"/>
            </w:tcMar>
            <w:vAlign w:val="center"/>
          </w:tcPr>
          <w:p w14:paraId="3B3FAEE9" w14:textId="77777777" w:rsidR="00AB4D0B" w:rsidRPr="0062751F" w:rsidRDefault="00AB4D0B" w:rsidP="00581C4C">
            <w:pPr>
              <w:spacing w:after="0"/>
              <w:rPr>
                <w:b/>
                <w:bCs/>
                <w:color w:val="FFFFFF"/>
                <w:sz w:val="22"/>
                <w:szCs w:val="22"/>
              </w:rPr>
            </w:pPr>
          </w:p>
        </w:tc>
      </w:tr>
      <w:tr w:rsidR="00357331" w:rsidRPr="0062751F" w14:paraId="22A36D85" w14:textId="77777777" w:rsidTr="00357331">
        <w:tc>
          <w:tcPr>
            <w:tcW w:w="2778" w:type="dxa"/>
            <w:shd w:val="clear" w:color="auto" w:fill="FFFFFF" w:themeFill="background1"/>
            <w:tcMar>
              <w:top w:w="0" w:type="dxa"/>
              <w:left w:w="0" w:type="dxa"/>
              <w:bottom w:w="0" w:type="dxa"/>
              <w:right w:w="0" w:type="dxa"/>
            </w:tcMar>
            <w:vAlign w:val="center"/>
            <w:hideMark/>
          </w:tcPr>
          <w:p w14:paraId="6BCDE6D0" w14:textId="77777777" w:rsidR="00AB4D0B" w:rsidRPr="0062751F" w:rsidRDefault="00AB4D0B" w:rsidP="00581C4C">
            <w:pPr>
              <w:spacing w:after="0"/>
              <w:rPr>
                <w:color w:val="0070C0"/>
                <w:sz w:val="22"/>
                <w:szCs w:val="22"/>
              </w:rPr>
            </w:pPr>
            <w:r w:rsidRPr="0062751F">
              <w:rPr>
                <w:color w:val="0070C0"/>
                <w:sz w:val="22"/>
                <w:szCs w:val="22"/>
              </w:rPr>
              <w:t>1</w:t>
            </w:r>
          </w:p>
        </w:tc>
        <w:tc>
          <w:tcPr>
            <w:tcW w:w="3412" w:type="pct"/>
            <w:shd w:val="clear" w:color="auto" w:fill="FFFFFF" w:themeFill="background1"/>
            <w:tcMar>
              <w:top w:w="0" w:type="dxa"/>
              <w:left w:w="0" w:type="dxa"/>
              <w:bottom w:w="0" w:type="dxa"/>
              <w:right w:w="0" w:type="dxa"/>
            </w:tcMar>
            <w:vAlign w:val="center"/>
            <w:hideMark/>
          </w:tcPr>
          <w:p w14:paraId="551CAE26" w14:textId="77777777" w:rsidR="00AB4D0B" w:rsidRPr="0062751F" w:rsidRDefault="00AB4D0B" w:rsidP="00581C4C">
            <w:pPr>
              <w:spacing w:after="0"/>
              <w:rPr>
                <w:color w:val="0070C0"/>
                <w:sz w:val="22"/>
                <w:szCs w:val="22"/>
              </w:rPr>
            </w:pPr>
            <w:r w:rsidRPr="0062751F">
              <w:rPr>
                <w:color w:val="0070C0"/>
                <w:sz w:val="22"/>
                <w:szCs w:val="22"/>
              </w:rPr>
              <w:t>42,195</w:t>
            </w:r>
          </w:p>
        </w:tc>
        <w:tc>
          <w:tcPr>
            <w:tcW w:w="68" w:type="pct"/>
            <w:shd w:val="clear" w:color="auto" w:fill="FFFFFF" w:themeFill="background1"/>
            <w:tcMar>
              <w:top w:w="0" w:type="dxa"/>
              <w:left w:w="0" w:type="dxa"/>
              <w:bottom w:w="0" w:type="dxa"/>
              <w:right w:w="0" w:type="dxa"/>
            </w:tcMar>
            <w:vAlign w:val="center"/>
          </w:tcPr>
          <w:p w14:paraId="4851D9EC"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0721FEB7"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3E356D00" w14:textId="77777777" w:rsidR="00AB4D0B" w:rsidRPr="0062751F" w:rsidRDefault="00AB4D0B" w:rsidP="00581C4C">
            <w:pPr>
              <w:spacing w:after="0"/>
              <w:rPr>
                <w:b/>
                <w:bCs/>
                <w:color w:val="464B51"/>
                <w:sz w:val="22"/>
                <w:szCs w:val="22"/>
              </w:rPr>
            </w:pPr>
          </w:p>
        </w:tc>
      </w:tr>
      <w:tr w:rsidR="00357331" w:rsidRPr="0062751F" w14:paraId="2AE8AE93" w14:textId="77777777" w:rsidTr="00357331">
        <w:tc>
          <w:tcPr>
            <w:tcW w:w="2778" w:type="dxa"/>
            <w:shd w:val="clear" w:color="auto" w:fill="FFFFFF" w:themeFill="background1"/>
            <w:tcMar>
              <w:top w:w="0" w:type="dxa"/>
              <w:left w:w="0" w:type="dxa"/>
              <w:bottom w:w="0" w:type="dxa"/>
              <w:right w:w="0" w:type="dxa"/>
            </w:tcMar>
            <w:vAlign w:val="center"/>
            <w:hideMark/>
          </w:tcPr>
          <w:p w14:paraId="72AD5CF5" w14:textId="77777777" w:rsidR="00AB4D0B" w:rsidRPr="0062751F" w:rsidRDefault="00AB4D0B" w:rsidP="00581C4C">
            <w:pPr>
              <w:spacing w:after="0"/>
              <w:rPr>
                <w:color w:val="0070C0"/>
                <w:sz w:val="22"/>
                <w:szCs w:val="22"/>
              </w:rPr>
            </w:pPr>
            <w:r w:rsidRPr="0062751F">
              <w:rPr>
                <w:color w:val="0070C0"/>
                <w:sz w:val="22"/>
                <w:szCs w:val="22"/>
              </w:rPr>
              <w:t>2</w:t>
            </w:r>
          </w:p>
        </w:tc>
        <w:tc>
          <w:tcPr>
            <w:tcW w:w="3412" w:type="pct"/>
            <w:shd w:val="clear" w:color="auto" w:fill="FFFFFF" w:themeFill="background1"/>
            <w:tcMar>
              <w:top w:w="0" w:type="dxa"/>
              <w:left w:w="0" w:type="dxa"/>
              <w:bottom w:w="0" w:type="dxa"/>
              <w:right w:w="0" w:type="dxa"/>
            </w:tcMar>
            <w:vAlign w:val="center"/>
            <w:hideMark/>
          </w:tcPr>
          <w:p w14:paraId="7FD41471" w14:textId="77777777" w:rsidR="00AB4D0B" w:rsidRPr="0062751F" w:rsidRDefault="00AB4D0B" w:rsidP="00581C4C">
            <w:pPr>
              <w:spacing w:after="0"/>
              <w:rPr>
                <w:color w:val="0070C0"/>
                <w:sz w:val="22"/>
                <w:szCs w:val="22"/>
              </w:rPr>
            </w:pPr>
            <w:r w:rsidRPr="0062751F">
              <w:rPr>
                <w:color w:val="0070C0"/>
                <w:sz w:val="22"/>
                <w:szCs w:val="22"/>
              </w:rPr>
              <w:t>43,251</w:t>
            </w:r>
          </w:p>
        </w:tc>
        <w:tc>
          <w:tcPr>
            <w:tcW w:w="68" w:type="pct"/>
            <w:shd w:val="clear" w:color="auto" w:fill="FFFFFF" w:themeFill="background1"/>
            <w:tcMar>
              <w:top w:w="0" w:type="dxa"/>
              <w:left w:w="0" w:type="dxa"/>
              <w:bottom w:w="0" w:type="dxa"/>
              <w:right w:w="0" w:type="dxa"/>
            </w:tcMar>
            <w:vAlign w:val="center"/>
          </w:tcPr>
          <w:p w14:paraId="0621338F"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42C395D8"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64584F57" w14:textId="77777777" w:rsidR="00AB4D0B" w:rsidRPr="0062751F" w:rsidRDefault="00AB4D0B" w:rsidP="00581C4C">
            <w:pPr>
              <w:spacing w:after="0"/>
              <w:rPr>
                <w:b/>
                <w:bCs/>
                <w:color w:val="464B51"/>
                <w:sz w:val="22"/>
                <w:szCs w:val="22"/>
              </w:rPr>
            </w:pPr>
          </w:p>
        </w:tc>
      </w:tr>
      <w:tr w:rsidR="00357331" w:rsidRPr="0062751F" w14:paraId="04A6DEE6" w14:textId="77777777" w:rsidTr="00357331">
        <w:tc>
          <w:tcPr>
            <w:tcW w:w="2778" w:type="dxa"/>
            <w:shd w:val="clear" w:color="auto" w:fill="FFFFFF" w:themeFill="background1"/>
            <w:tcMar>
              <w:top w:w="0" w:type="dxa"/>
              <w:left w:w="0" w:type="dxa"/>
              <w:bottom w:w="0" w:type="dxa"/>
              <w:right w:w="0" w:type="dxa"/>
            </w:tcMar>
            <w:vAlign w:val="center"/>
            <w:hideMark/>
          </w:tcPr>
          <w:p w14:paraId="3B7DFB72" w14:textId="77777777" w:rsidR="00AB4D0B" w:rsidRPr="0062751F" w:rsidRDefault="00AB4D0B" w:rsidP="00581C4C">
            <w:pPr>
              <w:spacing w:after="0"/>
              <w:rPr>
                <w:color w:val="0070C0"/>
                <w:sz w:val="22"/>
                <w:szCs w:val="22"/>
              </w:rPr>
            </w:pPr>
            <w:r w:rsidRPr="0062751F">
              <w:rPr>
                <w:color w:val="0070C0"/>
                <w:sz w:val="22"/>
                <w:szCs w:val="22"/>
              </w:rPr>
              <w:t>3</w:t>
            </w:r>
          </w:p>
        </w:tc>
        <w:tc>
          <w:tcPr>
            <w:tcW w:w="3412" w:type="pct"/>
            <w:shd w:val="clear" w:color="auto" w:fill="FFFFFF" w:themeFill="background1"/>
            <w:tcMar>
              <w:top w:w="0" w:type="dxa"/>
              <w:left w:w="0" w:type="dxa"/>
              <w:bottom w:w="0" w:type="dxa"/>
              <w:right w:w="0" w:type="dxa"/>
            </w:tcMar>
            <w:vAlign w:val="center"/>
            <w:hideMark/>
          </w:tcPr>
          <w:p w14:paraId="6B24072C" w14:textId="77777777" w:rsidR="00AB4D0B" w:rsidRPr="0062751F" w:rsidRDefault="00AB4D0B" w:rsidP="00581C4C">
            <w:pPr>
              <w:spacing w:after="0"/>
              <w:rPr>
                <w:color w:val="0070C0"/>
                <w:sz w:val="22"/>
                <w:szCs w:val="22"/>
              </w:rPr>
            </w:pPr>
            <w:r w:rsidRPr="0062751F">
              <w:rPr>
                <w:color w:val="0070C0"/>
                <w:sz w:val="22"/>
                <w:szCs w:val="22"/>
              </w:rPr>
              <w:t>44,331</w:t>
            </w:r>
          </w:p>
        </w:tc>
        <w:tc>
          <w:tcPr>
            <w:tcW w:w="68" w:type="pct"/>
            <w:shd w:val="clear" w:color="auto" w:fill="FFFFFF" w:themeFill="background1"/>
            <w:tcMar>
              <w:top w:w="0" w:type="dxa"/>
              <w:left w:w="0" w:type="dxa"/>
              <w:bottom w:w="0" w:type="dxa"/>
              <w:right w:w="0" w:type="dxa"/>
            </w:tcMar>
            <w:vAlign w:val="center"/>
          </w:tcPr>
          <w:p w14:paraId="60341D1E"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4A4DE4BC"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294CDC29" w14:textId="77777777" w:rsidR="00AB4D0B" w:rsidRPr="0062751F" w:rsidRDefault="00AB4D0B" w:rsidP="00581C4C">
            <w:pPr>
              <w:spacing w:after="0"/>
              <w:rPr>
                <w:b/>
                <w:bCs/>
                <w:color w:val="464B51"/>
                <w:sz w:val="22"/>
                <w:szCs w:val="22"/>
              </w:rPr>
            </w:pPr>
          </w:p>
        </w:tc>
      </w:tr>
      <w:tr w:rsidR="00357331" w:rsidRPr="0062751F" w14:paraId="6842EFFB" w14:textId="77777777" w:rsidTr="00357331">
        <w:tc>
          <w:tcPr>
            <w:tcW w:w="2778" w:type="dxa"/>
            <w:shd w:val="clear" w:color="auto" w:fill="FFFFFF" w:themeFill="background1"/>
            <w:tcMar>
              <w:top w:w="0" w:type="dxa"/>
              <w:left w:w="0" w:type="dxa"/>
              <w:bottom w:w="0" w:type="dxa"/>
              <w:right w:w="0" w:type="dxa"/>
            </w:tcMar>
            <w:vAlign w:val="center"/>
            <w:hideMark/>
          </w:tcPr>
          <w:p w14:paraId="10C1D468" w14:textId="77777777" w:rsidR="00AB4D0B" w:rsidRPr="0062751F" w:rsidRDefault="00AB4D0B" w:rsidP="00581C4C">
            <w:pPr>
              <w:spacing w:after="0"/>
              <w:rPr>
                <w:color w:val="0070C0"/>
                <w:sz w:val="22"/>
                <w:szCs w:val="22"/>
              </w:rPr>
            </w:pPr>
            <w:r w:rsidRPr="0062751F">
              <w:rPr>
                <w:color w:val="0070C0"/>
                <w:sz w:val="22"/>
                <w:szCs w:val="22"/>
              </w:rPr>
              <w:t>4</w:t>
            </w:r>
          </w:p>
        </w:tc>
        <w:tc>
          <w:tcPr>
            <w:tcW w:w="3412" w:type="pct"/>
            <w:shd w:val="clear" w:color="auto" w:fill="FFFFFF" w:themeFill="background1"/>
            <w:tcMar>
              <w:top w:w="0" w:type="dxa"/>
              <w:left w:w="0" w:type="dxa"/>
              <w:bottom w:w="0" w:type="dxa"/>
              <w:right w:w="0" w:type="dxa"/>
            </w:tcMar>
            <w:vAlign w:val="center"/>
            <w:hideMark/>
          </w:tcPr>
          <w:p w14:paraId="76FE4BC1" w14:textId="77777777" w:rsidR="00AB4D0B" w:rsidRPr="0062751F" w:rsidRDefault="00AB4D0B" w:rsidP="00581C4C">
            <w:pPr>
              <w:spacing w:after="0"/>
              <w:rPr>
                <w:color w:val="0070C0"/>
                <w:sz w:val="22"/>
                <w:szCs w:val="22"/>
              </w:rPr>
            </w:pPr>
            <w:r w:rsidRPr="0062751F">
              <w:rPr>
                <w:color w:val="0070C0"/>
                <w:sz w:val="22"/>
                <w:szCs w:val="22"/>
              </w:rPr>
              <w:t>45,434</w:t>
            </w:r>
          </w:p>
        </w:tc>
        <w:tc>
          <w:tcPr>
            <w:tcW w:w="68" w:type="pct"/>
            <w:shd w:val="clear" w:color="auto" w:fill="FFFFFF" w:themeFill="background1"/>
            <w:tcMar>
              <w:top w:w="0" w:type="dxa"/>
              <w:left w:w="0" w:type="dxa"/>
              <w:bottom w:w="0" w:type="dxa"/>
              <w:right w:w="0" w:type="dxa"/>
            </w:tcMar>
            <w:vAlign w:val="center"/>
          </w:tcPr>
          <w:p w14:paraId="14AD313D"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5346AA08"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58F5C993" w14:textId="77777777" w:rsidR="00AB4D0B" w:rsidRPr="0062751F" w:rsidRDefault="00AB4D0B" w:rsidP="00581C4C">
            <w:pPr>
              <w:spacing w:after="0"/>
              <w:rPr>
                <w:b/>
                <w:bCs/>
                <w:color w:val="464B51"/>
                <w:sz w:val="22"/>
                <w:szCs w:val="22"/>
              </w:rPr>
            </w:pPr>
          </w:p>
        </w:tc>
      </w:tr>
      <w:tr w:rsidR="00357331" w:rsidRPr="0062751F" w14:paraId="3F7F8853" w14:textId="77777777" w:rsidTr="00357331">
        <w:tc>
          <w:tcPr>
            <w:tcW w:w="2778" w:type="dxa"/>
            <w:shd w:val="clear" w:color="auto" w:fill="FFFFFF" w:themeFill="background1"/>
            <w:tcMar>
              <w:top w:w="0" w:type="dxa"/>
              <w:left w:w="0" w:type="dxa"/>
              <w:bottom w:w="0" w:type="dxa"/>
              <w:right w:w="0" w:type="dxa"/>
            </w:tcMar>
            <w:vAlign w:val="center"/>
            <w:hideMark/>
          </w:tcPr>
          <w:p w14:paraId="6AFD5961" w14:textId="77777777" w:rsidR="00AB4D0B" w:rsidRPr="0062751F" w:rsidRDefault="00AB4D0B" w:rsidP="00581C4C">
            <w:pPr>
              <w:spacing w:after="0"/>
              <w:rPr>
                <w:color w:val="0070C0"/>
                <w:sz w:val="22"/>
                <w:szCs w:val="22"/>
              </w:rPr>
            </w:pPr>
            <w:r w:rsidRPr="0062751F">
              <w:rPr>
                <w:color w:val="0070C0"/>
                <w:sz w:val="22"/>
                <w:szCs w:val="22"/>
              </w:rPr>
              <w:t>5</w:t>
            </w:r>
          </w:p>
        </w:tc>
        <w:tc>
          <w:tcPr>
            <w:tcW w:w="3412" w:type="pct"/>
            <w:shd w:val="clear" w:color="auto" w:fill="FFFFFF" w:themeFill="background1"/>
            <w:tcMar>
              <w:top w:w="0" w:type="dxa"/>
              <w:left w:w="0" w:type="dxa"/>
              <w:bottom w:w="0" w:type="dxa"/>
              <w:right w:w="0" w:type="dxa"/>
            </w:tcMar>
            <w:vAlign w:val="center"/>
            <w:hideMark/>
          </w:tcPr>
          <w:p w14:paraId="145ADF58" w14:textId="77777777" w:rsidR="00AB4D0B" w:rsidRPr="0062751F" w:rsidRDefault="00AB4D0B" w:rsidP="00581C4C">
            <w:pPr>
              <w:spacing w:after="0"/>
              <w:rPr>
                <w:color w:val="0070C0"/>
                <w:sz w:val="22"/>
                <w:szCs w:val="22"/>
              </w:rPr>
            </w:pPr>
            <w:r w:rsidRPr="0062751F">
              <w:rPr>
                <w:color w:val="0070C0"/>
                <w:sz w:val="22"/>
                <w:szCs w:val="22"/>
              </w:rPr>
              <w:t>46,566</w:t>
            </w:r>
          </w:p>
        </w:tc>
        <w:tc>
          <w:tcPr>
            <w:tcW w:w="68" w:type="pct"/>
            <w:shd w:val="clear" w:color="auto" w:fill="FFFFFF" w:themeFill="background1"/>
            <w:tcMar>
              <w:top w:w="0" w:type="dxa"/>
              <w:left w:w="0" w:type="dxa"/>
              <w:bottom w:w="0" w:type="dxa"/>
              <w:right w:w="0" w:type="dxa"/>
            </w:tcMar>
            <w:vAlign w:val="center"/>
          </w:tcPr>
          <w:p w14:paraId="7D36E53E"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3E057728"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72B90847" w14:textId="77777777" w:rsidR="00AB4D0B" w:rsidRPr="0062751F" w:rsidRDefault="00AB4D0B" w:rsidP="00581C4C">
            <w:pPr>
              <w:spacing w:after="0"/>
              <w:rPr>
                <w:b/>
                <w:bCs/>
                <w:color w:val="464B51"/>
                <w:sz w:val="22"/>
                <w:szCs w:val="22"/>
              </w:rPr>
            </w:pPr>
          </w:p>
        </w:tc>
      </w:tr>
      <w:tr w:rsidR="00357331" w:rsidRPr="0062751F" w14:paraId="7255A277" w14:textId="77777777" w:rsidTr="00357331">
        <w:tc>
          <w:tcPr>
            <w:tcW w:w="2778" w:type="dxa"/>
            <w:shd w:val="clear" w:color="auto" w:fill="FFFFFF" w:themeFill="background1"/>
            <w:tcMar>
              <w:top w:w="0" w:type="dxa"/>
              <w:left w:w="0" w:type="dxa"/>
              <w:bottom w:w="0" w:type="dxa"/>
              <w:right w:w="0" w:type="dxa"/>
            </w:tcMar>
            <w:vAlign w:val="center"/>
            <w:hideMark/>
          </w:tcPr>
          <w:p w14:paraId="1A9DADCC" w14:textId="77777777" w:rsidR="00AB4D0B" w:rsidRPr="0062751F" w:rsidRDefault="00AB4D0B" w:rsidP="00581C4C">
            <w:pPr>
              <w:spacing w:after="0"/>
              <w:rPr>
                <w:color w:val="0070C0"/>
                <w:sz w:val="22"/>
                <w:szCs w:val="22"/>
              </w:rPr>
            </w:pPr>
            <w:r w:rsidRPr="0062751F">
              <w:rPr>
                <w:color w:val="0070C0"/>
                <w:sz w:val="22"/>
                <w:szCs w:val="22"/>
              </w:rPr>
              <w:t>6</w:t>
            </w:r>
          </w:p>
        </w:tc>
        <w:tc>
          <w:tcPr>
            <w:tcW w:w="3412" w:type="pct"/>
            <w:shd w:val="clear" w:color="auto" w:fill="FFFFFF" w:themeFill="background1"/>
            <w:tcMar>
              <w:top w:w="0" w:type="dxa"/>
              <w:left w:w="0" w:type="dxa"/>
              <w:bottom w:w="0" w:type="dxa"/>
              <w:right w:w="0" w:type="dxa"/>
            </w:tcMar>
            <w:vAlign w:val="center"/>
            <w:hideMark/>
          </w:tcPr>
          <w:p w14:paraId="2E213630" w14:textId="77777777" w:rsidR="00AB4D0B" w:rsidRPr="0062751F" w:rsidRDefault="00AB4D0B" w:rsidP="00581C4C">
            <w:pPr>
              <w:spacing w:after="0"/>
              <w:rPr>
                <w:color w:val="0070C0"/>
                <w:sz w:val="22"/>
                <w:szCs w:val="22"/>
              </w:rPr>
            </w:pPr>
            <w:r w:rsidRPr="0062751F">
              <w:rPr>
                <w:color w:val="0070C0"/>
                <w:sz w:val="22"/>
                <w:szCs w:val="22"/>
              </w:rPr>
              <w:t>47,735</w:t>
            </w:r>
          </w:p>
        </w:tc>
        <w:tc>
          <w:tcPr>
            <w:tcW w:w="68" w:type="pct"/>
            <w:shd w:val="clear" w:color="auto" w:fill="FFFFFF" w:themeFill="background1"/>
            <w:tcMar>
              <w:top w:w="0" w:type="dxa"/>
              <w:left w:w="0" w:type="dxa"/>
              <w:bottom w:w="0" w:type="dxa"/>
              <w:right w:w="0" w:type="dxa"/>
            </w:tcMar>
            <w:vAlign w:val="center"/>
          </w:tcPr>
          <w:p w14:paraId="4B28A96D"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71F89A34"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6940B466" w14:textId="77777777" w:rsidR="00AB4D0B" w:rsidRPr="0062751F" w:rsidRDefault="00AB4D0B" w:rsidP="00581C4C">
            <w:pPr>
              <w:spacing w:after="0"/>
              <w:rPr>
                <w:b/>
                <w:bCs/>
                <w:color w:val="464B51"/>
                <w:sz w:val="22"/>
                <w:szCs w:val="22"/>
              </w:rPr>
            </w:pPr>
          </w:p>
        </w:tc>
      </w:tr>
      <w:tr w:rsidR="00357331" w:rsidRPr="0062751F" w14:paraId="5FD62C2F" w14:textId="77777777" w:rsidTr="00357331">
        <w:tc>
          <w:tcPr>
            <w:tcW w:w="2778" w:type="dxa"/>
            <w:shd w:val="clear" w:color="auto" w:fill="FFFFFF" w:themeFill="background1"/>
            <w:tcMar>
              <w:top w:w="0" w:type="dxa"/>
              <w:left w:w="0" w:type="dxa"/>
              <w:bottom w:w="0" w:type="dxa"/>
              <w:right w:w="0" w:type="dxa"/>
            </w:tcMar>
            <w:vAlign w:val="center"/>
            <w:hideMark/>
          </w:tcPr>
          <w:p w14:paraId="5A46A145" w14:textId="77777777" w:rsidR="00AB4D0B" w:rsidRPr="0062751F" w:rsidRDefault="00AB4D0B" w:rsidP="00581C4C">
            <w:pPr>
              <w:spacing w:after="0"/>
              <w:rPr>
                <w:color w:val="0070C0"/>
                <w:sz w:val="22"/>
                <w:szCs w:val="22"/>
              </w:rPr>
            </w:pPr>
            <w:r w:rsidRPr="0062751F">
              <w:rPr>
                <w:color w:val="0070C0"/>
                <w:sz w:val="22"/>
                <w:szCs w:val="22"/>
              </w:rPr>
              <w:t>7</w:t>
            </w:r>
          </w:p>
        </w:tc>
        <w:tc>
          <w:tcPr>
            <w:tcW w:w="3412" w:type="pct"/>
            <w:shd w:val="clear" w:color="auto" w:fill="FFFFFF" w:themeFill="background1"/>
            <w:tcMar>
              <w:top w:w="0" w:type="dxa"/>
              <w:left w:w="0" w:type="dxa"/>
              <w:bottom w:w="0" w:type="dxa"/>
              <w:right w:w="0" w:type="dxa"/>
            </w:tcMar>
            <w:vAlign w:val="center"/>
            <w:hideMark/>
          </w:tcPr>
          <w:p w14:paraId="62A5BF96" w14:textId="77777777" w:rsidR="00AB4D0B" w:rsidRPr="0062751F" w:rsidRDefault="00AB4D0B" w:rsidP="00581C4C">
            <w:pPr>
              <w:spacing w:after="0"/>
              <w:rPr>
                <w:color w:val="0070C0"/>
                <w:sz w:val="22"/>
                <w:szCs w:val="22"/>
              </w:rPr>
            </w:pPr>
            <w:r w:rsidRPr="0062751F">
              <w:rPr>
                <w:color w:val="0070C0"/>
                <w:sz w:val="22"/>
                <w:szCs w:val="22"/>
              </w:rPr>
              <w:t>49,019</w:t>
            </w:r>
          </w:p>
        </w:tc>
        <w:tc>
          <w:tcPr>
            <w:tcW w:w="68" w:type="pct"/>
            <w:shd w:val="clear" w:color="auto" w:fill="FFFFFF" w:themeFill="background1"/>
            <w:tcMar>
              <w:top w:w="0" w:type="dxa"/>
              <w:left w:w="0" w:type="dxa"/>
              <w:bottom w:w="0" w:type="dxa"/>
              <w:right w:w="0" w:type="dxa"/>
            </w:tcMar>
            <w:vAlign w:val="center"/>
          </w:tcPr>
          <w:p w14:paraId="0BB3D070"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0C4FFE3B"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73D8D0FB" w14:textId="77777777" w:rsidR="00AB4D0B" w:rsidRPr="0062751F" w:rsidRDefault="00AB4D0B" w:rsidP="00581C4C">
            <w:pPr>
              <w:spacing w:after="0"/>
              <w:rPr>
                <w:b/>
                <w:bCs/>
                <w:color w:val="464B51"/>
                <w:sz w:val="22"/>
                <w:szCs w:val="22"/>
              </w:rPr>
            </w:pPr>
          </w:p>
        </w:tc>
      </w:tr>
      <w:tr w:rsidR="00357331" w:rsidRPr="0062751F" w14:paraId="1C27275A" w14:textId="77777777" w:rsidTr="00357331">
        <w:tc>
          <w:tcPr>
            <w:tcW w:w="2778" w:type="dxa"/>
            <w:shd w:val="clear" w:color="auto" w:fill="FFFFFF" w:themeFill="background1"/>
            <w:tcMar>
              <w:top w:w="0" w:type="dxa"/>
              <w:left w:w="0" w:type="dxa"/>
              <w:bottom w:w="0" w:type="dxa"/>
              <w:right w:w="0" w:type="dxa"/>
            </w:tcMar>
            <w:vAlign w:val="center"/>
            <w:hideMark/>
          </w:tcPr>
          <w:p w14:paraId="366A02C8" w14:textId="77777777" w:rsidR="00AB4D0B" w:rsidRPr="0062751F" w:rsidRDefault="00AB4D0B" w:rsidP="00581C4C">
            <w:pPr>
              <w:spacing w:after="0"/>
              <w:rPr>
                <w:color w:val="0070C0"/>
                <w:sz w:val="22"/>
                <w:szCs w:val="22"/>
              </w:rPr>
            </w:pPr>
            <w:r w:rsidRPr="0062751F">
              <w:rPr>
                <w:color w:val="0070C0"/>
                <w:sz w:val="22"/>
                <w:szCs w:val="22"/>
              </w:rPr>
              <w:t>8</w:t>
            </w:r>
          </w:p>
        </w:tc>
        <w:tc>
          <w:tcPr>
            <w:tcW w:w="3412" w:type="pct"/>
            <w:shd w:val="clear" w:color="auto" w:fill="FFFFFF" w:themeFill="background1"/>
            <w:tcMar>
              <w:top w:w="0" w:type="dxa"/>
              <w:left w:w="0" w:type="dxa"/>
              <w:bottom w:w="0" w:type="dxa"/>
              <w:right w:w="0" w:type="dxa"/>
            </w:tcMar>
            <w:vAlign w:val="center"/>
            <w:hideMark/>
          </w:tcPr>
          <w:p w14:paraId="1BF9883A" w14:textId="77777777" w:rsidR="00AB4D0B" w:rsidRPr="0062751F" w:rsidRDefault="00AB4D0B" w:rsidP="00581C4C">
            <w:pPr>
              <w:spacing w:after="0"/>
              <w:rPr>
                <w:color w:val="0070C0"/>
                <w:sz w:val="22"/>
                <w:szCs w:val="22"/>
              </w:rPr>
            </w:pPr>
            <w:r w:rsidRPr="0062751F">
              <w:rPr>
                <w:color w:val="0070C0"/>
                <w:sz w:val="22"/>
                <w:szCs w:val="22"/>
              </w:rPr>
              <w:t>50,151</w:t>
            </w:r>
          </w:p>
        </w:tc>
        <w:tc>
          <w:tcPr>
            <w:tcW w:w="68" w:type="pct"/>
            <w:shd w:val="clear" w:color="auto" w:fill="FFFFFF" w:themeFill="background1"/>
            <w:tcMar>
              <w:top w:w="0" w:type="dxa"/>
              <w:left w:w="0" w:type="dxa"/>
              <w:bottom w:w="0" w:type="dxa"/>
              <w:right w:w="0" w:type="dxa"/>
            </w:tcMar>
            <w:vAlign w:val="center"/>
          </w:tcPr>
          <w:p w14:paraId="4EEBDD2E"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49910BD2"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5C7F5686" w14:textId="77777777" w:rsidR="00AB4D0B" w:rsidRPr="0062751F" w:rsidRDefault="00AB4D0B" w:rsidP="00581C4C">
            <w:pPr>
              <w:spacing w:after="0"/>
              <w:rPr>
                <w:b/>
                <w:bCs/>
                <w:color w:val="464B51"/>
                <w:sz w:val="22"/>
                <w:szCs w:val="22"/>
              </w:rPr>
            </w:pPr>
          </w:p>
        </w:tc>
      </w:tr>
      <w:tr w:rsidR="00357331" w:rsidRPr="0062751F" w14:paraId="1E9A1078" w14:textId="77777777" w:rsidTr="00357331">
        <w:tc>
          <w:tcPr>
            <w:tcW w:w="2778" w:type="dxa"/>
            <w:shd w:val="clear" w:color="auto" w:fill="FFFFFF" w:themeFill="background1"/>
            <w:tcMar>
              <w:top w:w="0" w:type="dxa"/>
              <w:left w:w="0" w:type="dxa"/>
              <w:bottom w:w="0" w:type="dxa"/>
              <w:right w:w="0" w:type="dxa"/>
            </w:tcMar>
            <w:vAlign w:val="center"/>
            <w:hideMark/>
          </w:tcPr>
          <w:p w14:paraId="251D64EA" w14:textId="77777777" w:rsidR="00AB4D0B" w:rsidRPr="0062751F" w:rsidRDefault="00AB4D0B" w:rsidP="00581C4C">
            <w:pPr>
              <w:spacing w:after="0"/>
              <w:rPr>
                <w:color w:val="0070C0"/>
                <w:sz w:val="22"/>
                <w:szCs w:val="22"/>
              </w:rPr>
            </w:pPr>
            <w:r w:rsidRPr="0062751F">
              <w:rPr>
                <w:color w:val="0070C0"/>
                <w:sz w:val="22"/>
                <w:szCs w:val="22"/>
              </w:rPr>
              <w:t>9</w:t>
            </w:r>
          </w:p>
        </w:tc>
        <w:tc>
          <w:tcPr>
            <w:tcW w:w="3412" w:type="pct"/>
            <w:shd w:val="clear" w:color="auto" w:fill="FFFFFF" w:themeFill="background1"/>
            <w:tcMar>
              <w:top w:w="0" w:type="dxa"/>
              <w:left w:w="0" w:type="dxa"/>
              <w:bottom w:w="0" w:type="dxa"/>
              <w:right w:w="0" w:type="dxa"/>
            </w:tcMar>
            <w:vAlign w:val="center"/>
            <w:hideMark/>
          </w:tcPr>
          <w:p w14:paraId="73B527D7" w14:textId="77777777" w:rsidR="00AB4D0B" w:rsidRPr="0062751F" w:rsidRDefault="00AB4D0B" w:rsidP="00581C4C">
            <w:pPr>
              <w:spacing w:after="0"/>
              <w:rPr>
                <w:color w:val="0070C0"/>
                <w:sz w:val="22"/>
                <w:szCs w:val="22"/>
              </w:rPr>
            </w:pPr>
            <w:r w:rsidRPr="0062751F">
              <w:rPr>
                <w:color w:val="0070C0"/>
                <w:sz w:val="22"/>
                <w:szCs w:val="22"/>
              </w:rPr>
              <w:t>51,402</w:t>
            </w:r>
          </w:p>
        </w:tc>
        <w:tc>
          <w:tcPr>
            <w:tcW w:w="68" w:type="pct"/>
            <w:shd w:val="clear" w:color="auto" w:fill="FFFFFF" w:themeFill="background1"/>
            <w:tcMar>
              <w:top w:w="0" w:type="dxa"/>
              <w:left w:w="0" w:type="dxa"/>
              <w:bottom w:w="0" w:type="dxa"/>
              <w:right w:w="0" w:type="dxa"/>
            </w:tcMar>
            <w:vAlign w:val="center"/>
          </w:tcPr>
          <w:p w14:paraId="07C66436"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60FF1DE4"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362AAF76" w14:textId="77777777" w:rsidR="00AB4D0B" w:rsidRPr="0062751F" w:rsidRDefault="00AB4D0B" w:rsidP="00581C4C">
            <w:pPr>
              <w:spacing w:after="0"/>
              <w:rPr>
                <w:b/>
                <w:bCs/>
                <w:color w:val="464B51"/>
                <w:sz w:val="22"/>
                <w:szCs w:val="22"/>
              </w:rPr>
            </w:pPr>
          </w:p>
        </w:tc>
      </w:tr>
      <w:tr w:rsidR="00357331" w:rsidRPr="0062751F" w14:paraId="624335C0" w14:textId="77777777" w:rsidTr="00357331">
        <w:tc>
          <w:tcPr>
            <w:tcW w:w="2778" w:type="dxa"/>
            <w:shd w:val="clear" w:color="auto" w:fill="FFFFFF" w:themeFill="background1"/>
            <w:tcMar>
              <w:top w:w="0" w:type="dxa"/>
              <w:left w:w="0" w:type="dxa"/>
              <w:bottom w:w="0" w:type="dxa"/>
              <w:right w:w="0" w:type="dxa"/>
            </w:tcMar>
            <w:vAlign w:val="center"/>
            <w:hideMark/>
          </w:tcPr>
          <w:p w14:paraId="177693D4" w14:textId="77777777" w:rsidR="00AB4D0B" w:rsidRPr="0062751F" w:rsidRDefault="00AB4D0B" w:rsidP="00581C4C">
            <w:pPr>
              <w:spacing w:after="0"/>
              <w:rPr>
                <w:color w:val="0070C0"/>
                <w:sz w:val="22"/>
                <w:szCs w:val="22"/>
              </w:rPr>
            </w:pPr>
            <w:r w:rsidRPr="0062751F">
              <w:rPr>
                <w:color w:val="0070C0"/>
                <w:sz w:val="22"/>
                <w:szCs w:val="22"/>
              </w:rPr>
              <w:t>10</w:t>
            </w:r>
          </w:p>
        </w:tc>
        <w:tc>
          <w:tcPr>
            <w:tcW w:w="3412" w:type="pct"/>
            <w:shd w:val="clear" w:color="auto" w:fill="FFFFFF" w:themeFill="background1"/>
            <w:tcMar>
              <w:top w:w="0" w:type="dxa"/>
              <w:left w:w="0" w:type="dxa"/>
              <w:bottom w:w="0" w:type="dxa"/>
              <w:right w:w="0" w:type="dxa"/>
            </w:tcMar>
            <w:vAlign w:val="center"/>
            <w:hideMark/>
          </w:tcPr>
          <w:p w14:paraId="3B11E363" w14:textId="77777777" w:rsidR="00AB4D0B" w:rsidRPr="0062751F" w:rsidRDefault="00AB4D0B" w:rsidP="00581C4C">
            <w:pPr>
              <w:spacing w:after="0"/>
              <w:rPr>
                <w:color w:val="0070C0"/>
                <w:sz w:val="22"/>
                <w:szCs w:val="22"/>
              </w:rPr>
            </w:pPr>
            <w:r w:rsidRPr="0062751F">
              <w:rPr>
                <w:color w:val="0070C0"/>
                <w:sz w:val="22"/>
                <w:szCs w:val="22"/>
              </w:rPr>
              <w:t>52,723</w:t>
            </w:r>
          </w:p>
        </w:tc>
        <w:tc>
          <w:tcPr>
            <w:tcW w:w="68" w:type="pct"/>
            <w:shd w:val="clear" w:color="auto" w:fill="FFFFFF" w:themeFill="background1"/>
            <w:tcMar>
              <w:top w:w="0" w:type="dxa"/>
              <w:left w:w="0" w:type="dxa"/>
              <w:bottom w:w="0" w:type="dxa"/>
              <w:right w:w="0" w:type="dxa"/>
            </w:tcMar>
            <w:vAlign w:val="center"/>
          </w:tcPr>
          <w:p w14:paraId="384D2FB9"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042C8F1F"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3C7B539B" w14:textId="77777777" w:rsidR="00AB4D0B" w:rsidRPr="0062751F" w:rsidRDefault="00AB4D0B" w:rsidP="00581C4C">
            <w:pPr>
              <w:spacing w:after="0"/>
              <w:rPr>
                <w:b/>
                <w:bCs/>
                <w:color w:val="464B51"/>
                <w:sz w:val="22"/>
                <w:szCs w:val="22"/>
              </w:rPr>
            </w:pPr>
          </w:p>
        </w:tc>
      </w:tr>
      <w:tr w:rsidR="00357331" w:rsidRPr="0062751F" w14:paraId="495AA3D6" w14:textId="77777777" w:rsidTr="00357331">
        <w:tc>
          <w:tcPr>
            <w:tcW w:w="2778" w:type="dxa"/>
            <w:shd w:val="clear" w:color="auto" w:fill="FFFFFF" w:themeFill="background1"/>
            <w:tcMar>
              <w:top w:w="0" w:type="dxa"/>
              <w:left w:w="0" w:type="dxa"/>
              <w:bottom w:w="0" w:type="dxa"/>
              <w:right w:w="0" w:type="dxa"/>
            </w:tcMar>
            <w:vAlign w:val="center"/>
            <w:hideMark/>
          </w:tcPr>
          <w:p w14:paraId="4771FBCA" w14:textId="77777777" w:rsidR="00AB4D0B" w:rsidRPr="0062751F" w:rsidRDefault="00AB4D0B" w:rsidP="00581C4C">
            <w:pPr>
              <w:spacing w:after="0"/>
              <w:rPr>
                <w:color w:val="0070C0"/>
                <w:sz w:val="22"/>
                <w:szCs w:val="22"/>
              </w:rPr>
            </w:pPr>
            <w:r w:rsidRPr="0062751F">
              <w:rPr>
                <w:color w:val="0070C0"/>
                <w:sz w:val="22"/>
                <w:szCs w:val="22"/>
              </w:rPr>
              <w:t>11</w:t>
            </w:r>
          </w:p>
        </w:tc>
        <w:tc>
          <w:tcPr>
            <w:tcW w:w="3412" w:type="pct"/>
            <w:shd w:val="clear" w:color="auto" w:fill="FFFFFF" w:themeFill="background1"/>
            <w:tcMar>
              <w:top w:w="0" w:type="dxa"/>
              <w:left w:w="0" w:type="dxa"/>
              <w:bottom w:w="0" w:type="dxa"/>
              <w:right w:w="0" w:type="dxa"/>
            </w:tcMar>
            <w:vAlign w:val="center"/>
            <w:hideMark/>
          </w:tcPr>
          <w:p w14:paraId="7AD54394" w14:textId="77777777" w:rsidR="00AB4D0B" w:rsidRPr="0062751F" w:rsidRDefault="00AB4D0B" w:rsidP="00581C4C">
            <w:pPr>
              <w:spacing w:after="0"/>
              <w:rPr>
                <w:color w:val="0070C0"/>
                <w:sz w:val="22"/>
                <w:szCs w:val="22"/>
              </w:rPr>
            </w:pPr>
            <w:r w:rsidRPr="0062751F">
              <w:rPr>
                <w:color w:val="0070C0"/>
                <w:sz w:val="22"/>
                <w:szCs w:val="22"/>
              </w:rPr>
              <w:t>54,091</w:t>
            </w:r>
          </w:p>
        </w:tc>
        <w:tc>
          <w:tcPr>
            <w:tcW w:w="68" w:type="pct"/>
            <w:shd w:val="clear" w:color="auto" w:fill="FFFFFF" w:themeFill="background1"/>
            <w:tcMar>
              <w:top w:w="0" w:type="dxa"/>
              <w:left w:w="0" w:type="dxa"/>
              <w:bottom w:w="0" w:type="dxa"/>
              <w:right w:w="0" w:type="dxa"/>
            </w:tcMar>
            <w:vAlign w:val="center"/>
          </w:tcPr>
          <w:p w14:paraId="628E84BE"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10875028"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321ACDEC" w14:textId="77777777" w:rsidR="00AB4D0B" w:rsidRPr="0062751F" w:rsidRDefault="00AB4D0B" w:rsidP="00581C4C">
            <w:pPr>
              <w:spacing w:after="0"/>
              <w:rPr>
                <w:b/>
                <w:bCs/>
                <w:color w:val="464B51"/>
                <w:sz w:val="22"/>
                <w:szCs w:val="22"/>
              </w:rPr>
            </w:pPr>
          </w:p>
        </w:tc>
      </w:tr>
      <w:tr w:rsidR="00357331" w:rsidRPr="0062751F" w14:paraId="29BD1C58" w14:textId="77777777" w:rsidTr="00357331">
        <w:tc>
          <w:tcPr>
            <w:tcW w:w="2778" w:type="dxa"/>
            <w:shd w:val="clear" w:color="auto" w:fill="FFFFFF" w:themeFill="background1"/>
            <w:tcMar>
              <w:top w:w="0" w:type="dxa"/>
              <w:left w:w="0" w:type="dxa"/>
              <w:bottom w:w="0" w:type="dxa"/>
              <w:right w:w="0" w:type="dxa"/>
            </w:tcMar>
            <w:vAlign w:val="center"/>
            <w:hideMark/>
          </w:tcPr>
          <w:p w14:paraId="354C1F10" w14:textId="77777777" w:rsidR="00AB4D0B" w:rsidRPr="0062751F" w:rsidRDefault="00AB4D0B" w:rsidP="00581C4C">
            <w:pPr>
              <w:spacing w:after="0"/>
              <w:rPr>
                <w:color w:val="0070C0"/>
                <w:sz w:val="22"/>
                <w:szCs w:val="22"/>
              </w:rPr>
            </w:pPr>
            <w:r w:rsidRPr="0062751F">
              <w:rPr>
                <w:color w:val="0070C0"/>
                <w:sz w:val="22"/>
                <w:szCs w:val="22"/>
              </w:rPr>
              <w:t>12</w:t>
            </w:r>
          </w:p>
        </w:tc>
        <w:tc>
          <w:tcPr>
            <w:tcW w:w="3412" w:type="pct"/>
            <w:shd w:val="clear" w:color="auto" w:fill="FFFFFF" w:themeFill="background1"/>
            <w:tcMar>
              <w:top w:w="0" w:type="dxa"/>
              <w:left w:w="0" w:type="dxa"/>
              <w:bottom w:w="0" w:type="dxa"/>
              <w:right w:w="0" w:type="dxa"/>
            </w:tcMar>
            <w:vAlign w:val="center"/>
            <w:hideMark/>
          </w:tcPr>
          <w:p w14:paraId="445065E1" w14:textId="77777777" w:rsidR="00AB4D0B" w:rsidRPr="0062751F" w:rsidRDefault="00AB4D0B" w:rsidP="00581C4C">
            <w:pPr>
              <w:spacing w:after="0"/>
              <w:rPr>
                <w:color w:val="0070C0"/>
                <w:sz w:val="22"/>
                <w:szCs w:val="22"/>
              </w:rPr>
            </w:pPr>
            <w:r w:rsidRPr="0062751F">
              <w:rPr>
                <w:color w:val="0070C0"/>
                <w:sz w:val="22"/>
                <w:szCs w:val="22"/>
              </w:rPr>
              <w:t>55,338</w:t>
            </w:r>
          </w:p>
        </w:tc>
        <w:tc>
          <w:tcPr>
            <w:tcW w:w="68" w:type="pct"/>
            <w:shd w:val="clear" w:color="auto" w:fill="FFFFFF" w:themeFill="background1"/>
            <w:tcMar>
              <w:top w:w="0" w:type="dxa"/>
              <w:left w:w="0" w:type="dxa"/>
              <w:bottom w:w="0" w:type="dxa"/>
              <w:right w:w="0" w:type="dxa"/>
            </w:tcMar>
            <w:vAlign w:val="center"/>
          </w:tcPr>
          <w:p w14:paraId="5B614400"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3D7A96FB"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22FEF300" w14:textId="77777777" w:rsidR="00AB4D0B" w:rsidRPr="0062751F" w:rsidRDefault="00AB4D0B" w:rsidP="00581C4C">
            <w:pPr>
              <w:spacing w:after="0"/>
              <w:rPr>
                <w:b/>
                <w:bCs/>
                <w:color w:val="464B51"/>
                <w:sz w:val="22"/>
                <w:szCs w:val="22"/>
              </w:rPr>
            </w:pPr>
          </w:p>
        </w:tc>
      </w:tr>
      <w:tr w:rsidR="00357331" w:rsidRPr="0062751F" w14:paraId="74CFE41F" w14:textId="77777777" w:rsidTr="00357331">
        <w:tc>
          <w:tcPr>
            <w:tcW w:w="2778" w:type="dxa"/>
            <w:shd w:val="clear" w:color="auto" w:fill="FFFFFF" w:themeFill="background1"/>
            <w:tcMar>
              <w:top w:w="0" w:type="dxa"/>
              <w:left w:w="0" w:type="dxa"/>
              <w:bottom w:w="0" w:type="dxa"/>
              <w:right w:w="0" w:type="dxa"/>
            </w:tcMar>
            <w:vAlign w:val="center"/>
            <w:hideMark/>
          </w:tcPr>
          <w:p w14:paraId="56F53189" w14:textId="77777777" w:rsidR="00AB4D0B" w:rsidRPr="0062751F" w:rsidRDefault="00AB4D0B" w:rsidP="00581C4C">
            <w:pPr>
              <w:spacing w:after="0"/>
              <w:rPr>
                <w:color w:val="0070C0"/>
                <w:sz w:val="22"/>
                <w:szCs w:val="22"/>
              </w:rPr>
            </w:pPr>
            <w:r w:rsidRPr="0062751F">
              <w:rPr>
                <w:color w:val="0070C0"/>
                <w:sz w:val="22"/>
                <w:szCs w:val="22"/>
              </w:rPr>
              <w:t>13</w:t>
            </w:r>
          </w:p>
        </w:tc>
        <w:tc>
          <w:tcPr>
            <w:tcW w:w="3412" w:type="pct"/>
            <w:shd w:val="clear" w:color="auto" w:fill="FFFFFF" w:themeFill="background1"/>
            <w:tcMar>
              <w:top w:w="0" w:type="dxa"/>
              <w:left w:w="0" w:type="dxa"/>
              <w:bottom w:w="0" w:type="dxa"/>
              <w:right w:w="0" w:type="dxa"/>
            </w:tcMar>
            <w:vAlign w:val="center"/>
            <w:hideMark/>
          </w:tcPr>
          <w:p w14:paraId="177A3F3F" w14:textId="77777777" w:rsidR="00AB4D0B" w:rsidRPr="0062751F" w:rsidRDefault="00AB4D0B" w:rsidP="00581C4C">
            <w:pPr>
              <w:spacing w:after="0"/>
              <w:rPr>
                <w:color w:val="0070C0"/>
                <w:sz w:val="22"/>
                <w:szCs w:val="22"/>
              </w:rPr>
            </w:pPr>
            <w:r w:rsidRPr="0062751F">
              <w:rPr>
                <w:color w:val="0070C0"/>
                <w:sz w:val="22"/>
                <w:szCs w:val="22"/>
              </w:rPr>
              <w:t>56,721</w:t>
            </w:r>
          </w:p>
        </w:tc>
        <w:tc>
          <w:tcPr>
            <w:tcW w:w="68" w:type="pct"/>
            <w:shd w:val="clear" w:color="auto" w:fill="FFFFFF" w:themeFill="background1"/>
            <w:tcMar>
              <w:top w:w="0" w:type="dxa"/>
              <w:left w:w="0" w:type="dxa"/>
              <w:bottom w:w="0" w:type="dxa"/>
              <w:right w:w="0" w:type="dxa"/>
            </w:tcMar>
            <w:vAlign w:val="center"/>
          </w:tcPr>
          <w:p w14:paraId="47D90BA2"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6CA02515"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56BB91A9" w14:textId="77777777" w:rsidR="00AB4D0B" w:rsidRPr="0062751F" w:rsidRDefault="00AB4D0B" w:rsidP="00581C4C">
            <w:pPr>
              <w:spacing w:after="0"/>
              <w:rPr>
                <w:b/>
                <w:bCs/>
                <w:color w:val="464B51"/>
                <w:sz w:val="22"/>
                <w:szCs w:val="22"/>
              </w:rPr>
            </w:pPr>
          </w:p>
        </w:tc>
      </w:tr>
      <w:tr w:rsidR="00357331" w:rsidRPr="0062751F" w14:paraId="2A90DB3C" w14:textId="77777777" w:rsidTr="00357331">
        <w:tc>
          <w:tcPr>
            <w:tcW w:w="2778" w:type="dxa"/>
            <w:shd w:val="clear" w:color="auto" w:fill="FFFFFF" w:themeFill="background1"/>
            <w:tcMar>
              <w:top w:w="0" w:type="dxa"/>
              <w:left w:w="0" w:type="dxa"/>
              <w:bottom w:w="0" w:type="dxa"/>
              <w:right w:w="0" w:type="dxa"/>
            </w:tcMar>
            <w:vAlign w:val="center"/>
            <w:hideMark/>
          </w:tcPr>
          <w:p w14:paraId="666F7065" w14:textId="77777777" w:rsidR="00AB4D0B" w:rsidRPr="0062751F" w:rsidRDefault="00AB4D0B" w:rsidP="00581C4C">
            <w:pPr>
              <w:spacing w:after="0"/>
              <w:rPr>
                <w:color w:val="0070C0"/>
                <w:sz w:val="22"/>
                <w:szCs w:val="22"/>
              </w:rPr>
            </w:pPr>
            <w:r w:rsidRPr="0062751F">
              <w:rPr>
                <w:color w:val="0070C0"/>
                <w:sz w:val="22"/>
                <w:szCs w:val="22"/>
              </w:rPr>
              <w:t>14</w:t>
            </w:r>
          </w:p>
        </w:tc>
        <w:tc>
          <w:tcPr>
            <w:tcW w:w="3412" w:type="pct"/>
            <w:shd w:val="clear" w:color="auto" w:fill="FFFFFF" w:themeFill="background1"/>
            <w:tcMar>
              <w:top w:w="0" w:type="dxa"/>
              <w:left w:w="0" w:type="dxa"/>
              <w:bottom w:w="0" w:type="dxa"/>
              <w:right w:w="0" w:type="dxa"/>
            </w:tcMar>
            <w:vAlign w:val="center"/>
            <w:hideMark/>
          </w:tcPr>
          <w:p w14:paraId="5C37CBB3" w14:textId="77777777" w:rsidR="00AB4D0B" w:rsidRPr="0062751F" w:rsidRDefault="00AB4D0B" w:rsidP="00581C4C">
            <w:pPr>
              <w:spacing w:after="0"/>
              <w:rPr>
                <w:color w:val="0070C0"/>
                <w:sz w:val="22"/>
                <w:szCs w:val="22"/>
              </w:rPr>
            </w:pPr>
            <w:r w:rsidRPr="0062751F">
              <w:rPr>
                <w:color w:val="0070C0"/>
                <w:sz w:val="22"/>
                <w:szCs w:val="22"/>
              </w:rPr>
              <w:t>58,135</w:t>
            </w:r>
          </w:p>
        </w:tc>
        <w:tc>
          <w:tcPr>
            <w:tcW w:w="68" w:type="pct"/>
            <w:shd w:val="clear" w:color="auto" w:fill="FFFFFF" w:themeFill="background1"/>
            <w:tcMar>
              <w:top w:w="0" w:type="dxa"/>
              <w:left w:w="0" w:type="dxa"/>
              <w:bottom w:w="0" w:type="dxa"/>
              <w:right w:w="0" w:type="dxa"/>
            </w:tcMar>
            <w:vAlign w:val="center"/>
          </w:tcPr>
          <w:p w14:paraId="638E7947"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6BCF7E2B"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12282E9C" w14:textId="77777777" w:rsidR="00AB4D0B" w:rsidRPr="0062751F" w:rsidRDefault="00AB4D0B" w:rsidP="00581C4C">
            <w:pPr>
              <w:spacing w:after="0"/>
              <w:rPr>
                <w:b/>
                <w:bCs/>
                <w:color w:val="464B51"/>
                <w:sz w:val="22"/>
                <w:szCs w:val="22"/>
              </w:rPr>
            </w:pPr>
          </w:p>
        </w:tc>
      </w:tr>
      <w:tr w:rsidR="00357331" w:rsidRPr="0062751F" w14:paraId="646EC952" w14:textId="77777777" w:rsidTr="00357331">
        <w:tc>
          <w:tcPr>
            <w:tcW w:w="2778" w:type="dxa"/>
            <w:shd w:val="clear" w:color="auto" w:fill="FFFFFF" w:themeFill="background1"/>
            <w:tcMar>
              <w:top w:w="0" w:type="dxa"/>
              <w:left w:w="0" w:type="dxa"/>
              <w:bottom w:w="0" w:type="dxa"/>
              <w:right w:w="0" w:type="dxa"/>
            </w:tcMar>
            <w:vAlign w:val="center"/>
            <w:hideMark/>
          </w:tcPr>
          <w:p w14:paraId="123747FE" w14:textId="77777777" w:rsidR="00AB4D0B" w:rsidRPr="0062751F" w:rsidRDefault="00AB4D0B" w:rsidP="00581C4C">
            <w:pPr>
              <w:spacing w:after="0"/>
              <w:rPr>
                <w:color w:val="0070C0"/>
                <w:sz w:val="22"/>
                <w:szCs w:val="22"/>
              </w:rPr>
            </w:pPr>
            <w:r w:rsidRPr="0062751F">
              <w:rPr>
                <w:color w:val="0070C0"/>
                <w:sz w:val="22"/>
                <w:szCs w:val="22"/>
              </w:rPr>
              <w:t>15</w:t>
            </w:r>
          </w:p>
        </w:tc>
        <w:tc>
          <w:tcPr>
            <w:tcW w:w="3412" w:type="pct"/>
            <w:shd w:val="clear" w:color="auto" w:fill="FFFFFF" w:themeFill="background1"/>
            <w:tcMar>
              <w:top w:w="0" w:type="dxa"/>
              <w:left w:w="0" w:type="dxa"/>
              <w:bottom w:w="0" w:type="dxa"/>
              <w:right w:w="0" w:type="dxa"/>
            </w:tcMar>
            <w:vAlign w:val="center"/>
            <w:hideMark/>
          </w:tcPr>
          <w:p w14:paraId="6DD1A1C7" w14:textId="77777777" w:rsidR="00AB4D0B" w:rsidRPr="0062751F" w:rsidRDefault="00AB4D0B" w:rsidP="00581C4C">
            <w:pPr>
              <w:spacing w:after="0"/>
              <w:rPr>
                <w:color w:val="0070C0"/>
                <w:sz w:val="22"/>
                <w:szCs w:val="22"/>
              </w:rPr>
            </w:pPr>
            <w:r w:rsidRPr="0062751F">
              <w:rPr>
                <w:color w:val="0070C0"/>
                <w:sz w:val="22"/>
                <w:szCs w:val="22"/>
              </w:rPr>
              <w:t>59,581</w:t>
            </w:r>
          </w:p>
        </w:tc>
        <w:tc>
          <w:tcPr>
            <w:tcW w:w="68" w:type="pct"/>
            <w:shd w:val="clear" w:color="auto" w:fill="FFFFFF" w:themeFill="background1"/>
            <w:tcMar>
              <w:top w:w="0" w:type="dxa"/>
              <w:left w:w="0" w:type="dxa"/>
              <w:bottom w:w="0" w:type="dxa"/>
              <w:right w:w="0" w:type="dxa"/>
            </w:tcMar>
            <w:vAlign w:val="center"/>
          </w:tcPr>
          <w:p w14:paraId="1E384C93"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70DE71DA"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20C298DB" w14:textId="77777777" w:rsidR="00AB4D0B" w:rsidRPr="0062751F" w:rsidRDefault="00AB4D0B" w:rsidP="00581C4C">
            <w:pPr>
              <w:spacing w:after="0"/>
              <w:rPr>
                <w:b/>
                <w:bCs/>
                <w:color w:val="464B51"/>
                <w:sz w:val="22"/>
                <w:szCs w:val="22"/>
              </w:rPr>
            </w:pPr>
          </w:p>
        </w:tc>
      </w:tr>
      <w:tr w:rsidR="00357331" w:rsidRPr="0062751F" w14:paraId="2F32E775" w14:textId="77777777" w:rsidTr="00357331">
        <w:tc>
          <w:tcPr>
            <w:tcW w:w="2778" w:type="dxa"/>
            <w:shd w:val="clear" w:color="auto" w:fill="FFFFFF" w:themeFill="background1"/>
            <w:tcMar>
              <w:top w:w="0" w:type="dxa"/>
              <w:left w:w="0" w:type="dxa"/>
              <w:bottom w:w="0" w:type="dxa"/>
              <w:right w:w="0" w:type="dxa"/>
            </w:tcMar>
            <w:vAlign w:val="center"/>
            <w:hideMark/>
          </w:tcPr>
          <w:p w14:paraId="092E3EBC" w14:textId="77777777" w:rsidR="00AB4D0B" w:rsidRPr="0062751F" w:rsidRDefault="00AB4D0B" w:rsidP="00581C4C">
            <w:pPr>
              <w:spacing w:after="0"/>
              <w:rPr>
                <w:color w:val="0070C0"/>
                <w:sz w:val="22"/>
                <w:szCs w:val="22"/>
              </w:rPr>
            </w:pPr>
            <w:r w:rsidRPr="0062751F">
              <w:rPr>
                <w:color w:val="0070C0"/>
                <w:sz w:val="22"/>
                <w:szCs w:val="22"/>
              </w:rPr>
              <w:t>16</w:t>
            </w:r>
          </w:p>
        </w:tc>
        <w:tc>
          <w:tcPr>
            <w:tcW w:w="3412" w:type="pct"/>
            <w:shd w:val="clear" w:color="auto" w:fill="FFFFFF" w:themeFill="background1"/>
            <w:tcMar>
              <w:top w:w="0" w:type="dxa"/>
              <w:left w:w="0" w:type="dxa"/>
              <w:bottom w:w="0" w:type="dxa"/>
              <w:right w:w="0" w:type="dxa"/>
            </w:tcMar>
            <w:vAlign w:val="center"/>
            <w:hideMark/>
          </w:tcPr>
          <w:p w14:paraId="4E297402" w14:textId="77777777" w:rsidR="00AB4D0B" w:rsidRPr="0062751F" w:rsidRDefault="00AB4D0B" w:rsidP="00581C4C">
            <w:pPr>
              <w:spacing w:after="0"/>
              <w:rPr>
                <w:color w:val="0070C0"/>
                <w:sz w:val="22"/>
                <w:szCs w:val="22"/>
              </w:rPr>
            </w:pPr>
            <w:r w:rsidRPr="0062751F">
              <w:rPr>
                <w:color w:val="0070C0"/>
                <w:sz w:val="22"/>
                <w:szCs w:val="22"/>
              </w:rPr>
              <w:t>61,166</w:t>
            </w:r>
          </w:p>
        </w:tc>
        <w:tc>
          <w:tcPr>
            <w:tcW w:w="68" w:type="pct"/>
            <w:shd w:val="clear" w:color="auto" w:fill="FFFFFF" w:themeFill="background1"/>
            <w:tcMar>
              <w:top w:w="0" w:type="dxa"/>
              <w:left w:w="0" w:type="dxa"/>
              <w:bottom w:w="0" w:type="dxa"/>
              <w:right w:w="0" w:type="dxa"/>
            </w:tcMar>
            <w:vAlign w:val="center"/>
          </w:tcPr>
          <w:p w14:paraId="27545608"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69753A8F"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51546EFE" w14:textId="77777777" w:rsidR="00AB4D0B" w:rsidRPr="0062751F" w:rsidRDefault="00AB4D0B" w:rsidP="00581C4C">
            <w:pPr>
              <w:spacing w:after="0"/>
              <w:rPr>
                <w:b/>
                <w:bCs/>
                <w:color w:val="464B51"/>
                <w:sz w:val="22"/>
                <w:szCs w:val="22"/>
              </w:rPr>
            </w:pPr>
          </w:p>
        </w:tc>
      </w:tr>
      <w:tr w:rsidR="00357331" w:rsidRPr="0062751F" w14:paraId="2371DE26" w14:textId="77777777" w:rsidTr="00357331">
        <w:tc>
          <w:tcPr>
            <w:tcW w:w="2778" w:type="dxa"/>
            <w:shd w:val="clear" w:color="auto" w:fill="FFFFFF" w:themeFill="background1"/>
            <w:tcMar>
              <w:top w:w="0" w:type="dxa"/>
              <w:left w:w="0" w:type="dxa"/>
              <w:bottom w:w="0" w:type="dxa"/>
              <w:right w:w="0" w:type="dxa"/>
            </w:tcMar>
            <w:vAlign w:val="center"/>
            <w:hideMark/>
          </w:tcPr>
          <w:p w14:paraId="4EE63D88" w14:textId="77777777" w:rsidR="00AB4D0B" w:rsidRPr="0062751F" w:rsidRDefault="00AB4D0B" w:rsidP="00581C4C">
            <w:pPr>
              <w:spacing w:after="0"/>
              <w:rPr>
                <w:color w:val="0070C0"/>
                <w:sz w:val="22"/>
                <w:szCs w:val="22"/>
              </w:rPr>
            </w:pPr>
            <w:r w:rsidRPr="0062751F">
              <w:rPr>
                <w:color w:val="0070C0"/>
                <w:sz w:val="22"/>
                <w:szCs w:val="22"/>
              </w:rPr>
              <w:t>17</w:t>
            </w:r>
          </w:p>
        </w:tc>
        <w:tc>
          <w:tcPr>
            <w:tcW w:w="3412" w:type="pct"/>
            <w:shd w:val="clear" w:color="auto" w:fill="FFFFFF" w:themeFill="background1"/>
            <w:tcMar>
              <w:top w:w="0" w:type="dxa"/>
              <w:left w:w="0" w:type="dxa"/>
              <w:bottom w:w="0" w:type="dxa"/>
              <w:right w:w="0" w:type="dxa"/>
            </w:tcMar>
            <w:vAlign w:val="center"/>
            <w:hideMark/>
          </w:tcPr>
          <w:p w14:paraId="71D375ED" w14:textId="77777777" w:rsidR="00AB4D0B" w:rsidRPr="0062751F" w:rsidRDefault="00AB4D0B" w:rsidP="00581C4C">
            <w:pPr>
              <w:spacing w:after="0"/>
              <w:rPr>
                <w:color w:val="0070C0"/>
                <w:sz w:val="22"/>
                <w:szCs w:val="22"/>
              </w:rPr>
            </w:pPr>
            <w:r w:rsidRPr="0062751F">
              <w:rPr>
                <w:color w:val="0070C0"/>
                <w:sz w:val="22"/>
                <w:szCs w:val="22"/>
              </w:rPr>
              <w:t>62,570</w:t>
            </w:r>
          </w:p>
        </w:tc>
        <w:tc>
          <w:tcPr>
            <w:tcW w:w="68" w:type="pct"/>
            <w:shd w:val="clear" w:color="auto" w:fill="FFFFFF" w:themeFill="background1"/>
            <w:tcMar>
              <w:top w:w="0" w:type="dxa"/>
              <w:left w:w="0" w:type="dxa"/>
              <w:bottom w:w="0" w:type="dxa"/>
              <w:right w:w="0" w:type="dxa"/>
            </w:tcMar>
            <w:vAlign w:val="center"/>
          </w:tcPr>
          <w:p w14:paraId="585FF809"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74BB63AF"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53EC186D" w14:textId="77777777" w:rsidR="00AB4D0B" w:rsidRPr="0062751F" w:rsidRDefault="00AB4D0B" w:rsidP="00581C4C">
            <w:pPr>
              <w:spacing w:after="0"/>
              <w:rPr>
                <w:b/>
                <w:bCs/>
                <w:color w:val="464B51"/>
                <w:sz w:val="22"/>
                <w:szCs w:val="22"/>
              </w:rPr>
            </w:pPr>
          </w:p>
        </w:tc>
      </w:tr>
      <w:tr w:rsidR="00357331" w:rsidRPr="0062751F" w14:paraId="0D236EE8" w14:textId="77777777" w:rsidTr="00357331">
        <w:tc>
          <w:tcPr>
            <w:tcW w:w="2778" w:type="dxa"/>
            <w:shd w:val="clear" w:color="auto" w:fill="FFFFFF" w:themeFill="background1"/>
            <w:tcMar>
              <w:top w:w="0" w:type="dxa"/>
              <w:left w:w="0" w:type="dxa"/>
              <w:bottom w:w="0" w:type="dxa"/>
              <w:right w:w="0" w:type="dxa"/>
            </w:tcMar>
            <w:vAlign w:val="center"/>
            <w:hideMark/>
          </w:tcPr>
          <w:p w14:paraId="62641565" w14:textId="77777777" w:rsidR="00AB4D0B" w:rsidRPr="0062751F" w:rsidRDefault="00AB4D0B" w:rsidP="00581C4C">
            <w:pPr>
              <w:spacing w:after="0"/>
              <w:rPr>
                <w:b/>
                <w:bCs/>
                <w:color w:val="0070C0"/>
                <w:sz w:val="22"/>
                <w:szCs w:val="22"/>
              </w:rPr>
            </w:pPr>
            <w:r w:rsidRPr="0062751F">
              <w:rPr>
                <w:b/>
                <w:bCs/>
                <w:color w:val="0070C0"/>
                <w:sz w:val="22"/>
                <w:szCs w:val="22"/>
              </w:rPr>
              <w:t>18*</w:t>
            </w:r>
          </w:p>
        </w:tc>
        <w:tc>
          <w:tcPr>
            <w:tcW w:w="3412" w:type="pct"/>
            <w:shd w:val="clear" w:color="auto" w:fill="FFFFFF" w:themeFill="background1"/>
            <w:tcMar>
              <w:top w:w="0" w:type="dxa"/>
              <w:left w:w="0" w:type="dxa"/>
              <w:bottom w:w="0" w:type="dxa"/>
              <w:right w:w="0" w:type="dxa"/>
            </w:tcMar>
            <w:vAlign w:val="center"/>
            <w:hideMark/>
          </w:tcPr>
          <w:p w14:paraId="3495A95F" w14:textId="77777777" w:rsidR="00AB4D0B" w:rsidRPr="0062751F" w:rsidRDefault="00AB4D0B" w:rsidP="00581C4C">
            <w:pPr>
              <w:spacing w:after="0"/>
              <w:rPr>
                <w:b/>
                <w:bCs/>
                <w:color w:val="0070C0"/>
                <w:sz w:val="22"/>
                <w:szCs w:val="22"/>
              </w:rPr>
            </w:pPr>
            <w:r w:rsidRPr="0062751F">
              <w:rPr>
                <w:b/>
                <w:bCs/>
                <w:color w:val="0070C0"/>
                <w:sz w:val="22"/>
                <w:szCs w:val="22"/>
              </w:rPr>
              <w:t>63,508</w:t>
            </w:r>
          </w:p>
        </w:tc>
        <w:tc>
          <w:tcPr>
            <w:tcW w:w="68" w:type="pct"/>
            <w:shd w:val="clear" w:color="auto" w:fill="FFFFFF" w:themeFill="background1"/>
            <w:tcMar>
              <w:top w:w="0" w:type="dxa"/>
              <w:left w:w="0" w:type="dxa"/>
              <w:bottom w:w="0" w:type="dxa"/>
              <w:right w:w="0" w:type="dxa"/>
            </w:tcMar>
            <w:vAlign w:val="center"/>
          </w:tcPr>
          <w:p w14:paraId="6C8F67A4"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5487FF61"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005D0F5F" w14:textId="77777777" w:rsidR="00AB4D0B" w:rsidRPr="0062751F" w:rsidRDefault="00AB4D0B" w:rsidP="00581C4C">
            <w:pPr>
              <w:spacing w:after="0"/>
              <w:rPr>
                <w:b/>
                <w:bCs/>
                <w:color w:val="464B51"/>
                <w:sz w:val="22"/>
                <w:szCs w:val="22"/>
              </w:rPr>
            </w:pPr>
          </w:p>
        </w:tc>
      </w:tr>
      <w:tr w:rsidR="00357331" w:rsidRPr="0062751F" w14:paraId="1842018D" w14:textId="77777777" w:rsidTr="00357331">
        <w:tc>
          <w:tcPr>
            <w:tcW w:w="2778" w:type="dxa"/>
            <w:shd w:val="clear" w:color="auto" w:fill="FFFFFF" w:themeFill="background1"/>
            <w:tcMar>
              <w:top w:w="0" w:type="dxa"/>
              <w:left w:w="0" w:type="dxa"/>
              <w:bottom w:w="0" w:type="dxa"/>
              <w:right w:w="0" w:type="dxa"/>
            </w:tcMar>
            <w:vAlign w:val="center"/>
            <w:hideMark/>
          </w:tcPr>
          <w:p w14:paraId="23626106" w14:textId="77777777" w:rsidR="00AB4D0B" w:rsidRPr="0062751F" w:rsidRDefault="00AB4D0B" w:rsidP="00581C4C">
            <w:pPr>
              <w:spacing w:after="0"/>
              <w:rPr>
                <w:color w:val="0070C0"/>
                <w:sz w:val="22"/>
                <w:szCs w:val="22"/>
              </w:rPr>
            </w:pPr>
            <w:r w:rsidRPr="0062751F">
              <w:rPr>
                <w:color w:val="0070C0"/>
                <w:sz w:val="22"/>
                <w:szCs w:val="22"/>
              </w:rPr>
              <w:t>18</w:t>
            </w:r>
          </w:p>
        </w:tc>
        <w:tc>
          <w:tcPr>
            <w:tcW w:w="3412" w:type="pct"/>
            <w:shd w:val="clear" w:color="auto" w:fill="FFFFFF" w:themeFill="background1"/>
            <w:tcMar>
              <w:top w:w="0" w:type="dxa"/>
              <w:left w:w="0" w:type="dxa"/>
              <w:bottom w:w="0" w:type="dxa"/>
              <w:right w:w="0" w:type="dxa"/>
            </w:tcMar>
            <w:vAlign w:val="center"/>
            <w:hideMark/>
          </w:tcPr>
          <w:p w14:paraId="1030E184" w14:textId="77777777" w:rsidR="00AB4D0B" w:rsidRPr="0062751F" w:rsidRDefault="00AB4D0B" w:rsidP="00581C4C">
            <w:pPr>
              <w:spacing w:after="0"/>
              <w:rPr>
                <w:color w:val="0070C0"/>
                <w:sz w:val="22"/>
                <w:szCs w:val="22"/>
              </w:rPr>
            </w:pPr>
            <w:r w:rsidRPr="0062751F">
              <w:rPr>
                <w:color w:val="0070C0"/>
                <w:sz w:val="22"/>
                <w:szCs w:val="22"/>
              </w:rPr>
              <w:t>64,143</w:t>
            </w:r>
          </w:p>
        </w:tc>
        <w:tc>
          <w:tcPr>
            <w:tcW w:w="68" w:type="pct"/>
            <w:shd w:val="clear" w:color="auto" w:fill="FFFFFF" w:themeFill="background1"/>
            <w:tcMar>
              <w:top w:w="0" w:type="dxa"/>
              <w:left w:w="0" w:type="dxa"/>
              <w:bottom w:w="0" w:type="dxa"/>
              <w:right w:w="0" w:type="dxa"/>
            </w:tcMar>
            <w:vAlign w:val="center"/>
          </w:tcPr>
          <w:p w14:paraId="3E482DFA"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7218A7AC"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36E55D88" w14:textId="77777777" w:rsidR="00AB4D0B" w:rsidRPr="0062751F" w:rsidRDefault="00AB4D0B" w:rsidP="00581C4C">
            <w:pPr>
              <w:spacing w:after="0"/>
              <w:rPr>
                <w:b/>
                <w:bCs/>
                <w:color w:val="464B51"/>
                <w:sz w:val="22"/>
                <w:szCs w:val="22"/>
              </w:rPr>
            </w:pPr>
          </w:p>
        </w:tc>
      </w:tr>
      <w:tr w:rsidR="00357331" w:rsidRPr="0062751F" w14:paraId="4AFB1522" w14:textId="77777777" w:rsidTr="00357331">
        <w:tc>
          <w:tcPr>
            <w:tcW w:w="2778" w:type="dxa"/>
            <w:shd w:val="clear" w:color="auto" w:fill="FFFFFF" w:themeFill="background1"/>
            <w:tcMar>
              <w:top w:w="0" w:type="dxa"/>
              <w:left w:w="0" w:type="dxa"/>
              <w:bottom w:w="0" w:type="dxa"/>
              <w:right w:w="0" w:type="dxa"/>
            </w:tcMar>
            <w:vAlign w:val="center"/>
            <w:hideMark/>
          </w:tcPr>
          <w:p w14:paraId="37423B37" w14:textId="77777777" w:rsidR="00AB4D0B" w:rsidRPr="0062751F" w:rsidRDefault="00AB4D0B" w:rsidP="00581C4C">
            <w:pPr>
              <w:spacing w:after="0"/>
              <w:rPr>
                <w:color w:val="0070C0"/>
                <w:sz w:val="22"/>
                <w:szCs w:val="22"/>
              </w:rPr>
            </w:pPr>
            <w:r w:rsidRPr="0062751F">
              <w:rPr>
                <w:color w:val="0070C0"/>
                <w:sz w:val="22"/>
                <w:szCs w:val="22"/>
              </w:rPr>
              <w:t>19</w:t>
            </w:r>
          </w:p>
        </w:tc>
        <w:tc>
          <w:tcPr>
            <w:tcW w:w="3412" w:type="pct"/>
            <w:shd w:val="clear" w:color="auto" w:fill="FFFFFF" w:themeFill="background1"/>
            <w:tcMar>
              <w:top w:w="0" w:type="dxa"/>
              <w:left w:w="0" w:type="dxa"/>
              <w:bottom w:w="0" w:type="dxa"/>
              <w:right w:w="0" w:type="dxa"/>
            </w:tcMar>
            <w:vAlign w:val="center"/>
            <w:hideMark/>
          </w:tcPr>
          <w:p w14:paraId="02E68147" w14:textId="77777777" w:rsidR="00AB4D0B" w:rsidRPr="0062751F" w:rsidRDefault="00AB4D0B" w:rsidP="00581C4C">
            <w:pPr>
              <w:spacing w:after="0"/>
              <w:rPr>
                <w:color w:val="0070C0"/>
                <w:sz w:val="22"/>
                <w:szCs w:val="22"/>
              </w:rPr>
            </w:pPr>
            <w:r w:rsidRPr="0062751F">
              <w:rPr>
                <w:color w:val="0070C0"/>
                <w:sz w:val="22"/>
                <w:szCs w:val="22"/>
              </w:rPr>
              <w:t>65,735</w:t>
            </w:r>
          </w:p>
        </w:tc>
        <w:tc>
          <w:tcPr>
            <w:tcW w:w="68" w:type="pct"/>
            <w:shd w:val="clear" w:color="auto" w:fill="FFFFFF" w:themeFill="background1"/>
            <w:tcMar>
              <w:top w:w="0" w:type="dxa"/>
              <w:left w:w="0" w:type="dxa"/>
              <w:bottom w:w="0" w:type="dxa"/>
              <w:right w:w="0" w:type="dxa"/>
            </w:tcMar>
            <w:vAlign w:val="center"/>
          </w:tcPr>
          <w:p w14:paraId="5FFA4188"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1EB0D5DA"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0108D5B4" w14:textId="77777777" w:rsidR="00AB4D0B" w:rsidRPr="0062751F" w:rsidRDefault="00AB4D0B" w:rsidP="00581C4C">
            <w:pPr>
              <w:spacing w:after="0"/>
              <w:rPr>
                <w:b/>
                <w:bCs/>
                <w:color w:val="464B51"/>
                <w:sz w:val="22"/>
                <w:szCs w:val="22"/>
              </w:rPr>
            </w:pPr>
          </w:p>
        </w:tc>
      </w:tr>
      <w:tr w:rsidR="00357331" w:rsidRPr="0062751F" w14:paraId="2EEF495E" w14:textId="77777777" w:rsidTr="00357331">
        <w:tc>
          <w:tcPr>
            <w:tcW w:w="2778" w:type="dxa"/>
            <w:shd w:val="clear" w:color="auto" w:fill="FFFFFF" w:themeFill="background1"/>
            <w:tcMar>
              <w:top w:w="0" w:type="dxa"/>
              <w:left w:w="0" w:type="dxa"/>
              <w:bottom w:w="0" w:type="dxa"/>
              <w:right w:w="0" w:type="dxa"/>
            </w:tcMar>
            <w:vAlign w:val="center"/>
            <w:hideMark/>
          </w:tcPr>
          <w:p w14:paraId="1D66A2C7" w14:textId="77777777" w:rsidR="00AB4D0B" w:rsidRPr="0062751F" w:rsidRDefault="00AB4D0B" w:rsidP="00581C4C">
            <w:pPr>
              <w:spacing w:after="0"/>
              <w:rPr>
                <w:color w:val="0070C0"/>
                <w:sz w:val="22"/>
                <w:szCs w:val="22"/>
              </w:rPr>
            </w:pPr>
            <w:r w:rsidRPr="0062751F">
              <w:rPr>
                <w:color w:val="0070C0"/>
                <w:sz w:val="22"/>
                <w:szCs w:val="22"/>
              </w:rPr>
              <w:t>20</w:t>
            </w:r>
          </w:p>
        </w:tc>
        <w:tc>
          <w:tcPr>
            <w:tcW w:w="3412" w:type="pct"/>
            <w:shd w:val="clear" w:color="auto" w:fill="FFFFFF" w:themeFill="background1"/>
            <w:tcMar>
              <w:top w:w="0" w:type="dxa"/>
              <w:left w:w="0" w:type="dxa"/>
              <w:bottom w:w="0" w:type="dxa"/>
              <w:right w:w="0" w:type="dxa"/>
            </w:tcMar>
            <w:vAlign w:val="center"/>
            <w:hideMark/>
          </w:tcPr>
          <w:p w14:paraId="057F810A" w14:textId="77777777" w:rsidR="00AB4D0B" w:rsidRPr="0062751F" w:rsidRDefault="00AB4D0B" w:rsidP="00581C4C">
            <w:pPr>
              <w:spacing w:after="0"/>
              <w:rPr>
                <w:color w:val="0070C0"/>
                <w:sz w:val="22"/>
                <w:szCs w:val="22"/>
              </w:rPr>
            </w:pPr>
            <w:r w:rsidRPr="0062751F">
              <w:rPr>
                <w:color w:val="0070C0"/>
                <w:sz w:val="22"/>
                <w:szCs w:val="22"/>
              </w:rPr>
              <w:t>67,364</w:t>
            </w:r>
          </w:p>
        </w:tc>
        <w:tc>
          <w:tcPr>
            <w:tcW w:w="68" w:type="pct"/>
            <w:shd w:val="clear" w:color="auto" w:fill="FFFFFF" w:themeFill="background1"/>
            <w:tcMar>
              <w:top w:w="0" w:type="dxa"/>
              <w:left w:w="0" w:type="dxa"/>
              <w:bottom w:w="0" w:type="dxa"/>
              <w:right w:w="0" w:type="dxa"/>
            </w:tcMar>
            <w:vAlign w:val="center"/>
          </w:tcPr>
          <w:p w14:paraId="078620D2"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3FA5D701"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58361C7A" w14:textId="77777777" w:rsidR="00AB4D0B" w:rsidRPr="0062751F" w:rsidRDefault="00AB4D0B" w:rsidP="00581C4C">
            <w:pPr>
              <w:spacing w:after="0"/>
              <w:rPr>
                <w:b/>
                <w:bCs/>
                <w:color w:val="464B51"/>
                <w:sz w:val="22"/>
                <w:szCs w:val="22"/>
              </w:rPr>
            </w:pPr>
          </w:p>
        </w:tc>
      </w:tr>
      <w:tr w:rsidR="00357331" w:rsidRPr="0062751F" w14:paraId="32CFF05E" w14:textId="77777777" w:rsidTr="00357331">
        <w:tc>
          <w:tcPr>
            <w:tcW w:w="2778" w:type="dxa"/>
            <w:shd w:val="clear" w:color="auto" w:fill="FFFFFF" w:themeFill="background1"/>
            <w:tcMar>
              <w:top w:w="0" w:type="dxa"/>
              <w:left w:w="0" w:type="dxa"/>
              <w:bottom w:w="0" w:type="dxa"/>
              <w:right w:w="0" w:type="dxa"/>
            </w:tcMar>
            <w:vAlign w:val="center"/>
            <w:hideMark/>
          </w:tcPr>
          <w:p w14:paraId="2CDE54D8" w14:textId="77777777" w:rsidR="00AB4D0B" w:rsidRPr="0062751F" w:rsidRDefault="00AB4D0B" w:rsidP="00581C4C">
            <w:pPr>
              <w:spacing w:after="0"/>
              <w:rPr>
                <w:b/>
                <w:bCs/>
                <w:color w:val="0070C0"/>
                <w:sz w:val="22"/>
                <w:szCs w:val="22"/>
              </w:rPr>
            </w:pPr>
            <w:r w:rsidRPr="0062751F">
              <w:rPr>
                <w:b/>
                <w:bCs/>
                <w:color w:val="0070C0"/>
                <w:sz w:val="22"/>
                <w:szCs w:val="22"/>
              </w:rPr>
              <w:t>21*</w:t>
            </w:r>
          </w:p>
        </w:tc>
        <w:tc>
          <w:tcPr>
            <w:tcW w:w="3412" w:type="pct"/>
            <w:shd w:val="clear" w:color="auto" w:fill="FFFFFF" w:themeFill="background1"/>
            <w:tcMar>
              <w:top w:w="0" w:type="dxa"/>
              <w:left w:w="0" w:type="dxa"/>
              <w:bottom w:w="0" w:type="dxa"/>
              <w:right w:w="0" w:type="dxa"/>
            </w:tcMar>
            <w:vAlign w:val="center"/>
            <w:hideMark/>
          </w:tcPr>
          <w:p w14:paraId="6869B710" w14:textId="77777777" w:rsidR="00AB4D0B" w:rsidRPr="0062751F" w:rsidRDefault="00AB4D0B" w:rsidP="00581C4C">
            <w:pPr>
              <w:spacing w:after="0"/>
              <w:rPr>
                <w:b/>
                <w:bCs/>
                <w:color w:val="0070C0"/>
                <w:sz w:val="22"/>
                <w:szCs w:val="22"/>
              </w:rPr>
            </w:pPr>
            <w:r w:rsidRPr="0062751F">
              <w:rPr>
                <w:b/>
                <w:bCs/>
                <w:color w:val="0070C0"/>
                <w:sz w:val="22"/>
                <w:szCs w:val="22"/>
              </w:rPr>
              <w:t>68,347</w:t>
            </w:r>
          </w:p>
        </w:tc>
        <w:tc>
          <w:tcPr>
            <w:tcW w:w="68" w:type="pct"/>
            <w:shd w:val="clear" w:color="auto" w:fill="FFFFFF" w:themeFill="background1"/>
            <w:tcMar>
              <w:top w:w="0" w:type="dxa"/>
              <w:left w:w="0" w:type="dxa"/>
              <w:bottom w:w="0" w:type="dxa"/>
              <w:right w:w="0" w:type="dxa"/>
            </w:tcMar>
            <w:vAlign w:val="center"/>
          </w:tcPr>
          <w:p w14:paraId="3AA0BD6D"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438FC58E"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7D9AB2F2" w14:textId="77777777" w:rsidR="00AB4D0B" w:rsidRPr="0062751F" w:rsidRDefault="00AB4D0B" w:rsidP="00581C4C">
            <w:pPr>
              <w:spacing w:after="0"/>
              <w:rPr>
                <w:b/>
                <w:bCs/>
                <w:color w:val="464B51"/>
                <w:sz w:val="22"/>
                <w:szCs w:val="22"/>
              </w:rPr>
            </w:pPr>
          </w:p>
        </w:tc>
      </w:tr>
      <w:tr w:rsidR="00357331" w:rsidRPr="0062751F" w14:paraId="660470B7" w14:textId="77777777" w:rsidTr="00357331">
        <w:tc>
          <w:tcPr>
            <w:tcW w:w="2778" w:type="dxa"/>
            <w:shd w:val="clear" w:color="auto" w:fill="FFFFFF" w:themeFill="background1"/>
            <w:tcMar>
              <w:top w:w="0" w:type="dxa"/>
              <w:left w:w="0" w:type="dxa"/>
              <w:bottom w:w="0" w:type="dxa"/>
              <w:right w:w="0" w:type="dxa"/>
            </w:tcMar>
            <w:vAlign w:val="center"/>
            <w:hideMark/>
          </w:tcPr>
          <w:p w14:paraId="6E4502C3" w14:textId="77777777" w:rsidR="00AB4D0B" w:rsidRPr="0062751F" w:rsidRDefault="00AB4D0B" w:rsidP="00581C4C">
            <w:pPr>
              <w:spacing w:after="0"/>
              <w:rPr>
                <w:color w:val="0070C0"/>
                <w:sz w:val="22"/>
                <w:szCs w:val="22"/>
              </w:rPr>
            </w:pPr>
            <w:r w:rsidRPr="0062751F">
              <w:rPr>
                <w:color w:val="0070C0"/>
                <w:sz w:val="22"/>
                <w:szCs w:val="22"/>
              </w:rPr>
              <w:t>21</w:t>
            </w:r>
          </w:p>
        </w:tc>
        <w:tc>
          <w:tcPr>
            <w:tcW w:w="3412" w:type="pct"/>
            <w:shd w:val="clear" w:color="auto" w:fill="FFFFFF" w:themeFill="background1"/>
            <w:tcMar>
              <w:top w:w="0" w:type="dxa"/>
              <w:left w:w="0" w:type="dxa"/>
              <w:bottom w:w="0" w:type="dxa"/>
              <w:right w:w="0" w:type="dxa"/>
            </w:tcMar>
            <w:vAlign w:val="center"/>
            <w:hideMark/>
          </w:tcPr>
          <w:p w14:paraId="6887F104" w14:textId="77777777" w:rsidR="00AB4D0B" w:rsidRPr="0062751F" w:rsidRDefault="00AB4D0B" w:rsidP="00581C4C">
            <w:pPr>
              <w:spacing w:after="0"/>
              <w:rPr>
                <w:color w:val="0070C0"/>
                <w:sz w:val="22"/>
                <w:szCs w:val="22"/>
              </w:rPr>
            </w:pPr>
            <w:r w:rsidRPr="0062751F">
              <w:rPr>
                <w:color w:val="0070C0"/>
                <w:sz w:val="22"/>
                <w:szCs w:val="22"/>
              </w:rPr>
              <w:t>69,031</w:t>
            </w:r>
          </w:p>
        </w:tc>
        <w:tc>
          <w:tcPr>
            <w:tcW w:w="68" w:type="pct"/>
            <w:shd w:val="clear" w:color="auto" w:fill="FFFFFF" w:themeFill="background1"/>
            <w:tcMar>
              <w:top w:w="0" w:type="dxa"/>
              <w:left w:w="0" w:type="dxa"/>
              <w:bottom w:w="0" w:type="dxa"/>
              <w:right w:w="0" w:type="dxa"/>
            </w:tcMar>
            <w:vAlign w:val="center"/>
          </w:tcPr>
          <w:p w14:paraId="42362229"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31C95477"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13BA1D58" w14:textId="77777777" w:rsidR="00AB4D0B" w:rsidRPr="0062751F" w:rsidRDefault="00AB4D0B" w:rsidP="00581C4C">
            <w:pPr>
              <w:spacing w:after="0"/>
              <w:rPr>
                <w:b/>
                <w:bCs/>
                <w:color w:val="464B51"/>
                <w:sz w:val="22"/>
                <w:szCs w:val="22"/>
              </w:rPr>
            </w:pPr>
          </w:p>
        </w:tc>
      </w:tr>
      <w:tr w:rsidR="00357331" w:rsidRPr="0062751F" w14:paraId="5137082F" w14:textId="77777777" w:rsidTr="00357331">
        <w:tc>
          <w:tcPr>
            <w:tcW w:w="2778" w:type="dxa"/>
            <w:shd w:val="clear" w:color="auto" w:fill="FFFFFF" w:themeFill="background1"/>
            <w:tcMar>
              <w:top w:w="0" w:type="dxa"/>
              <w:left w:w="0" w:type="dxa"/>
              <w:bottom w:w="0" w:type="dxa"/>
              <w:right w:w="0" w:type="dxa"/>
            </w:tcMar>
            <w:vAlign w:val="center"/>
            <w:hideMark/>
          </w:tcPr>
          <w:p w14:paraId="5364FBB7" w14:textId="77777777" w:rsidR="00AB4D0B" w:rsidRPr="0062751F" w:rsidRDefault="00AB4D0B" w:rsidP="00581C4C">
            <w:pPr>
              <w:spacing w:after="0"/>
              <w:rPr>
                <w:color w:val="0070C0"/>
                <w:sz w:val="22"/>
                <w:szCs w:val="22"/>
              </w:rPr>
            </w:pPr>
            <w:r w:rsidRPr="0062751F">
              <w:rPr>
                <w:color w:val="0070C0"/>
                <w:sz w:val="22"/>
                <w:szCs w:val="22"/>
              </w:rPr>
              <w:t>22</w:t>
            </w:r>
          </w:p>
        </w:tc>
        <w:tc>
          <w:tcPr>
            <w:tcW w:w="3412" w:type="pct"/>
            <w:shd w:val="clear" w:color="auto" w:fill="FFFFFF" w:themeFill="background1"/>
            <w:tcMar>
              <w:top w:w="0" w:type="dxa"/>
              <w:left w:w="0" w:type="dxa"/>
              <w:bottom w:w="0" w:type="dxa"/>
              <w:right w:w="0" w:type="dxa"/>
            </w:tcMar>
            <w:vAlign w:val="center"/>
            <w:hideMark/>
          </w:tcPr>
          <w:p w14:paraId="64197026" w14:textId="77777777" w:rsidR="00AB4D0B" w:rsidRPr="0062751F" w:rsidRDefault="00AB4D0B" w:rsidP="00581C4C">
            <w:pPr>
              <w:spacing w:after="0"/>
              <w:rPr>
                <w:color w:val="0070C0"/>
                <w:sz w:val="22"/>
                <w:szCs w:val="22"/>
              </w:rPr>
            </w:pPr>
            <w:r w:rsidRPr="0062751F">
              <w:rPr>
                <w:color w:val="0070C0"/>
                <w:sz w:val="22"/>
                <w:szCs w:val="22"/>
              </w:rPr>
              <w:t>70,745</w:t>
            </w:r>
          </w:p>
        </w:tc>
        <w:tc>
          <w:tcPr>
            <w:tcW w:w="68" w:type="pct"/>
            <w:shd w:val="clear" w:color="auto" w:fill="FFFFFF" w:themeFill="background1"/>
            <w:tcMar>
              <w:top w:w="0" w:type="dxa"/>
              <w:left w:w="0" w:type="dxa"/>
              <w:bottom w:w="0" w:type="dxa"/>
              <w:right w:w="0" w:type="dxa"/>
            </w:tcMar>
            <w:vAlign w:val="center"/>
          </w:tcPr>
          <w:p w14:paraId="3EF04563"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22A2A9CE"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5558F836" w14:textId="77777777" w:rsidR="00AB4D0B" w:rsidRPr="0062751F" w:rsidRDefault="00AB4D0B" w:rsidP="00581C4C">
            <w:pPr>
              <w:spacing w:after="0"/>
              <w:rPr>
                <w:b/>
                <w:bCs/>
                <w:color w:val="464B51"/>
                <w:sz w:val="22"/>
                <w:szCs w:val="22"/>
              </w:rPr>
            </w:pPr>
          </w:p>
        </w:tc>
      </w:tr>
      <w:tr w:rsidR="00357331" w:rsidRPr="0062751F" w14:paraId="4B5001C9" w14:textId="77777777" w:rsidTr="00357331">
        <w:tc>
          <w:tcPr>
            <w:tcW w:w="2778" w:type="dxa"/>
            <w:shd w:val="clear" w:color="auto" w:fill="FFFFFF" w:themeFill="background1"/>
            <w:tcMar>
              <w:top w:w="0" w:type="dxa"/>
              <w:left w:w="0" w:type="dxa"/>
              <w:bottom w:w="0" w:type="dxa"/>
              <w:right w:w="0" w:type="dxa"/>
            </w:tcMar>
            <w:vAlign w:val="center"/>
            <w:hideMark/>
          </w:tcPr>
          <w:p w14:paraId="4741C160" w14:textId="77777777" w:rsidR="00AB4D0B" w:rsidRPr="0062751F" w:rsidRDefault="00AB4D0B" w:rsidP="00581C4C">
            <w:pPr>
              <w:spacing w:after="0"/>
              <w:rPr>
                <w:color w:val="0070C0"/>
                <w:sz w:val="22"/>
                <w:szCs w:val="22"/>
              </w:rPr>
            </w:pPr>
            <w:r w:rsidRPr="0062751F">
              <w:rPr>
                <w:color w:val="0070C0"/>
                <w:sz w:val="22"/>
                <w:szCs w:val="22"/>
              </w:rPr>
              <w:t>23</w:t>
            </w:r>
          </w:p>
        </w:tc>
        <w:tc>
          <w:tcPr>
            <w:tcW w:w="3412" w:type="pct"/>
            <w:shd w:val="clear" w:color="auto" w:fill="FFFFFF" w:themeFill="background1"/>
            <w:tcMar>
              <w:top w:w="0" w:type="dxa"/>
              <w:left w:w="0" w:type="dxa"/>
              <w:bottom w:w="0" w:type="dxa"/>
              <w:right w:w="0" w:type="dxa"/>
            </w:tcMar>
            <w:vAlign w:val="center"/>
            <w:hideMark/>
          </w:tcPr>
          <w:p w14:paraId="40A45299" w14:textId="77777777" w:rsidR="00AB4D0B" w:rsidRPr="0062751F" w:rsidRDefault="00AB4D0B" w:rsidP="00581C4C">
            <w:pPr>
              <w:spacing w:after="0"/>
              <w:rPr>
                <w:color w:val="0070C0"/>
                <w:sz w:val="22"/>
                <w:szCs w:val="22"/>
              </w:rPr>
            </w:pPr>
            <w:r w:rsidRPr="0062751F">
              <w:rPr>
                <w:color w:val="0070C0"/>
                <w:sz w:val="22"/>
                <w:szCs w:val="22"/>
              </w:rPr>
              <w:t>72,497</w:t>
            </w:r>
          </w:p>
        </w:tc>
        <w:tc>
          <w:tcPr>
            <w:tcW w:w="68" w:type="pct"/>
            <w:shd w:val="clear" w:color="auto" w:fill="FFFFFF" w:themeFill="background1"/>
            <w:tcMar>
              <w:top w:w="0" w:type="dxa"/>
              <w:left w:w="0" w:type="dxa"/>
              <w:bottom w:w="0" w:type="dxa"/>
              <w:right w:w="0" w:type="dxa"/>
            </w:tcMar>
            <w:vAlign w:val="center"/>
          </w:tcPr>
          <w:p w14:paraId="7B017F6F"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0382CCF3"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4BFD3110" w14:textId="77777777" w:rsidR="00AB4D0B" w:rsidRPr="0062751F" w:rsidRDefault="00AB4D0B" w:rsidP="00581C4C">
            <w:pPr>
              <w:spacing w:after="0"/>
              <w:rPr>
                <w:b/>
                <w:bCs/>
                <w:color w:val="464B51"/>
                <w:sz w:val="22"/>
                <w:szCs w:val="22"/>
              </w:rPr>
            </w:pPr>
          </w:p>
        </w:tc>
      </w:tr>
      <w:tr w:rsidR="00357331" w:rsidRPr="0062751F" w14:paraId="00EE1E29" w14:textId="77777777" w:rsidTr="00357331">
        <w:tc>
          <w:tcPr>
            <w:tcW w:w="2778" w:type="dxa"/>
            <w:shd w:val="clear" w:color="auto" w:fill="FFFFFF" w:themeFill="background1"/>
            <w:tcMar>
              <w:top w:w="0" w:type="dxa"/>
              <w:left w:w="0" w:type="dxa"/>
              <w:bottom w:w="0" w:type="dxa"/>
              <w:right w:w="0" w:type="dxa"/>
            </w:tcMar>
            <w:vAlign w:val="center"/>
            <w:hideMark/>
          </w:tcPr>
          <w:p w14:paraId="57616717" w14:textId="77777777" w:rsidR="00AB4D0B" w:rsidRPr="0062751F" w:rsidRDefault="00AB4D0B" w:rsidP="00581C4C">
            <w:pPr>
              <w:spacing w:after="0"/>
              <w:rPr>
                <w:b/>
                <w:bCs/>
                <w:color w:val="0070C0"/>
                <w:sz w:val="22"/>
                <w:szCs w:val="22"/>
              </w:rPr>
            </w:pPr>
            <w:r w:rsidRPr="0062751F">
              <w:rPr>
                <w:b/>
                <w:bCs/>
                <w:color w:val="0070C0"/>
                <w:sz w:val="22"/>
                <w:szCs w:val="22"/>
              </w:rPr>
              <w:t>24*</w:t>
            </w:r>
          </w:p>
        </w:tc>
        <w:tc>
          <w:tcPr>
            <w:tcW w:w="3412" w:type="pct"/>
            <w:shd w:val="clear" w:color="auto" w:fill="FFFFFF" w:themeFill="background1"/>
            <w:tcMar>
              <w:top w:w="0" w:type="dxa"/>
              <w:left w:w="0" w:type="dxa"/>
              <w:bottom w:w="0" w:type="dxa"/>
              <w:right w:w="0" w:type="dxa"/>
            </w:tcMar>
            <w:vAlign w:val="center"/>
            <w:hideMark/>
          </w:tcPr>
          <w:p w14:paraId="4EBCCCD9" w14:textId="77777777" w:rsidR="00AB4D0B" w:rsidRPr="0062751F" w:rsidRDefault="00AB4D0B" w:rsidP="00581C4C">
            <w:pPr>
              <w:spacing w:after="0"/>
              <w:rPr>
                <w:b/>
                <w:bCs/>
                <w:color w:val="0070C0"/>
                <w:sz w:val="22"/>
                <w:szCs w:val="22"/>
              </w:rPr>
            </w:pPr>
            <w:r w:rsidRPr="0062751F">
              <w:rPr>
                <w:b/>
                <w:bCs/>
                <w:color w:val="0070C0"/>
                <w:sz w:val="22"/>
                <w:szCs w:val="22"/>
              </w:rPr>
              <w:t>73,559</w:t>
            </w:r>
          </w:p>
        </w:tc>
        <w:tc>
          <w:tcPr>
            <w:tcW w:w="68" w:type="pct"/>
            <w:shd w:val="clear" w:color="auto" w:fill="FFFFFF" w:themeFill="background1"/>
            <w:tcMar>
              <w:top w:w="0" w:type="dxa"/>
              <w:left w:w="0" w:type="dxa"/>
              <w:bottom w:w="0" w:type="dxa"/>
              <w:right w:w="0" w:type="dxa"/>
            </w:tcMar>
            <w:vAlign w:val="center"/>
          </w:tcPr>
          <w:p w14:paraId="3C0B8576"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210BD789"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5E586A2D" w14:textId="77777777" w:rsidR="00AB4D0B" w:rsidRPr="0062751F" w:rsidRDefault="00AB4D0B" w:rsidP="00581C4C">
            <w:pPr>
              <w:spacing w:after="0"/>
              <w:rPr>
                <w:b/>
                <w:bCs/>
                <w:color w:val="464B51"/>
                <w:sz w:val="22"/>
                <w:szCs w:val="22"/>
              </w:rPr>
            </w:pPr>
          </w:p>
        </w:tc>
      </w:tr>
      <w:tr w:rsidR="00357331" w:rsidRPr="0062751F" w14:paraId="07324E25" w14:textId="77777777" w:rsidTr="00357331">
        <w:tc>
          <w:tcPr>
            <w:tcW w:w="2778" w:type="dxa"/>
            <w:shd w:val="clear" w:color="auto" w:fill="FFFFFF" w:themeFill="background1"/>
            <w:tcMar>
              <w:top w:w="0" w:type="dxa"/>
              <w:left w:w="0" w:type="dxa"/>
              <w:bottom w:w="0" w:type="dxa"/>
              <w:right w:w="0" w:type="dxa"/>
            </w:tcMar>
            <w:vAlign w:val="center"/>
            <w:hideMark/>
          </w:tcPr>
          <w:p w14:paraId="4A07CE41" w14:textId="77777777" w:rsidR="00AB4D0B" w:rsidRPr="0062751F" w:rsidRDefault="00AB4D0B" w:rsidP="00581C4C">
            <w:pPr>
              <w:spacing w:after="0"/>
              <w:rPr>
                <w:color w:val="0070C0"/>
                <w:sz w:val="22"/>
                <w:szCs w:val="22"/>
              </w:rPr>
            </w:pPr>
            <w:r w:rsidRPr="0062751F">
              <w:rPr>
                <w:color w:val="0070C0"/>
                <w:sz w:val="22"/>
                <w:szCs w:val="22"/>
              </w:rPr>
              <w:t>24</w:t>
            </w:r>
          </w:p>
        </w:tc>
        <w:tc>
          <w:tcPr>
            <w:tcW w:w="3412" w:type="pct"/>
            <w:shd w:val="clear" w:color="auto" w:fill="FFFFFF" w:themeFill="background1"/>
            <w:tcMar>
              <w:top w:w="0" w:type="dxa"/>
              <w:left w:w="0" w:type="dxa"/>
              <w:bottom w:w="0" w:type="dxa"/>
              <w:right w:w="0" w:type="dxa"/>
            </w:tcMar>
            <w:vAlign w:val="center"/>
            <w:hideMark/>
          </w:tcPr>
          <w:p w14:paraId="288078C5" w14:textId="77777777" w:rsidR="00AB4D0B" w:rsidRPr="0062751F" w:rsidRDefault="00AB4D0B" w:rsidP="00581C4C">
            <w:pPr>
              <w:spacing w:after="0"/>
              <w:rPr>
                <w:color w:val="0070C0"/>
                <w:sz w:val="22"/>
                <w:szCs w:val="22"/>
              </w:rPr>
            </w:pPr>
            <w:r w:rsidRPr="0062751F">
              <w:rPr>
                <w:color w:val="0070C0"/>
                <w:sz w:val="22"/>
                <w:szCs w:val="22"/>
              </w:rPr>
              <w:t>74,295</w:t>
            </w:r>
          </w:p>
        </w:tc>
        <w:tc>
          <w:tcPr>
            <w:tcW w:w="68" w:type="pct"/>
            <w:shd w:val="clear" w:color="auto" w:fill="FFFFFF" w:themeFill="background1"/>
            <w:tcMar>
              <w:top w:w="0" w:type="dxa"/>
              <w:left w:w="0" w:type="dxa"/>
              <w:bottom w:w="0" w:type="dxa"/>
              <w:right w:w="0" w:type="dxa"/>
            </w:tcMar>
            <w:vAlign w:val="center"/>
          </w:tcPr>
          <w:p w14:paraId="63A5E4BF"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6E4562A7"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76E696C0" w14:textId="77777777" w:rsidR="00AB4D0B" w:rsidRPr="0062751F" w:rsidRDefault="00AB4D0B" w:rsidP="00581C4C">
            <w:pPr>
              <w:spacing w:after="0"/>
              <w:rPr>
                <w:b/>
                <w:bCs/>
                <w:color w:val="464B51"/>
                <w:sz w:val="22"/>
                <w:szCs w:val="22"/>
              </w:rPr>
            </w:pPr>
          </w:p>
        </w:tc>
      </w:tr>
      <w:tr w:rsidR="00357331" w:rsidRPr="0062751F" w14:paraId="202242FD" w14:textId="77777777" w:rsidTr="00357331">
        <w:tc>
          <w:tcPr>
            <w:tcW w:w="2778" w:type="dxa"/>
            <w:shd w:val="clear" w:color="auto" w:fill="FFFFFF" w:themeFill="background1"/>
            <w:tcMar>
              <w:top w:w="0" w:type="dxa"/>
              <w:left w:w="0" w:type="dxa"/>
              <w:bottom w:w="0" w:type="dxa"/>
              <w:right w:w="0" w:type="dxa"/>
            </w:tcMar>
            <w:vAlign w:val="center"/>
            <w:hideMark/>
          </w:tcPr>
          <w:p w14:paraId="2FECA7CD" w14:textId="77777777" w:rsidR="00AB4D0B" w:rsidRPr="0062751F" w:rsidRDefault="00AB4D0B" w:rsidP="00581C4C">
            <w:pPr>
              <w:spacing w:after="0"/>
              <w:rPr>
                <w:color w:val="0070C0"/>
                <w:sz w:val="22"/>
                <w:szCs w:val="22"/>
              </w:rPr>
            </w:pPr>
            <w:r w:rsidRPr="0062751F">
              <w:rPr>
                <w:color w:val="0070C0"/>
                <w:sz w:val="22"/>
                <w:szCs w:val="22"/>
              </w:rPr>
              <w:t>25</w:t>
            </w:r>
          </w:p>
        </w:tc>
        <w:tc>
          <w:tcPr>
            <w:tcW w:w="3412" w:type="pct"/>
            <w:shd w:val="clear" w:color="auto" w:fill="FFFFFF" w:themeFill="background1"/>
            <w:tcMar>
              <w:top w:w="0" w:type="dxa"/>
              <w:left w:w="0" w:type="dxa"/>
              <w:bottom w:w="0" w:type="dxa"/>
              <w:right w:w="0" w:type="dxa"/>
            </w:tcMar>
            <w:vAlign w:val="center"/>
            <w:hideMark/>
          </w:tcPr>
          <w:p w14:paraId="24EE2C74" w14:textId="77777777" w:rsidR="00AB4D0B" w:rsidRPr="0062751F" w:rsidRDefault="00AB4D0B" w:rsidP="00581C4C">
            <w:pPr>
              <w:spacing w:after="0"/>
              <w:rPr>
                <w:color w:val="0070C0"/>
                <w:sz w:val="22"/>
                <w:szCs w:val="22"/>
              </w:rPr>
            </w:pPr>
            <w:r w:rsidRPr="0062751F">
              <w:rPr>
                <w:color w:val="0070C0"/>
                <w:sz w:val="22"/>
                <w:szCs w:val="22"/>
              </w:rPr>
              <w:t>76,141</w:t>
            </w:r>
          </w:p>
        </w:tc>
        <w:tc>
          <w:tcPr>
            <w:tcW w:w="68" w:type="pct"/>
            <w:shd w:val="clear" w:color="auto" w:fill="FFFFFF" w:themeFill="background1"/>
            <w:tcMar>
              <w:top w:w="0" w:type="dxa"/>
              <w:left w:w="0" w:type="dxa"/>
              <w:bottom w:w="0" w:type="dxa"/>
              <w:right w:w="0" w:type="dxa"/>
            </w:tcMar>
            <w:vAlign w:val="center"/>
          </w:tcPr>
          <w:p w14:paraId="602C34D5" w14:textId="77777777" w:rsidR="00AB4D0B" w:rsidRPr="0062751F" w:rsidRDefault="00AB4D0B" w:rsidP="00581C4C">
            <w:pPr>
              <w:spacing w:after="0"/>
              <w:rPr>
                <w:b/>
                <w:bCs/>
                <w:color w:val="464B51"/>
                <w:sz w:val="22"/>
                <w:szCs w:val="22"/>
              </w:rPr>
            </w:pPr>
          </w:p>
        </w:tc>
        <w:tc>
          <w:tcPr>
            <w:tcW w:w="130" w:type="dxa"/>
            <w:shd w:val="clear" w:color="auto" w:fill="FFFFFF" w:themeFill="background1"/>
            <w:tcMar>
              <w:top w:w="0" w:type="dxa"/>
              <w:left w:w="0" w:type="dxa"/>
              <w:bottom w:w="0" w:type="dxa"/>
              <w:right w:w="0" w:type="dxa"/>
            </w:tcMar>
            <w:vAlign w:val="center"/>
          </w:tcPr>
          <w:p w14:paraId="1AF3AF4A" w14:textId="77777777" w:rsidR="00AB4D0B" w:rsidRPr="0062751F" w:rsidRDefault="00AB4D0B" w:rsidP="00581C4C">
            <w:pPr>
              <w:spacing w:after="0"/>
              <w:rPr>
                <w:b/>
                <w:bCs/>
                <w:color w:val="464B51"/>
                <w:sz w:val="22"/>
                <w:szCs w:val="22"/>
              </w:rPr>
            </w:pPr>
          </w:p>
        </w:tc>
        <w:tc>
          <w:tcPr>
            <w:tcW w:w="10" w:type="pct"/>
            <w:shd w:val="clear" w:color="auto" w:fill="FFFFFF" w:themeFill="background1"/>
            <w:tcMar>
              <w:top w:w="0" w:type="dxa"/>
              <w:left w:w="0" w:type="dxa"/>
              <w:bottom w:w="0" w:type="dxa"/>
              <w:right w:w="0" w:type="dxa"/>
            </w:tcMar>
            <w:vAlign w:val="center"/>
          </w:tcPr>
          <w:p w14:paraId="1198708B" w14:textId="77777777" w:rsidR="00AB4D0B" w:rsidRPr="0062751F" w:rsidRDefault="00AB4D0B" w:rsidP="00581C4C">
            <w:pPr>
              <w:spacing w:after="0"/>
              <w:rPr>
                <w:b/>
                <w:bCs/>
                <w:color w:val="464B51"/>
                <w:sz w:val="22"/>
                <w:szCs w:val="22"/>
              </w:rPr>
            </w:pPr>
          </w:p>
        </w:tc>
      </w:tr>
      <w:tr w:rsidR="00357331" w:rsidRPr="00357331" w14:paraId="49EC2644" w14:textId="77777777" w:rsidTr="00357331">
        <w:tc>
          <w:tcPr>
            <w:tcW w:w="2778" w:type="dxa"/>
            <w:shd w:val="clear" w:color="auto" w:fill="FFFFFF" w:themeFill="background1"/>
            <w:tcMar>
              <w:top w:w="0" w:type="dxa"/>
              <w:left w:w="0" w:type="dxa"/>
              <w:bottom w:w="0" w:type="dxa"/>
              <w:right w:w="0" w:type="dxa"/>
            </w:tcMar>
            <w:vAlign w:val="center"/>
            <w:hideMark/>
          </w:tcPr>
          <w:p w14:paraId="5D70AA1E" w14:textId="77777777" w:rsidR="00AB4D0B" w:rsidRPr="0062751F" w:rsidRDefault="00AB4D0B" w:rsidP="00581C4C">
            <w:pPr>
              <w:spacing w:after="0"/>
              <w:rPr>
                <w:color w:val="0070C0"/>
                <w:sz w:val="22"/>
                <w:szCs w:val="22"/>
              </w:rPr>
            </w:pPr>
            <w:r w:rsidRPr="0062751F">
              <w:rPr>
                <w:color w:val="0070C0"/>
                <w:sz w:val="22"/>
                <w:szCs w:val="22"/>
              </w:rPr>
              <w:lastRenderedPageBreak/>
              <w:t>26</w:t>
            </w:r>
          </w:p>
        </w:tc>
        <w:tc>
          <w:tcPr>
            <w:tcW w:w="3412" w:type="pct"/>
            <w:shd w:val="clear" w:color="auto" w:fill="FFFFFF" w:themeFill="background1"/>
            <w:tcMar>
              <w:top w:w="0" w:type="dxa"/>
              <w:left w:w="0" w:type="dxa"/>
              <w:bottom w:w="0" w:type="dxa"/>
              <w:right w:w="0" w:type="dxa"/>
            </w:tcMar>
            <w:vAlign w:val="center"/>
            <w:hideMark/>
          </w:tcPr>
          <w:p w14:paraId="463B224E" w14:textId="77777777" w:rsidR="00AB4D0B" w:rsidRPr="0062751F" w:rsidRDefault="00AB4D0B" w:rsidP="00581C4C">
            <w:pPr>
              <w:spacing w:after="0"/>
              <w:rPr>
                <w:color w:val="0070C0"/>
                <w:sz w:val="22"/>
                <w:szCs w:val="22"/>
              </w:rPr>
            </w:pPr>
            <w:r w:rsidRPr="0062751F">
              <w:rPr>
                <w:color w:val="0070C0"/>
                <w:sz w:val="22"/>
                <w:szCs w:val="22"/>
              </w:rPr>
              <w:t>78,025</w:t>
            </w:r>
          </w:p>
        </w:tc>
        <w:tc>
          <w:tcPr>
            <w:tcW w:w="68" w:type="pct"/>
            <w:shd w:val="clear" w:color="auto" w:fill="FFFFFF" w:themeFill="background1"/>
            <w:tcMar>
              <w:top w:w="0" w:type="dxa"/>
              <w:left w:w="0" w:type="dxa"/>
              <w:bottom w:w="0" w:type="dxa"/>
              <w:right w:w="0" w:type="dxa"/>
            </w:tcMar>
            <w:vAlign w:val="center"/>
          </w:tcPr>
          <w:p w14:paraId="659FE945"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42C4DB3A"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151B0DC6" w14:textId="77777777" w:rsidR="00AB4D0B" w:rsidRPr="0062751F" w:rsidRDefault="00AB4D0B" w:rsidP="00581C4C">
            <w:pPr>
              <w:spacing w:after="0"/>
              <w:rPr>
                <w:b/>
                <w:bCs/>
                <w:color w:val="0070C0"/>
                <w:sz w:val="22"/>
                <w:szCs w:val="22"/>
              </w:rPr>
            </w:pPr>
          </w:p>
        </w:tc>
      </w:tr>
      <w:tr w:rsidR="00357331" w:rsidRPr="00357331" w14:paraId="37BCC6FA" w14:textId="77777777" w:rsidTr="00357331">
        <w:tc>
          <w:tcPr>
            <w:tcW w:w="2778" w:type="dxa"/>
            <w:shd w:val="clear" w:color="auto" w:fill="FFFFFF" w:themeFill="background1"/>
            <w:tcMar>
              <w:top w:w="0" w:type="dxa"/>
              <w:left w:w="0" w:type="dxa"/>
              <w:bottom w:w="0" w:type="dxa"/>
              <w:right w:w="0" w:type="dxa"/>
            </w:tcMar>
            <w:vAlign w:val="center"/>
            <w:hideMark/>
          </w:tcPr>
          <w:p w14:paraId="0384E788" w14:textId="77777777" w:rsidR="00AB4D0B" w:rsidRPr="0062751F" w:rsidRDefault="00AB4D0B" w:rsidP="00581C4C">
            <w:pPr>
              <w:spacing w:after="0"/>
              <w:rPr>
                <w:b/>
                <w:bCs/>
                <w:color w:val="0070C0"/>
                <w:sz w:val="22"/>
                <w:szCs w:val="22"/>
              </w:rPr>
            </w:pPr>
            <w:r w:rsidRPr="0062751F">
              <w:rPr>
                <w:b/>
                <w:bCs/>
                <w:color w:val="0070C0"/>
                <w:sz w:val="22"/>
                <w:szCs w:val="22"/>
              </w:rPr>
              <w:t>27*</w:t>
            </w:r>
          </w:p>
        </w:tc>
        <w:tc>
          <w:tcPr>
            <w:tcW w:w="3412" w:type="pct"/>
            <w:shd w:val="clear" w:color="auto" w:fill="FFFFFF" w:themeFill="background1"/>
            <w:tcMar>
              <w:top w:w="0" w:type="dxa"/>
              <w:left w:w="0" w:type="dxa"/>
              <w:bottom w:w="0" w:type="dxa"/>
              <w:right w:w="0" w:type="dxa"/>
            </w:tcMar>
            <w:vAlign w:val="center"/>
            <w:hideMark/>
          </w:tcPr>
          <w:p w14:paraId="1CB3044E" w14:textId="77777777" w:rsidR="00AB4D0B" w:rsidRPr="0062751F" w:rsidRDefault="00AB4D0B" w:rsidP="00581C4C">
            <w:pPr>
              <w:spacing w:after="0"/>
              <w:rPr>
                <w:b/>
                <w:bCs/>
                <w:color w:val="0070C0"/>
                <w:sz w:val="22"/>
                <w:szCs w:val="22"/>
              </w:rPr>
            </w:pPr>
            <w:r w:rsidRPr="0062751F">
              <w:rPr>
                <w:b/>
                <w:bCs/>
                <w:color w:val="0070C0"/>
                <w:sz w:val="22"/>
                <w:szCs w:val="22"/>
              </w:rPr>
              <w:t>79,167</w:t>
            </w:r>
          </w:p>
        </w:tc>
        <w:tc>
          <w:tcPr>
            <w:tcW w:w="68" w:type="pct"/>
            <w:shd w:val="clear" w:color="auto" w:fill="FFFFFF" w:themeFill="background1"/>
            <w:tcMar>
              <w:top w:w="0" w:type="dxa"/>
              <w:left w:w="0" w:type="dxa"/>
              <w:bottom w:w="0" w:type="dxa"/>
              <w:right w:w="0" w:type="dxa"/>
            </w:tcMar>
            <w:vAlign w:val="center"/>
          </w:tcPr>
          <w:p w14:paraId="1AB8EB25"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4321B6DE"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7F7146F9" w14:textId="77777777" w:rsidR="00AB4D0B" w:rsidRPr="0062751F" w:rsidRDefault="00AB4D0B" w:rsidP="00581C4C">
            <w:pPr>
              <w:spacing w:after="0"/>
              <w:rPr>
                <w:b/>
                <w:bCs/>
                <w:color w:val="0070C0"/>
                <w:sz w:val="22"/>
                <w:szCs w:val="22"/>
              </w:rPr>
            </w:pPr>
          </w:p>
        </w:tc>
      </w:tr>
      <w:tr w:rsidR="00357331" w:rsidRPr="00357331" w14:paraId="20C3CDC9" w14:textId="77777777" w:rsidTr="00357331">
        <w:tc>
          <w:tcPr>
            <w:tcW w:w="2778" w:type="dxa"/>
            <w:shd w:val="clear" w:color="auto" w:fill="FFFFFF" w:themeFill="background1"/>
            <w:tcMar>
              <w:top w:w="0" w:type="dxa"/>
              <w:left w:w="0" w:type="dxa"/>
              <w:bottom w:w="0" w:type="dxa"/>
              <w:right w:w="0" w:type="dxa"/>
            </w:tcMar>
            <w:vAlign w:val="center"/>
            <w:hideMark/>
          </w:tcPr>
          <w:p w14:paraId="602A3CDC" w14:textId="77777777" w:rsidR="00AB4D0B" w:rsidRPr="0062751F" w:rsidRDefault="00AB4D0B" w:rsidP="00581C4C">
            <w:pPr>
              <w:spacing w:after="0"/>
              <w:rPr>
                <w:color w:val="0070C0"/>
                <w:sz w:val="22"/>
                <w:szCs w:val="22"/>
              </w:rPr>
            </w:pPr>
            <w:r w:rsidRPr="0062751F">
              <w:rPr>
                <w:color w:val="0070C0"/>
                <w:sz w:val="22"/>
                <w:szCs w:val="22"/>
              </w:rPr>
              <w:t>27</w:t>
            </w:r>
          </w:p>
        </w:tc>
        <w:tc>
          <w:tcPr>
            <w:tcW w:w="3412" w:type="pct"/>
            <w:shd w:val="clear" w:color="auto" w:fill="FFFFFF" w:themeFill="background1"/>
            <w:tcMar>
              <w:top w:w="0" w:type="dxa"/>
              <w:left w:w="0" w:type="dxa"/>
              <w:bottom w:w="0" w:type="dxa"/>
              <w:right w:w="0" w:type="dxa"/>
            </w:tcMar>
            <w:vAlign w:val="center"/>
            <w:hideMark/>
          </w:tcPr>
          <w:p w14:paraId="4F6DAE2B" w14:textId="77777777" w:rsidR="00AB4D0B" w:rsidRPr="0062751F" w:rsidRDefault="00AB4D0B" w:rsidP="00581C4C">
            <w:pPr>
              <w:spacing w:after="0"/>
              <w:rPr>
                <w:color w:val="0070C0"/>
                <w:sz w:val="22"/>
                <w:szCs w:val="22"/>
              </w:rPr>
            </w:pPr>
            <w:r w:rsidRPr="0062751F">
              <w:rPr>
                <w:color w:val="0070C0"/>
                <w:sz w:val="22"/>
                <w:szCs w:val="22"/>
              </w:rPr>
              <w:t>79,958</w:t>
            </w:r>
          </w:p>
        </w:tc>
        <w:tc>
          <w:tcPr>
            <w:tcW w:w="68" w:type="pct"/>
            <w:shd w:val="clear" w:color="auto" w:fill="FFFFFF" w:themeFill="background1"/>
            <w:tcMar>
              <w:top w:w="0" w:type="dxa"/>
              <w:left w:w="0" w:type="dxa"/>
              <w:bottom w:w="0" w:type="dxa"/>
              <w:right w:w="0" w:type="dxa"/>
            </w:tcMar>
            <w:vAlign w:val="center"/>
          </w:tcPr>
          <w:p w14:paraId="3DBF9731"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7A17F808"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049344D2" w14:textId="77777777" w:rsidR="00AB4D0B" w:rsidRPr="0062751F" w:rsidRDefault="00AB4D0B" w:rsidP="00581C4C">
            <w:pPr>
              <w:spacing w:after="0"/>
              <w:rPr>
                <w:b/>
                <w:bCs/>
                <w:color w:val="0070C0"/>
                <w:sz w:val="22"/>
                <w:szCs w:val="22"/>
              </w:rPr>
            </w:pPr>
          </w:p>
        </w:tc>
      </w:tr>
      <w:tr w:rsidR="00357331" w:rsidRPr="00357331" w14:paraId="1222FD52" w14:textId="77777777" w:rsidTr="00357331">
        <w:tc>
          <w:tcPr>
            <w:tcW w:w="2778" w:type="dxa"/>
            <w:shd w:val="clear" w:color="auto" w:fill="FFFFFF" w:themeFill="background1"/>
            <w:tcMar>
              <w:top w:w="0" w:type="dxa"/>
              <w:left w:w="0" w:type="dxa"/>
              <w:bottom w:w="0" w:type="dxa"/>
              <w:right w:w="0" w:type="dxa"/>
            </w:tcMar>
            <w:vAlign w:val="center"/>
            <w:hideMark/>
          </w:tcPr>
          <w:p w14:paraId="12BA52EB" w14:textId="77777777" w:rsidR="00AB4D0B" w:rsidRPr="0062751F" w:rsidRDefault="00AB4D0B" w:rsidP="00581C4C">
            <w:pPr>
              <w:spacing w:after="0"/>
              <w:rPr>
                <w:color w:val="0070C0"/>
                <w:sz w:val="22"/>
                <w:szCs w:val="22"/>
              </w:rPr>
            </w:pPr>
            <w:r w:rsidRPr="0062751F">
              <w:rPr>
                <w:color w:val="0070C0"/>
                <w:sz w:val="22"/>
                <w:szCs w:val="22"/>
              </w:rPr>
              <w:t>28</w:t>
            </w:r>
          </w:p>
        </w:tc>
        <w:tc>
          <w:tcPr>
            <w:tcW w:w="3412" w:type="pct"/>
            <w:shd w:val="clear" w:color="auto" w:fill="FFFFFF" w:themeFill="background1"/>
            <w:tcMar>
              <w:top w:w="0" w:type="dxa"/>
              <w:left w:w="0" w:type="dxa"/>
              <w:bottom w:w="0" w:type="dxa"/>
              <w:right w:w="0" w:type="dxa"/>
            </w:tcMar>
            <w:vAlign w:val="center"/>
            <w:hideMark/>
          </w:tcPr>
          <w:p w14:paraId="110BAC02" w14:textId="77777777" w:rsidR="00AB4D0B" w:rsidRPr="0062751F" w:rsidRDefault="00AB4D0B" w:rsidP="00581C4C">
            <w:pPr>
              <w:spacing w:after="0"/>
              <w:rPr>
                <w:color w:val="0070C0"/>
                <w:sz w:val="22"/>
                <w:szCs w:val="22"/>
              </w:rPr>
            </w:pPr>
            <w:r w:rsidRPr="0062751F">
              <w:rPr>
                <w:color w:val="0070C0"/>
                <w:sz w:val="22"/>
                <w:szCs w:val="22"/>
              </w:rPr>
              <w:t>81,942</w:t>
            </w:r>
          </w:p>
        </w:tc>
        <w:tc>
          <w:tcPr>
            <w:tcW w:w="68" w:type="pct"/>
            <w:shd w:val="clear" w:color="auto" w:fill="FFFFFF" w:themeFill="background1"/>
            <w:tcMar>
              <w:top w:w="0" w:type="dxa"/>
              <w:left w:w="0" w:type="dxa"/>
              <w:bottom w:w="0" w:type="dxa"/>
              <w:right w:w="0" w:type="dxa"/>
            </w:tcMar>
            <w:vAlign w:val="center"/>
          </w:tcPr>
          <w:p w14:paraId="07D289C5"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32FBF128"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065F53EA" w14:textId="77777777" w:rsidR="00AB4D0B" w:rsidRPr="0062751F" w:rsidRDefault="00AB4D0B" w:rsidP="00581C4C">
            <w:pPr>
              <w:spacing w:after="0"/>
              <w:rPr>
                <w:b/>
                <w:bCs/>
                <w:color w:val="0070C0"/>
                <w:sz w:val="22"/>
                <w:szCs w:val="22"/>
              </w:rPr>
            </w:pPr>
          </w:p>
        </w:tc>
      </w:tr>
      <w:tr w:rsidR="00357331" w:rsidRPr="00357331" w14:paraId="41D71FD8" w14:textId="77777777" w:rsidTr="00357331">
        <w:tc>
          <w:tcPr>
            <w:tcW w:w="2778" w:type="dxa"/>
            <w:shd w:val="clear" w:color="auto" w:fill="FFFFFF" w:themeFill="background1"/>
            <w:tcMar>
              <w:top w:w="0" w:type="dxa"/>
              <w:left w:w="0" w:type="dxa"/>
              <w:bottom w:w="0" w:type="dxa"/>
              <w:right w:w="0" w:type="dxa"/>
            </w:tcMar>
            <w:vAlign w:val="center"/>
            <w:hideMark/>
          </w:tcPr>
          <w:p w14:paraId="635CE6F0" w14:textId="77777777" w:rsidR="00AB4D0B" w:rsidRPr="0062751F" w:rsidRDefault="00AB4D0B" w:rsidP="00581C4C">
            <w:pPr>
              <w:spacing w:after="0"/>
              <w:rPr>
                <w:color w:val="0070C0"/>
                <w:sz w:val="22"/>
                <w:szCs w:val="22"/>
              </w:rPr>
            </w:pPr>
            <w:r w:rsidRPr="0062751F">
              <w:rPr>
                <w:color w:val="0070C0"/>
                <w:sz w:val="22"/>
                <w:szCs w:val="22"/>
              </w:rPr>
              <w:t>29</w:t>
            </w:r>
          </w:p>
        </w:tc>
        <w:tc>
          <w:tcPr>
            <w:tcW w:w="3412" w:type="pct"/>
            <w:shd w:val="clear" w:color="auto" w:fill="FFFFFF" w:themeFill="background1"/>
            <w:tcMar>
              <w:top w:w="0" w:type="dxa"/>
              <w:left w:w="0" w:type="dxa"/>
              <w:bottom w:w="0" w:type="dxa"/>
              <w:right w:w="0" w:type="dxa"/>
            </w:tcMar>
            <w:vAlign w:val="center"/>
            <w:hideMark/>
          </w:tcPr>
          <w:p w14:paraId="7E146F35" w14:textId="77777777" w:rsidR="00AB4D0B" w:rsidRPr="0062751F" w:rsidRDefault="00AB4D0B" w:rsidP="00581C4C">
            <w:pPr>
              <w:spacing w:after="0"/>
              <w:rPr>
                <w:color w:val="0070C0"/>
                <w:sz w:val="22"/>
                <w:szCs w:val="22"/>
              </w:rPr>
            </w:pPr>
            <w:r w:rsidRPr="0062751F">
              <w:rPr>
                <w:color w:val="0070C0"/>
                <w:sz w:val="22"/>
                <w:szCs w:val="22"/>
              </w:rPr>
              <w:t>83,971</w:t>
            </w:r>
          </w:p>
        </w:tc>
        <w:tc>
          <w:tcPr>
            <w:tcW w:w="68" w:type="pct"/>
            <w:shd w:val="clear" w:color="auto" w:fill="FFFFFF" w:themeFill="background1"/>
            <w:tcMar>
              <w:top w:w="0" w:type="dxa"/>
              <w:left w:w="0" w:type="dxa"/>
              <w:bottom w:w="0" w:type="dxa"/>
              <w:right w:w="0" w:type="dxa"/>
            </w:tcMar>
            <w:vAlign w:val="center"/>
          </w:tcPr>
          <w:p w14:paraId="70FB4547"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729DACE6"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25FEFA5A" w14:textId="77777777" w:rsidR="00AB4D0B" w:rsidRPr="0062751F" w:rsidRDefault="00AB4D0B" w:rsidP="00581C4C">
            <w:pPr>
              <w:spacing w:after="0"/>
              <w:rPr>
                <w:b/>
                <w:bCs/>
                <w:color w:val="0070C0"/>
                <w:sz w:val="22"/>
                <w:szCs w:val="22"/>
              </w:rPr>
            </w:pPr>
          </w:p>
        </w:tc>
      </w:tr>
      <w:tr w:rsidR="00357331" w:rsidRPr="00357331" w14:paraId="63D78BE9" w14:textId="77777777" w:rsidTr="00357331">
        <w:tc>
          <w:tcPr>
            <w:tcW w:w="2778" w:type="dxa"/>
            <w:shd w:val="clear" w:color="auto" w:fill="FFFFFF" w:themeFill="background1"/>
            <w:tcMar>
              <w:top w:w="0" w:type="dxa"/>
              <w:left w:w="0" w:type="dxa"/>
              <w:bottom w:w="0" w:type="dxa"/>
              <w:right w:w="0" w:type="dxa"/>
            </w:tcMar>
            <w:vAlign w:val="center"/>
            <w:hideMark/>
          </w:tcPr>
          <w:p w14:paraId="74ED7071" w14:textId="77777777" w:rsidR="00AB4D0B" w:rsidRPr="0062751F" w:rsidRDefault="00AB4D0B" w:rsidP="00581C4C">
            <w:pPr>
              <w:spacing w:after="0"/>
              <w:rPr>
                <w:color w:val="0070C0"/>
                <w:sz w:val="22"/>
                <w:szCs w:val="22"/>
              </w:rPr>
            </w:pPr>
            <w:r w:rsidRPr="0062751F">
              <w:rPr>
                <w:color w:val="0070C0"/>
                <w:sz w:val="22"/>
                <w:szCs w:val="22"/>
              </w:rPr>
              <w:t>30</w:t>
            </w:r>
          </w:p>
        </w:tc>
        <w:tc>
          <w:tcPr>
            <w:tcW w:w="3412" w:type="pct"/>
            <w:shd w:val="clear" w:color="auto" w:fill="FFFFFF" w:themeFill="background1"/>
            <w:tcMar>
              <w:top w:w="0" w:type="dxa"/>
              <w:left w:w="0" w:type="dxa"/>
              <w:bottom w:w="0" w:type="dxa"/>
              <w:right w:w="0" w:type="dxa"/>
            </w:tcMar>
            <w:vAlign w:val="center"/>
            <w:hideMark/>
          </w:tcPr>
          <w:p w14:paraId="53FF8A1F" w14:textId="77777777" w:rsidR="00AB4D0B" w:rsidRPr="0062751F" w:rsidRDefault="00AB4D0B" w:rsidP="00581C4C">
            <w:pPr>
              <w:spacing w:after="0"/>
              <w:rPr>
                <w:color w:val="0070C0"/>
                <w:sz w:val="22"/>
                <w:szCs w:val="22"/>
              </w:rPr>
            </w:pPr>
            <w:r w:rsidRPr="0062751F">
              <w:rPr>
                <w:color w:val="0070C0"/>
                <w:sz w:val="22"/>
                <w:szCs w:val="22"/>
              </w:rPr>
              <w:t>86,061</w:t>
            </w:r>
          </w:p>
        </w:tc>
        <w:tc>
          <w:tcPr>
            <w:tcW w:w="68" w:type="pct"/>
            <w:shd w:val="clear" w:color="auto" w:fill="FFFFFF" w:themeFill="background1"/>
            <w:tcMar>
              <w:top w:w="0" w:type="dxa"/>
              <w:left w:w="0" w:type="dxa"/>
              <w:bottom w:w="0" w:type="dxa"/>
              <w:right w:w="0" w:type="dxa"/>
            </w:tcMar>
            <w:vAlign w:val="center"/>
          </w:tcPr>
          <w:p w14:paraId="0D62B6D5"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1F0CCE9D"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495F3094" w14:textId="77777777" w:rsidR="00AB4D0B" w:rsidRPr="0062751F" w:rsidRDefault="00AB4D0B" w:rsidP="00581C4C">
            <w:pPr>
              <w:spacing w:after="0"/>
              <w:rPr>
                <w:b/>
                <w:bCs/>
                <w:color w:val="0070C0"/>
                <w:sz w:val="22"/>
                <w:szCs w:val="22"/>
              </w:rPr>
            </w:pPr>
          </w:p>
        </w:tc>
      </w:tr>
      <w:tr w:rsidR="00357331" w:rsidRPr="00357331" w14:paraId="6F8FCFFB" w14:textId="77777777" w:rsidTr="00357331">
        <w:tc>
          <w:tcPr>
            <w:tcW w:w="2778" w:type="dxa"/>
            <w:shd w:val="clear" w:color="auto" w:fill="FFFFFF" w:themeFill="background1"/>
            <w:tcMar>
              <w:top w:w="0" w:type="dxa"/>
              <w:left w:w="0" w:type="dxa"/>
              <w:bottom w:w="0" w:type="dxa"/>
              <w:right w:w="0" w:type="dxa"/>
            </w:tcMar>
            <w:vAlign w:val="center"/>
            <w:hideMark/>
          </w:tcPr>
          <w:p w14:paraId="5F1F43EE" w14:textId="77777777" w:rsidR="00AB4D0B" w:rsidRPr="0062751F" w:rsidRDefault="00AB4D0B" w:rsidP="00581C4C">
            <w:pPr>
              <w:spacing w:after="0"/>
              <w:rPr>
                <w:b/>
                <w:bCs/>
                <w:color w:val="0070C0"/>
                <w:sz w:val="22"/>
                <w:szCs w:val="22"/>
              </w:rPr>
            </w:pPr>
            <w:r w:rsidRPr="0062751F">
              <w:rPr>
                <w:b/>
                <w:bCs/>
                <w:color w:val="0070C0"/>
                <w:sz w:val="22"/>
                <w:szCs w:val="22"/>
              </w:rPr>
              <w:t>31*</w:t>
            </w:r>
          </w:p>
        </w:tc>
        <w:tc>
          <w:tcPr>
            <w:tcW w:w="3412" w:type="pct"/>
            <w:shd w:val="clear" w:color="auto" w:fill="FFFFFF" w:themeFill="background1"/>
            <w:tcMar>
              <w:top w:w="0" w:type="dxa"/>
              <w:left w:w="0" w:type="dxa"/>
              <w:bottom w:w="0" w:type="dxa"/>
              <w:right w:w="0" w:type="dxa"/>
            </w:tcMar>
            <w:vAlign w:val="center"/>
            <w:hideMark/>
          </w:tcPr>
          <w:p w14:paraId="4D7DFCF1" w14:textId="77777777" w:rsidR="00AB4D0B" w:rsidRPr="0062751F" w:rsidRDefault="00AB4D0B" w:rsidP="00581C4C">
            <w:pPr>
              <w:spacing w:after="0"/>
              <w:rPr>
                <w:b/>
                <w:bCs/>
                <w:color w:val="0070C0"/>
                <w:sz w:val="22"/>
                <w:szCs w:val="22"/>
              </w:rPr>
            </w:pPr>
            <w:r w:rsidRPr="0062751F">
              <w:rPr>
                <w:b/>
                <w:bCs/>
                <w:color w:val="0070C0"/>
                <w:sz w:val="22"/>
                <w:szCs w:val="22"/>
              </w:rPr>
              <w:t>87,313</w:t>
            </w:r>
          </w:p>
        </w:tc>
        <w:tc>
          <w:tcPr>
            <w:tcW w:w="68" w:type="pct"/>
            <w:shd w:val="clear" w:color="auto" w:fill="FFFFFF" w:themeFill="background1"/>
            <w:tcMar>
              <w:top w:w="0" w:type="dxa"/>
              <w:left w:w="0" w:type="dxa"/>
              <w:bottom w:w="0" w:type="dxa"/>
              <w:right w:w="0" w:type="dxa"/>
            </w:tcMar>
            <w:vAlign w:val="center"/>
          </w:tcPr>
          <w:p w14:paraId="755D9093"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21804E3E"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5246574C" w14:textId="77777777" w:rsidR="00AB4D0B" w:rsidRPr="0062751F" w:rsidRDefault="00AB4D0B" w:rsidP="00581C4C">
            <w:pPr>
              <w:spacing w:after="0"/>
              <w:rPr>
                <w:b/>
                <w:bCs/>
                <w:color w:val="0070C0"/>
                <w:sz w:val="22"/>
                <w:szCs w:val="22"/>
              </w:rPr>
            </w:pPr>
          </w:p>
        </w:tc>
      </w:tr>
      <w:tr w:rsidR="00357331" w:rsidRPr="00357331" w14:paraId="3E3FF198" w14:textId="77777777" w:rsidTr="00357331">
        <w:tc>
          <w:tcPr>
            <w:tcW w:w="2778" w:type="dxa"/>
            <w:shd w:val="clear" w:color="auto" w:fill="FFFFFF" w:themeFill="background1"/>
            <w:tcMar>
              <w:top w:w="0" w:type="dxa"/>
              <w:left w:w="0" w:type="dxa"/>
              <w:bottom w:w="0" w:type="dxa"/>
              <w:right w:w="0" w:type="dxa"/>
            </w:tcMar>
            <w:vAlign w:val="center"/>
            <w:hideMark/>
          </w:tcPr>
          <w:p w14:paraId="7B2AB40F" w14:textId="77777777" w:rsidR="00AB4D0B" w:rsidRPr="0062751F" w:rsidRDefault="00AB4D0B" w:rsidP="00581C4C">
            <w:pPr>
              <w:spacing w:after="0"/>
              <w:rPr>
                <w:color w:val="0070C0"/>
                <w:sz w:val="22"/>
                <w:szCs w:val="22"/>
              </w:rPr>
            </w:pPr>
            <w:r w:rsidRPr="0062751F">
              <w:rPr>
                <w:color w:val="0070C0"/>
                <w:sz w:val="22"/>
                <w:szCs w:val="22"/>
              </w:rPr>
              <w:t>31</w:t>
            </w:r>
          </w:p>
        </w:tc>
        <w:tc>
          <w:tcPr>
            <w:tcW w:w="3412" w:type="pct"/>
            <w:shd w:val="clear" w:color="auto" w:fill="FFFFFF" w:themeFill="background1"/>
            <w:tcMar>
              <w:top w:w="0" w:type="dxa"/>
              <w:left w:w="0" w:type="dxa"/>
              <w:bottom w:w="0" w:type="dxa"/>
              <w:right w:w="0" w:type="dxa"/>
            </w:tcMar>
            <w:vAlign w:val="center"/>
            <w:hideMark/>
          </w:tcPr>
          <w:p w14:paraId="304AA899" w14:textId="77777777" w:rsidR="00AB4D0B" w:rsidRPr="0062751F" w:rsidRDefault="00AB4D0B" w:rsidP="00581C4C">
            <w:pPr>
              <w:spacing w:after="0"/>
              <w:rPr>
                <w:color w:val="0070C0"/>
                <w:sz w:val="22"/>
                <w:szCs w:val="22"/>
              </w:rPr>
            </w:pPr>
            <w:r w:rsidRPr="0062751F">
              <w:rPr>
                <w:color w:val="0070C0"/>
                <w:sz w:val="22"/>
                <w:szCs w:val="22"/>
              </w:rPr>
              <w:t>88,187</w:t>
            </w:r>
          </w:p>
        </w:tc>
        <w:tc>
          <w:tcPr>
            <w:tcW w:w="68" w:type="pct"/>
            <w:shd w:val="clear" w:color="auto" w:fill="FFFFFF" w:themeFill="background1"/>
            <w:tcMar>
              <w:top w:w="0" w:type="dxa"/>
              <w:left w:w="0" w:type="dxa"/>
              <w:bottom w:w="0" w:type="dxa"/>
              <w:right w:w="0" w:type="dxa"/>
            </w:tcMar>
            <w:vAlign w:val="center"/>
          </w:tcPr>
          <w:p w14:paraId="3B32C6E1"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260482A7"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1614FD23" w14:textId="77777777" w:rsidR="00AB4D0B" w:rsidRPr="0062751F" w:rsidRDefault="00AB4D0B" w:rsidP="00581C4C">
            <w:pPr>
              <w:spacing w:after="0"/>
              <w:rPr>
                <w:b/>
                <w:bCs/>
                <w:color w:val="0070C0"/>
                <w:sz w:val="22"/>
                <w:szCs w:val="22"/>
              </w:rPr>
            </w:pPr>
          </w:p>
        </w:tc>
      </w:tr>
      <w:tr w:rsidR="00357331" w:rsidRPr="00357331" w14:paraId="4FD8AE4A" w14:textId="77777777" w:rsidTr="00357331">
        <w:tc>
          <w:tcPr>
            <w:tcW w:w="2778" w:type="dxa"/>
            <w:shd w:val="clear" w:color="auto" w:fill="FFFFFF" w:themeFill="background1"/>
            <w:tcMar>
              <w:top w:w="0" w:type="dxa"/>
              <w:left w:w="0" w:type="dxa"/>
              <w:bottom w:w="0" w:type="dxa"/>
              <w:right w:w="0" w:type="dxa"/>
            </w:tcMar>
            <w:vAlign w:val="center"/>
            <w:hideMark/>
          </w:tcPr>
          <w:p w14:paraId="362431CE" w14:textId="77777777" w:rsidR="00AB4D0B" w:rsidRPr="0062751F" w:rsidRDefault="00AB4D0B" w:rsidP="00581C4C">
            <w:pPr>
              <w:spacing w:after="0"/>
              <w:rPr>
                <w:color w:val="0070C0"/>
                <w:sz w:val="22"/>
                <w:szCs w:val="22"/>
              </w:rPr>
            </w:pPr>
            <w:r w:rsidRPr="0062751F">
              <w:rPr>
                <w:color w:val="0070C0"/>
                <w:sz w:val="22"/>
                <w:szCs w:val="22"/>
              </w:rPr>
              <w:t>32</w:t>
            </w:r>
          </w:p>
        </w:tc>
        <w:tc>
          <w:tcPr>
            <w:tcW w:w="3412" w:type="pct"/>
            <w:shd w:val="clear" w:color="auto" w:fill="FFFFFF" w:themeFill="background1"/>
            <w:tcMar>
              <w:top w:w="0" w:type="dxa"/>
              <w:left w:w="0" w:type="dxa"/>
              <w:bottom w:w="0" w:type="dxa"/>
              <w:right w:w="0" w:type="dxa"/>
            </w:tcMar>
            <w:vAlign w:val="center"/>
            <w:hideMark/>
          </w:tcPr>
          <w:p w14:paraId="259780A8" w14:textId="77777777" w:rsidR="00AB4D0B" w:rsidRPr="0062751F" w:rsidRDefault="00AB4D0B" w:rsidP="00581C4C">
            <w:pPr>
              <w:spacing w:after="0"/>
              <w:rPr>
                <w:color w:val="0070C0"/>
                <w:sz w:val="22"/>
                <w:szCs w:val="22"/>
              </w:rPr>
            </w:pPr>
            <w:r w:rsidRPr="0062751F">
              <w:rPr>
                <w:color w:val="0070C0"/>
                <w:sz w:val="22"/>
                <w:szCs w:val="22"/>
              </w:rPr>
              <w:t>90,379</w:t>
            </w:r>
          </w:p>
        </w:tc>
        <w:tc>
          <w:tcPr>
            <w:tcW w:w="68" w:type="pct"/>
            <w:shd w:val="clear" w:color="auto" w:fill="FFFFFF" w:themeFill="background1"/>
            <w:tcMar>
              <w:top w:w="0" w:type="dxa"/>
              <w:left w:w="0" w:type="dxa"/>
              <w:bottom w:w="0" w:type="dxa"/>
              <w:right w:w="0" w:type="dxa"/>
            </w:tcMar>
            <w:vAlign w:val="center"/>
          </w:tcPr>
          <w:p w14:paraId="402F782F"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78228407"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5F300264" w14:textId="77777777" w:rsidR="00AB4D0B" w:rsidRPr="0062751F" w:rsidRDefault="00AB4D0B" w:rsidP="00581C4C">
            <w:pPr>
              <w:spacing w:after="0"/>
              <w:rPr>
                <w:b/>
                <w:bCs/>
                <w:color w:val="0070C0"/>
                <w:sz w:val="22"/>
                <w:szCs w:val="22"/>
              </w:rPr>
            </w:pPr>
          </w:p>
        </w:tc>
      </w:tr>
      <w:tr w:rsidR="00357331" w:rsidRPr="00357331" w14:paraId="3A959E78" w14:textId="77777777" w:rsidTr="00357331">
        <w:tc>
          <w:tcPr>
            <w:tcW w:w="2778" w:type="dxa"/>
            <w:shd w:val="clear" w:color="auto" w:fill="FFFFFF" w:themeFill="background1"/>
            <w:tcMar>
              <w:top w:w="0" w:type="dxa"/>
              <w:left w:w="0" w:type="dxa"/>
              <w:bottom w:w="0" w:type="dxa"/>
              <w:right w:w="0" w:type="dxa"/>
            </w:tcMar>
            <w:vAlign w:val="center"/>
            <w:hideMark/>
          </w:tcPr>
          <w:p w14:paraId="46A31F4E" w14:textId="77777777" w:rsidR="00AB4D0B" w:rsidRPr="0062751F" w:rsidRDefault="00AB4D0B" w:rsidP="00581C4C">
            <w:pPr>
              <w:spacing w:after="0"/>
              <w:rPr>
                <w:color w:val="0070C0"/>
                <w:sz w:val="22"/>
                <w:szCs w:val="22"/>
              </w:rPr>
            </w:pPr>
            <w:r w:rsidRPr="0062751F">
              <w:rPr>
                <w:color w:val="0070C0"/>
                <w:sz w:val="22"/>
                <w:szCs w:val="22"/>
              </w:rPr>
              <w:t>33</w:t>
            </w:r>
          </w:p>
        </w:tc>
        <w:tc>
          <w:tcPr>
            <w:tcW w:w="3412" w:type="pct"/>
            <w:shd w:val="clear" w:color="auto" w:fill="FFFFFF" w:themeFill="background1"/>
            <w:tcMar>
              <w:top w:w="0" w:type="dxa"/>
              <w:left w:w="0" w:type="dxa"/>
              <w:bottom w:w="0" w:type="dxa"/>
              <w:right w:w="0" w:type="dxa"/>
            </w:tcMar>
            <w:vAlign w:val="center"/>
            <w:hideMark/>
          </w:tcPr>
          <w:p w14:paraId="7AF4C5AE" w14:textId="77777777" w:rsidR="00AB4D0B" w:rsidRPr="0062751F" w:rsidRDefault="00AB4D0B" w:rsidP="00581C4C">
            <w:pPr>
              <w:spacing w:after="0"/>
              <w:rPr>
                <w:color w:val="0070C0"/>
                <w:sz w:val="22"/>
                <w:szCs w:val="22"/>
              </w:rPr>
            </w:pPr>
            <w:r w:rsidRPr="0062751F">
              <w:rPr>
                <w:color w:val="0070C0"/>
                <w:sz w:val="22"/>
                <w:szCs w:val="22"/>
              </w:rPr>
              <w:t>92,624</w:t>
            </w:r>
          </w:p>
        </w:tc>
        <w:tc>
          <w:tcPr>
            <w:tcW w:w="68" w:type="pct"/>
            <w:shd w:val="clear" w:color="auto" w:fill="FFFFFF" w:themeFill="background1"/>
            <w:tcMar>
              <w:top w:w="0" w:type="dxa"/>
              <w:left w:w="0" w:type="dxa"/>
              <w:bottom w:w="0" w:type="dxa"/>
              <w:right w:w="0" w:type="dxa"/>
            </w:tcMar>
            <w:vAlign w:val="center"/>
          </w:tcPr>
          <w:p w14:paraId="1B5095F4"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7D958149"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6B8DD0F1" w14:textId="77777777" w:rsidR="00AB4D0B" w:rsidRPr="0062751F" w:rsidRDefault="00AB4D0B" w:rsidP="00581C4C">
            <w:pPr>
              <w:spacing w:after="0"/>
              <w:rPr>
                <w:b/>
                <w:bCs/>
                <w:color w:val="0070C0"/>
                <w:sz w:val="22"/>
                <w:szCs w:val="22"/>
              </w:rPr>
            </w:pPr>
          </w:p>
        </w:tc>
      </w:tr>
      <w:tr w:rsidR="00357331" w:rsidRPr="00357331" w14:paraId="46BFF37E" w14:textId="77777777" w:rsidTr="00357331">
        <w:tc>
          <w:tcPr>
            <w:tcW w:w="2778" w:type="dxa"/>
            <w:shd w:val="clear" w:color="auto" w:fill="FFFFFF" w:themeFill="background1"/>
            <w:tcMar>
              <w:top w:w="0" w:type="dxa"/>
              <w:left w:w="0" w:type="dxa"/>
              <w:bottom w:w="0" w:type="dxa"/>
              <w:right w:w="0" w:type="dxa"/>
            </w:tcMar>
            <w:vAlign w:val="center"/>
            <w:hideMark/>
          </w:tcPr>
          <w:p w14:paraId="18ED313F" w14:textId="77777777" w:rsidR="00AB4D0B" w:rsidRPr="0062751F" w:rsidRDefault="00AB4D0B" w:rsidP="00581C4C">
            <w:pPr>
              <w:spacing w:after="0"/>
              <w:rPr>
                <w:color w:val="0070C0"/>
                <w:sz w:val="22"/>
                <w:szCs w:val="22"/>
              </w:rPr>
            </w:pPr>
            <w:r w:rsidRPr="0062751F">
              <w:rPr>
                <w:color w:val="0070C0"/>
                <w:sz w:val="22"/>
                <w:szCs w:val="22"/>
              </w:rPr>
              <w:t>34</w:t>
            </w:r>
          </w:p>
        </w:tc>
        <w:tc>
          <w:tcPr>
            <w:tcW w:w="3412" w:type="pct"/>
            <w:shd w:val="clear" w:color="auto" w:fill="FFFFFF" w:themeFill="background1"/>
            <w:tcMar>
              <w:top w:w="0" w:type="dxa"/>
              <w:left w:w="0" w:type="dxa"/>
              <w:bottom w:w="0" w:type="dxa"/>
              <w:right w:w="0" w:type="dxa"/>
            </w:tcMar>
            <w:vAlign w:val="center"/>
            <w:hideMark/>
          </w:tcPr>
          <w:p w14:paraId="5E86F495" w14:textId="77777777" w:rsidR="00AB4D0B" w:rsidRPr="0062751F" w:rsidRDefault="00AB4D0B" w:rsidP="00581C4C">
            <w:pPr>
              <w:spacing w:after="0"/>
              <w:rPr>
                <w:color w:val="0070C0"/>
                <w:sz w:val="22"/>
                <w:szCs w:val="22"/>
              </w:rPr>
            </w:pPr>
            <w:r w:rsidRPr="0062751F">
              <w:rPr>
                <w:color w:val="0070C0"/>
                <w:sz w:val="22"/>
                <w:szCs w:val="22"/>
              </w:rPr>
              <w:t>94,914</w:t>
            </w:r>
          </w:p>
        </w:tc>
        <w:tc>
          <w:tcPr>
            <w:tcW w:w="68" w:type="pct"/>
            <w:shd w:val="clear" w:color="auto" w:fill="FFFFFF" w:themeFill="background1"/>
            <w:tcMar>
              <w:top w:w="0" w:type="dxa"/>
              <w:left w:w="0" w:type="dxa"/>
              <w:bottom w:w="0" w:type="dxa"/>
              <w:right w:w="0" w:type="dxa"/>
            </w:tcMar>
            <w:vAlign w:val="center"/>
          </w:tcPr>
          <w:p w14:paraId="7A61E8E5"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19308132"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74D91322" w14:textId="77777777" w:rsidR="00AB4D0B" w:rsidRPr="0062751F" w:rsidRDefault="00AB4D0B" w:rsidP="00581C4C">
            <w:pPr>
              <w:spacing w:after="0"/>
              <w:rPr>
                <w:b/>
                <w:bCs/>
                <w:color w:val="0070C0"/>
                <w:sz w:val="22"/>
                <w:szCs w:val="22"/>
              </w:rPr>
            </w:pPr>
          </w:p>
        </w:tc>
      </w:tr>
      <w:tr w:rsidR="00357331" w:rsidRPr="00357331" w14:paraId="29BC0A0F" w14:textId="77777777" w:rsidTr="00357331">
        <w:tc>
          <w:tcPr>
            <w:tcW w:w="2778" w:type="dxa"/>
            <w:shd w:val="clear" w:color="auto" w:fill="FFFFFF" w:themeFill="background1"/>
            <w:tcMar>
              <w:top w:w="0" w:type="dxa"/>
              <w:left w:w="0" w:type="dxa"/>
              <w:bottom w:w="0" w:type="dxa"/>
              <w:right w:w="0" w:type="dxa"/>
            </w:tcMar>
            <w:vAlign w:val="center"/>
            <w:hideMark/>
          </w:tcPr>
          <w:p w14:paraId="4CECF13B" w14:textId="77777777" w:rsidR="00AB4D0B" w:rsidRPr="0062751F" w:rsidRDefault="00AB4D0B" w:rsidP="00581C4C">
            <w:pPr>
              <w:spacing w:after="0"/>
              <w:rPr>
                <w:b/>
                <w:bCs/>
                <w:color w:val="0070C0"/>
                <w:sz w:val="22"/>
                <w:szCs w:val="22"/>
              </w:rPr>
            </w:pPr>
            <w:r w:rsidRPr="0062751F">
              <w:rPr>
                <w:b/>
                <w:bCs/>
                <w:color w:val="0070C0"/>
                <w:sz w:val="22"/>
                <w:szCs w:val="22"/>
              </w:rPr>
              <w:t>35*</w:t>
            </w:r>
          </w:p>
        </w:tc>
        <w:tc>
          <w:tcPr>
            <w:tcW w:w="3412" w:type="pct"/>
            <w:shd w:val="clear" w:color="auto" w:fill="FFFFFF" w:themeFill="background1"/>
            <w:tcMar>
              <w:top w:w="0" w:type="dxa"/>
              <w:left w:w="0" w:type="dxa"/>
              <w:bottom w:w="0" w:type="dxa"/>
              <w:right w:w="0" w:type="dxa"/>
            </w:tcMar>
            <w:vAlign w:val="center"/>
            <w:hideMark/>
          </w:tcPr>
          <w:p w14:paraId="38EF30B6" w14:textId="77777777" w:rsidR="00AB4D0B" w:rsidRPr="0062751F" w:rsidRDefault="00AB4D0B" w:rsidP="00581C4C">
            <w:pPr>
              <w:spacing w:after="0"/>
              <w:rPr>
                <w:b/>
                <w:bCs/>
                <w:color w:val="0070C0"/>
                <w:sz w:val="22"/>
                <w:szCs w:val="22"/>
              </w:rPr>
            </w:pPr>
            <w:r w:rsidRPr="0062751F">
              <w:rPr>
                <w:b/>
                <w:bCs/>
                <w:color w:val="0070C0"/>
                <w:sz w:val="22"/>
                <w:szCs w:val="22"/>
              </w:rPr>
              <w:t>96,310</w:t>
            </w:r>
          </w:p>
        </w:tc>
        <w:tc>
          <w:tcPr>
            <w:tcW w:w="68" w:type="pct"/>
            <w:shd w:val="clear" w:color="auto" w:fill="FFFFFF" w:themeFill="background1"/>
            <w:tcMar>
              <w:top w:w="0" w:type="dxa"/>
              <w:left w:w="0" w:type="dxa"/>
              <w:bottom w:w="0" w:type="dxa"/>
              <w:right w:w="0" w:type="dxa"/>
            </w:tcMar>
            <w:vAlign w:val="center"/>
          </w:tcPr>
          <w:p w14:paraId="4B2C8C82"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071741A1"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223D6E45" w14:textId="77777777" w:rsidR="00AB4D0B" w:rsidRPr="0062751F" w:rsidRDefault="00AB4D0B" w:rsidP="00581C4C">
            <w:pPr>
              <w:spacing w:after="0"/>
              <w:rPr>
                <w:b/>
                <w:bCs/>
                <w:color w:val="0070C0"/>
                <w:sz w:val="22"/>
                <w:szCs w:val="22"/>
              </w:rPr>
            </w:pPr>
          </w:p>
        </w:tc>
      </w:tr>
      <w:tr w:rsidR="00357331" w:rsidRPr="00357331" w14:paraId="1B225983" w14:textId="77777777" w:rsidTr="00357331">
        <w:tc>
          <w:tcPr>
            <w:tcW w:w="2778" w:type="dxa"/>
            <w:shd w:val="clear" w:color="auto" w:fill="FFFFFF" w:themeFill="background1"/>
            <w:tcMar>
              <w:top w:w="0" w:type="dxa"/>
              <w:left w:w="0" w:type="dxa"/>
              <w:bottom w:w="0" w:type="dxa"/>
              <w:right w:w="0" w:type="dxa"/>
            </w:tcMar>
            <w:vAlign w:val="center"/>
            <w:hideMark/>
          </w:tcPr>
          <w:p w14:paraId="2DDAB5BF" w14:textId="77777777" w:rsidR="00AB4D0B" w:rsidRPr="0062751F" w:rsidRDefault="00AB4D0B" w:rsidP="00581C4C">
            <w:pPr>
              <w:spacing w:after="0"/>
              <w:rPr>
                <w:color w:val="0070C0"/>
                <w:sz w:val="22"/>
                <w:szCs w:val="22"/>
              </w:rPr>
            </w:pPr>
            <w:r w:rsidRPr="0062751F">
              <w:rPr>
                <w:color w:val="0070C0"/>
                <w:sz w:val="22"/>
                <w:szCs w:val="22"/>
              </w:rPr>
              <w:t>35</w:t>
            </w:r>
          </w:p>
        </w:tc>
        <w:tc>
          <w:tcPr>
            <w:tcW w:w="3412" w:type="pct"/>
            <w:shd w:val="clear" w:color="auto" w:fill="FFFFFF" w:themeFill="background1"/>
            <w:tcMar>
              <w:top w:w="0" w:type="dxa"/>
              <w:left w:w="0" w:type="dxa"/>
              <w:bottom w:w="0" w:type="dxa"/>
              <w:right w:w="0" w:type="dxa"/>
            </w:tcMar>
            <w:vAlign w:val="center"/>
            <w:hideMark/>
          </w:tcPr>
          <w:p w14:paraId="3A7B2120" w14:textId="77777777" w:rsidR="00AB4D0B" w:rsidRPr="0062751F" w:rsidRDefault="00AB4D0B" w:rsidP="00581C4C">
            <w:pPr>
              <w:spacing w:after="0"/>
              <w:rPr>
                <w:color w:val="0070C0"/>
                <w:sz w:val="22"/>
                <w:szCs w:val="22"/>
              </w:rPr>
            </w:pPr>
            <w:r w:rsidRPr="0062751F">
              <w:rPr>
                <w:color w:val="0070C0"/>
                <w:sz w:val="22"/>
                <w:szCs w:val="22"/>
              </w:rPr>
              <w:t>97,273</w:t>
            </w:r>
          </w:p>
        </w:tc>
        <w:tc>
          <w:tcPr>
            <w:tcW w:w="68" w:type="pct"/>
            <w:shd w:val="clear" w:color="auto" w:fill="FFFFFF" w:themeFill="background1"/>
            <w:tcMar>
              <w:top w:w="0" w:type="dxa"/>
              <w:left w:w="0" w:type="dxa"/>
              <w:bottom w:w="0" w:type="dxa"/>
              <w:right w:w="0" w:type="dxa"/>
            </w:tcMar>
            <w:vAlign w:val="center"/>
          </w:tcPr>
          <w:p w14:paraId="20B2A012"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7FB3850A"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2503BACF" w14:textId="77777777" w:rsidR="00AB4D0B" w:rsidRPr="0062751F" w:rsidRDefault="00AB4D0B" w:rsidP="00581C4C">
            <w:pPr>
              <w:spacing w:after="0"/>
              <w:rPr>
                <w:b/>
                <w:bCs/>
                <w:color w:val="0070C0"/>
                <w:sz w:val="22"/>
                <w:szCs w:val="22"/>
              </w:rPr>
            </w:pPr>
          </w:p>
        </w:tc>
      </w:tr>
      <w:tr w:rsidR="00357331" w:rsidRPr="00357331" w14:paraId="08C681BA" w14:textId="77777777" w:rsidTr="00357331">
        <w:tc>
          <w:tcPr>
            <w:tcW w:w="2778" w:type="dxa"/>
            <w:shd w:val="clear" w:color="auto" w:fill="FFFFFF" w:themeFill="background1"/>
            <w:tcMar>
              <w:top w:w="0" w:type="dxa"/>
              <w:left w:w="0" w:type="dxa"/>
              <w:bottom w:w="0" w:type="dxa"/>
              <w:right w:w="0" w:type="dxa"/>
            </w:tcMar>
            <w:vAlign w:val="center"/>
            <w:hideMark/>
          </w:tcPr>
          <w:p w14:paraId="0FD0C6EB" w14:textId="77777777" w:rsidR="00AB4D0B" w:rsidRPr="0062751F" w:rsidRDefault="00AB4D0B" w:rsidP="00581C4C">
            <w:pPr>
              <w:spacing w:after="0"/>
              <w:rPr>
                <w:color w:val="0070C0"/>
                <w:sz w:val="22"/>
                <w:szCs w:val="22"/>
              </w:rPr>
            </w:pPr>
            <w:r w:rsidRPr="0062751F">
              <w:rPr>
                <w:color w:val="0070C0"/>
                <w:sz w:val="22"/>
                <w:szCs w:val="22"/>
              </w:rPr>
              <w:t>36</w:t>
            </w:r>
          </w:p>
        </w:tc>
        <w:tc>
          <w:tcPr>
            <w:tcW w:w="3412" w:type="pct"/>
            <w:shd w:val="clear" w:color="auto" w:fill="FFFFFF" w:themeFill="background1"/>
            <w:tcMar>
              <w:top w:w="0" w:type="dxa"/>
              <w:left w:w="0" w:type="dxa"/>
              <w:bottom w:w="0" w:type="dxa"/>
              <w:right w:w="0" w:type="dxa"/>
            </w:tcMar>
            <w:vAlign w:val="center"/>
            <w:hideMark/>
          </w:tcPr>
          <w:p w14:paraId="576BCE0E" w14:textId="77777777" w:rsidR="00AB4D0B" w:rsidRPr="0062751F" w:rsidRDefault="00AB4D0B" w:rsidP="00581C4C">
            <w:pPr>
              <w:spacing w:after="0"/>
              <w:rPr>
                <w:color w:val="0070C0"/>
                <w:sz w:val="22"/>
                <w:szCs w:val="22"/>
              </w:rPr>
            </w:pPr>
            <w:r w:rsidRPr="0062751F">
              <w:rPr>
                <w:color w:val="0070C0"/>
                <w:sz w:val="22"/>
                <w:szCs w:val="22"/>
              </w:rPr>
              <w:t>99,681</w:t>
            </w:r>
          </w:p>
        </w:tc>
        <w:tc>
          <w:tcPr>
            <w:tcW w:w="68" w:type="pct"/>
            <w:shd w:val="clear" w:color="auto" w:fill="FFFFFF" w:themeFill="background1"/>
            <w:tcMar>
              <w:top w:w="0" w:type="dxa"/>
              <w:left w:w="0" w:type="dxa"/>
              <w:bottom w:w="0" w:type="dxa"/>
              <w:right w:w="0" w:type="dxa"/>
            </w:tcMar>
            <w:vAlign w:val="center"/>
          </w:tcPr>
          <w:p w14:paraId="5DCCE120"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17E57400"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589FE2A4" w14:textId="77777777" w:rsidR="00AB4D0B" w:rsidRPr="0062751F" w:rsidRDefault="00AB4D0B" w:rsidP="00581C4C">
            <w:pPr>
              <w:spacing w:after="0"/>
              <w:rPr>
                <w:b/>
                <w:bCs/>
                <w:color w:val="0070C0"/>
                <w:sz w:val="22"/>
                <w:szCs w:val="22"/>
              </w:rPr>
            </w:pPr>
          </w:p>
        </w:tc>
      </w:tr>
      <w:tr w:rsidR="00357331" w:rsidRPr="00357331" w14:paraId="69AB25F4" w14:textId="77777777" w:rsidTr="00357331">
        <w:tc>
          <w:tcPr>
            <w:tcW w:w="2778" w:type="dxa"/>
            <w:shd w:val="clear" w:color="auto" w:fill="FFFFFF" w:themeFill="background1"/>
            <w:tcMar>
              <w:top w:w="0" w:type="dxa"/>
              <w:left w:w="0" w:type="dxa"/>
              <w:bottom w:w="0" w:type="dxa"/>
              <w:right w:w="0" w:type="dxa"/>
            </w:tcMar>
            <w:vAlign w:val="center"/>
            <w:hideMark/>
          </w:tcPr>
          <w:p w14:paraId="426B6F5F" w14:textId="77777777" w:rsidR="00AB4D0B" w:rsidRPr="0062751F" w:rsidRDefault="00AB4D0B" w:rsidP="00581C4C">
            <w:pPr>
              <w:spacing w:after="0"/>
              <w:rPr>
                <w:color w:val="0070C0"/>
                <w:sz w:val="22"/>
                <w:szCs w:val="22"/>
              </w:rPr>
            </w:pPr>
            <w:r w:rsidRPr="0062751F">
              <w:rPr>
                <w:color w:val="0070C0"/>
                <w:sz w:val="22"/>
                <w:szCs w:val="22"/>
              </w:rPr>
              <w:t>37</w:t>
            </w:r>
          </w:p>
        </w:tc>
        <w:tc>
          <w:tcPr>
            <w:tcW w:w="3412" w:type="pct"/>
            <w:shd w:val="clear" w:color="auto" w:fill="FFFFFF" w:themeFill="background1"/>
            <w:tcMar>
              <w:top w:w="0" w:type="dxa"/>
              <w:left w:w="0" w:type="dxa"/>
              <w:bottom w:w="0" w:type="dxa"/>
              <w:right w:w="0" w:type="dxa"/>
            </w:tcMar>
            <w:vAlign w:val="center"/>
            <w:hideMark/>
          </w:tcPr>
          <w:p w14:paraId="2E9C6F32" w14:textId="77777777" w:rsidR="00AB4D0B" w:rsidRPr="0062751F" w:rsidRDefault="00AB4D0B" w:rsidP="00581C4C">
            <w:pPr>
              <w:spacing w:after="0"/>
              <w:rPr>
                <w:color w:val="0070C0"/>
                <w:sz w:val="22"/>
                <w:szCs w:val="22"/>
              </w:rPr>
            </w:pPr>
            <w:r w:rsidRPr="0062751F">
              <w:rPr>
                <w:color w:val="0070C0"/>
                <w:sz w:val="22"/>
                <w:szCs w:val="22"/>
              </w:rPr>
              <w:t>102,159</w:t>
            </w:r>
          </w:p>
        </w:tc>
        <w:tc>
          <w:tcPr>
            <w:tcW w:w="68" w:type="pct"/>
            <w:shd w:val="clear" w:color="auto" w:fill="FFFFFF" w:themeFill="background1"/>
            <w:tcMar>
              <w:top w:w="0" w:type="dxa"/>
              <w:left w:w="0" w:type="dxa"/>
              <w:bottom w:w="0" w:type="dxa"/>
              <w:right w:w="0" w:type="dxa"/>
            </w:tcMar>
            <w:vAlign w:val="center"/>
          </w:tcPr>
          <w:p w14:paraId="4262A948"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5E04FA02"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7FF80A2C" w14:textId="77777777" w:rsidR="00AB4D0B" w:rsidRPr="0062751F" w:rsidRDefault="00AB4D0B" w:rsidP="00581C4C">
            <w:pPr>
              <w:spacing w:after="0"/>
              <w:rPr>
                <w:b/>
                <w:bCs/>
                <w:color w:val="0070C0"/>
                <w:sz w:val="22"/>
                <w:szCs w:val="22"/>
              </w:rPr>
            </w:pPr>
          </w:p>
        </w:tc>
      </w:tr>
      <w:tr w:rsidR="00357331" w:rsidRPr="00357331" w14:paraId="10465024" w14:textId="77777777" w:rsidTr="00357331">
        <w:tc>
          <w:tcPr>
            <w:tcW w:w="2778" w:type="dxa"/>
            <w:shd w:val="clear" w:color="auto" w:fill="FFFFFF" w:themeFill="background1"/>
            <w:tcMar>
              <w:top w:w="0" w:type="dxa"/>
              <w:left w:w="0" w:type="dxa"/>
              <w:bottom w:w="0" w:type="dxa"/>
              <w:right w:w="0" w:type="dxa"/>
            </w:tcMar>
            <w:vAlign w:val="center"/>
            <w:hideMark/>
          </w:tcPr>
          <w:p w14:paraId="65DBF81A" w14:textId="77777777" w:rsidR="00AB4D0B" w:rsidRPr="0062751F" w:rsidRDefault="00AB4D0B" w:rsidP="00581C4C">
            <w:pPr>
              <w:spacing w:after="0"/>
              <w:rPr>
                <w:color w:val="0070C0"/>
                <w:sz w:val="22"/>
                <w:szCs w:val="22"/>
              </w:rPr>
            </w:pPr>
            <w:r w:rsidRPr="0062751F">
              <w:rPr>
                <w:color w:val="0070C0"/>
                <w:sz w:val="22"/>
                <w:szCs w:val="22"/>
              </w:rPr>
              <w:t>38</w:t>
            </w:r>
          </w:p>
        </w:tc>
        <w:tc>
          <w:tcPr>
            <w:tcW w:w="3412" w:type="pct"/>
            <w:shd w:val="clear" w:color="auto" w:fill="FFFFFF" w:themeFill="background1"/>
            <w:tcMar>
              <w:top w:w="0" w:type="dxa"/>
              <w:left w:w="0" w:type="dxa"/>
              <w:bottom w:w="0" w:type="dxa"/>
              <w:right w:w="0" w:type="dxa"/>
            </w:tcMar>
            <w:vAlign w:val="center"/>
            <w:hideMark/>
          </w:tcPr>
          <w:p w14:paraId="42C9DDF4" w14:textId="77777777" w:rsidR="00AB4D0B" w:rsidRPr="0062751F" w:rsidRDefault="00AB4D0B" w:rsidP="00581C4C">
            <w:pPr>
              <w:spacing w:after="0"/>
              <w:rPr>
                <w:color w:val="0070C0"/>
                <w:sz w:val="22"/>
                <w:szCs w:val="22"/>
              </w:rPr>
            </w:pPr>
            <w:r w:rsidRPr="0062751F">
              <w:rPr>
                <w:color w:val="0070C0"/>
                <w:sz w:val="22"/>
                <w:szCs w:val="22"/>
              </w:rPr>
              <w:t>104,687</w:t>
            </w:r>
          </w:p>
        </w:tc>
        <w:tc>
          <w:tcPr>
            <w:tcW w:w="68" w:type="pct"/>
            <w:shd w:val="clear" w:color="auto" w:fill="FFFFFF" w:themeFill="background1"/>
            <w:tcMar>
              <w:top w:w="0" w:type="dxa"/>
              <w:left w:w="0" w:type="dxa"/>
              <w:bottom w:w="0" w:type="dxa"/>
              <w:right w:w="0" w:type="dxa"/>
            </w:tcMar>
            <w:vAlign w:val="center"/>
          </w:tcPr>
          <w:p w14:paraId="5554B1AE"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2D314A76"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57025A12" w14:textId="77777777" w:rsidR="00AB4D0B" w:rsidRPr="0062751F" w:rsidRDefault="00AB4D0B" w:rsidP="00581C4C">
            <w:pPr>
              <w:spacing w:after="0"/>
              <w:rPr>
                <w:b/>
                <w:bCs/>
                <w:color w:val="0070C0"/>
                <w:sz w:val="22"/>
                <w:szCs w:val="22"/>
              </w:rPr>
            </w:pPr>
          </w:p>
        </w:tc>
      </w:tr>
      <w:tr w:rsidR="00357331" w:rsidRPr="00357331" w14:paraId="70D7DE9E" w14:textId="77777777" w:rsidTr="00357331">
        <w:tc>
          <w:tcPr>
            <w:tcW w:w="2778" w:type="dxa"/>
            <w:shd w:val="clear" w:color="auto" w:fill="FFFFFF" w:themeFill="background1"/>
            <w:tcMar>
              <w:top w:w="0" w:type="dxa"/>
              <w:left w:w="0" w:type="dxa"/>
              <w:bottom w:w="0" w:type="dxa"/>
              <w:right w:w="0" w:type="dxa"/>
            </w:tcMar>
            <w:vAlign w:val="center"/>
            <w:hideMark/>
          </w:tcPr>
          <w:p w14:paraId="747D2242" w14:textId="77777777" w:rsidR="00AB4D0B" w:rsidRPr="0062751F" w:rsidRDefault="00AB4D0B" w:rsidP="00581C4C">
            <w:pPr>
              <w:spacing w:after="0"/>
              <w:rPr>
                <w:b/>
                <w:bCs/>
                <w:color w:val="0070C0"/>
                <w:sz w:val="22"/>
                <w:szCs w:val="22"/>
              </w:rPr>
            </w:pPr>
            <w:r w:rsidRPr="0062751F">
              <w:rPr>
                <w:b/>
                <w:bCs/>
                <w:color w:val="0070C0"/>
                <w:sz w:val="22"/>
                <w:szCs w:val="22"/>
              </w:rPr>
              <w:t>39*</w:t>
            </w:r>
          </w:p>
        </w:tc>
        <w:tc>
          <w:tcPr>
            <w:tcW w:w="3412" w:type="pct"/>
            <w:shd w:val="clear" w:color="auto" w:fill="FFFFFF" w:themeFill="background1"/>
            <w:tcMar>
              <w:top w:w="0" w:type="dxa"/>
              <w:left w:w="0" w:type="dxa"/>
              <w:bottom w:w="0" w:type="dxa"/>
              <w:right w:w="0" w:type="dxa"/>
            </w:tcMar>
            <w:vAlign w:val="center"/>
            <w:hideMark/>
          </w:tcPr>
          <w:p w14:paraId="7F982C1E" w14:textId="77777777" w:rsidR="00AB4D0B" w:rsidRPr="0062751F" w:rsidRDefault="00AB4D0B" w:rsidP="00581C4C">
            <w:pPr>
              <w:spacing w:after="0"/>
              <w:rPr>
                <w:b/>
                <w:bCs/>
                <w:color w:val="0070C0"/>
                <w:sz w:val="22"/>
                <w:szCs w:val="22"/>
              </w:rPr>
            </w:pPr>
            <w:r w:rsidRPr="0062751F">
              <w:rPr>
                <w:b/>
                <w:bCs/>
                <w:color w:val="0070C0"/>
                <w:sz w:val="22"/>
                <w:szCs w:val="22"/>
              </w:rPr>
              <w:t>106,176</w:t>
            </w:r>
          </w:p>
        </w:tc>
        <w:tc>
          <w:tcPr>
            <w:tcW w:w="68" w:type="pct"/>
            <w:shd w:val="clear" w:color="auto" w:fill="FFFFFF" w:themeFill="background1"/>
            <w:tcMar>
              <w:top w:w="0" w:type="dxa"/>
              <w:left w:w="0" w:type="dxa"/>
              <w:bottom w:w="0" w:type="dxa"/>
              <w:right w:w="0" w:type="dxa"/>
            </w:tcMar>
            <w:vAlign w:val="center"/>
          </w:tcPr>
          <w:p w14:paraId="0BE17BB4"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64536528"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6E5C9548" w14:textId="77777777" w:rsidR="00AB4D0B" w:rsidRPr="0062751F" w:rsidRDefault="00AB4D0B" w:rsidP="00581C4C">
            <w:pPr>
              <w:spacing w:after="0"/>
              <w:rPr>
                <w:b/>
                <w:bCs/>
                <w:color w:val="0070C0"/>
                <w:sz w:val="22"/>
                <w:szCs w:val="22"/>
              </w:rPr>
            </w:pPr>
          </w:p>
        </w:tc>
      </w:tr>
      <w:tr w:rsidR="00357331" w:rsidRPr="00357331" w14:paraId="4DA1BC8B" w14:textId="77777777" w:rsidTr="00357331">
        <w:tc>
          <w:tcPr>
            <w:tcW w:w="2778" w:type="dxa"/>
            <w:shd w:val="clear" w:color="auto" w:fill="FFFFFF" w:themeFill="background1"/>
            <w:tcMar>
              <w:top w:w="0" w:type="dxa"/>
              <w:left w:w="0" w:type="dxa"/>
              <w:bottom w:w="0" w:type="dxa"/>
              <w:right w:w="0" w:type="dxa"/>
            </w:tcMar>
            <w:vAlign w:val="center"/>
            <w:hideMark/>
          </w:tcPr>
          <w:p w14:paraId="24845028" w14:textId="77777777" w:rsidR="00AB4D0B" w:rsidRPr="0062751F" w:rsidRDefault="00AB4D0B" w:rsidP="00581C4C">
            <w:pPr>
              <w:spacing w:after="0"/>
              <w:rPr>
                <w:color w:val="0070C0"/>
                <w:sz w:val="22"/>
                <w:szCs w:val="22"/>
              </w:rPr>
            </w:pPr>
            <w:r w:rsidRPr="0062751F">
              <w:rPr>
                <w:color w:val="0070C0"/>
                <w:sz w:val="22"/>
                <w:szCs w:val="22"/>
              </w:rPr>
              <w:t>39</w:t>
            </w:r>
          </w:p>
        </w:tc>
        <w:tc>
          <w:tcPr>
            <w:tcW w:w="3412" w:type="pct"/>
            <w:shd w:val="clear" w:color="auto" w:fill="FFFFFF" w:themeFill="background1"/>
            <w:tcMar>
              <w:top w:w="0" w:type="dxa"/>
              <w:left w:w="0" w:type="dxa"/>
              <w:bottom w:w="0" w:type="dxa"/>
              <w:right w:w="0" w:type="dxa"/>
            </w:tcMar>
            <w:vAlign w:val="center"/>
            <w:hideMark/>
          </w:tcPr>
          <w:p w14:paraId="0303D2A5" w14:textId="77777777" w:rsidR="00AB4D0B" w:rsidRPr="0062751F" w:rsidRDefault="00AB4D0B" w:rsidP="00581C4C">
            <w:pPr>
              <w:spacing w:after="0"/>
              <w:rPr>
                <w:color w:val="0070C0"/>
                <w:sz w:val="22"/>
                <w:szCs w:val="22"/>
              </w:rPr>
            </w:pPr>
            <w:r w:rsidRPr="0062751F">
              <w:rPr>
                <w:color w:val="0070C0"/>
                <w:sz w:val="22"/>
                <w:szCs w:val="22"/>
              </w:rPr>
              <w:t>107,239</w:t>
            </w:r>
          </w:p>
        </w:tc>
        <w:tc>
          <w:tcPr>
            <w:tcW w:w="68" w:type="pct"/>
            <w:shd w:val="clear" w:color="auto" w:fill="FFFFFF" w:themeFill="background1"/>
            <w:tcMar>
              <w:top w:w="0" w:type="dxa"/>
              <w:left w:w="0" w:type="dxa"/>
              <w:bottom w:w="0" w:type="dxa"/>
              <w:right w:w="0" w:type="dxa"/>
            </w:tcMar>
            <w:vAlign w:val="center"/>
          </w:tcPr>
          <w:p w14:paraId="44B4BBB0"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64912E2C"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30A539A8" w14:textId="77777777" w:rsidR="00AB4D0B" w:rsidRPr="0062751F" w:rsidRDefault="00AB4D0B" w:rsidP="00581C4C">
            <w:pPr>
              <w:spacing w:after="0"/>
              <w:rPr>
                <w:b/>
                <w:bCs/>
                <w:color w:val="0070C0"/>
                <w:sz w:val="22"/>
                <w:szCs w:val="22"/>
              </w:rPr>
            </w:pPr>
          </w:p>
        </w:tc>
      </w:tr>
      <w:tr w:rsidR="00357331" w:rsidRPr="00357331" w14:paraId="4BD9526A" w14:textId="77777777" w:rsidTr="00357331">
        <w:tc>
          <w:tcPr>
            <w:tcW w:w="2778" w:type="dxa"/>
            <w:shd w:val="clear" w:color="auto" w:fill="FFFFFF" w:themeFill="background1"/>
            <w:tcMar>
              <w:top w:w="0" w:type="dxa"/>
              <w:left w:w="0" w:type="dxa"/>
              <w:bottom w:w="0" w:type="dxa"/>
              <w:right w:w="0" w:type="dxa"/>
            </w:tcMar>
            <w:vAlign w:val="center"/>
            <w:hideMark/>
          </w:tcPr>
          <w:p w14:paraId="50CB0A85" w14:textId="77777777" w:rsidR="00AB4D0B" w:rsidRPr="0062751F" w:rsidRDefault="00AB4D0B" w:rsidP="00581C4C">
            <w:pPr>
              <w:spacing w:after="0"/>
              <w:rPr>
                <w:color w:val="0070C0"/>
                <w:sz w:val="22"/>
                <w:szCs w:val="22"/>
              </w:rPr>
            </w:pPr>
            <w:r w:rsidRPr="0062751F">
              <w:rPr>
                <w:color w:val="0070C0"/>
                <w:sz w:val="22"/>
                <w:szCs w:val="22"/>
              </w:rPr>
              <w:t>40</w:t>
            </w:r>
          </w:p>
        </w:tc>
        <w:tc>
          <w:tcPr>
            <w:tcW w:w="3412" w:type="pct"/>
            <w:shd w:val="clear" w:color="auto" w:fill="FFFFFF" w:themeFill="background1"/>
            <w:tcMar>
              <w:top w:w="0" w:type="dxa"/>
              <w:left w:w="0" w:type="dxa"/>
              <w:bottom w:w="0" w:type="dxa"/>
              <w:right w:w="0" w:type="dxa"/>
            </w:tcMar>
            <w:vAlign w:val="center"/>
            <w:hideMark/>
          </w:tcPr>
          <w:p w14:paraId="185F6AFB" w14:textId="77777777" w:rsidR="00AB4D0B" w:rsidRPr="0062751F" w:rsidRDefault="00AB4D0B" w:rsidP="00581C4C">
            <w:pPr>
              <w:spacing w:after="0"/>
              <w:rPr>
                <w:color w:val="0070C0"/>
                <w:sz w:val="22"/>
                <w:szCs w:val="22"/>
              </w:rPr>
            </w:pPr>
            <w:r w:rsidRPr="0062751F">
              <w:rPr>
                <w:color w:val="0070C0"/>
                <w:sz w:val="22"/>
                <w:szCs w:val="22"/>
              </w:rPr>
              <w:t>109,914</w:t>
            </w:r>
          </w:p>
        </w:tc>
        <w:tc>
          <w:tcPr>
            <w:tcW w:w="68" w:type="pct"/>
            <w:shd w:val="clear" w:color="auto" w:fill="FFFFFF" w:themeFill="background1"/>
            <w:tcMar>
              <w:top w:w="0" w:type="dxa"/>
              <w:left w:w="0" w:type="dxa"/>
              <w:bottom w:w="0" w:type="dxa"/>
              <w:right w:w="0" w:type="dxa"/>
            </w:tcMar>
            <w:vAlign w:val="center"/>
          </w:tcPr>
          <w:p w14:paraId="1F97F0C8"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22FCFB14"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5E39009C" w14:textId="77777777" w:rsidR="00AB4D0B" w:rsidRPr="0062751F" w:rsidRDefault="00AB4D0B" w:rsidP="00581C4C">
            <w:pPr>
              <w:spacing w:after="0"/>
              <w:rPr>
                <w:b/>
                <w:bCs/>
                <w:color w:val="0070C0"/>
                <w:sz w:val="22"/>
                <w:szCs w:val="22"/>
              </w:rPr>
            </w:pPr>
          </w:p>
        </w:tc>
      </w:tr>
      <w:tr w:rsidR="00357331" w:rsidRPr="00357331" w14:paraId="3C7EABD0" w14:textId="77777777" w:rsidTr="00357331">
        <w:tc>
          <w:tcPr>
            <w:tcW w:w="2778" w:type="dxa"/>
            <w:shd w:val="clear" w:color="auto" w:fill="FFFFFF" w:themeFill="background1"/>
            <w:tcMar>
              <w:top w:w="0" w:type="dxa"/>
              <w:left w:w="0" w:type="dxa"/>
              <w:bottom w:w="0" w:type="dxa"/>
              <w:right w:w="0" w:type="dxa"/>
            </w:tcMar>
            <w:vAlign w:val="center"/>
            <w:hideMark/>
          </w:tcPr>
          <w:p w14:paraId="6B3B7C01" w14:textId="77777777" w:rsidR="00AB4D0B" w:rsidRPr="0062751F" w:rsidRDefault="00AB4D0B" w:rsidP="00581C4C">
            <w:pPr>
              <w:spacing w:after="0"/>
              <w:rPr>
                <w:color w:val="0070C0"/>
                <w:sz w:val="22"/>
                <w:szCs w:val="22"/>
              </w:rPr>
            </w:pPr>
            <w:r w:rsidRPr="0062751F">
              <w:rPr>
                <w:color w:val="0070C0"/>
                <w:sz w:val="22"/>
                <w:szCs w:val="22"/>
              </w:rPr>
              <w:t>41</w:t>
            </w:r>
          </w:p>
        </w:tc>
        <w:tc>
          <w:tcPr>
            <w:tcW w:w="3412" w:type="pct"/>
            <w:shd w:val="clear" w:color="auto" w:fill="FFFFFF" w:themeFill="background1"/>
            <w:tcMar>
              <w:top w:w="0" w:type="dxa"/>
              <w:left w:w="0" w:type="dxa"/>
              <w:bottom w:w="0" w:type="dxa"/>
              <w:right w:w="0" w:type="dxa"/>
            </w:tcMar>
            <w:vAlign w:val="center"/>
            <w:hideMark/>
          </w:tcPr>
          <w:p w14:paraId="641127D9" w14:textId="77777777" w:rsidR="00AB4D0B" w:rsidRPr="0062751F" w:rsidRDefault="00AB4D0B" w:rsidP="00581C4C">
            <w:pPr>
              <w:spacing w:after="0"/>
              <w:rPr>
                <w:color w:val="0070C0"/>
                <w:sz w:val="22"/>
                <w:szCs w:val="22"/>
              </w:rPr>
            </w:pPr>
            <w:r w:rsidRPr="0062751F">
              <w:rPr>
                <w:color w:val="0070C0"/>
                <w:sz w:val="22"/>
                <w:szCs w:val="22"/>
              </w:rPr>
              <w:t>112,660</w:t>
            </w:r>
          </w:p>
        </w:tc>
        <w:tc>
          <w:tcPr>
            <w:tcW w:w="68" w:type="pct"/>
            <w:shd w:val="clear" w:color="auto" w:fill="FFFFFF" w:themeFill="background1"/>
            <w:tcMar>
              <w:top w:w="0" w:type="dxa"/>
              <w:left w:w="0" w:type="dxa"/>
              <w:bottom w:w="0" w:type="dxa"/>
              <w:right w:w="0" w:type="dxa"/>
            </w:tcMar>
            <w:vAlign w:val="center"/>
          </w:tcPr>
          <w:p w14:paraId="0132A8D8"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0F84275C"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5BE6B370" w14:textId="77777777" w:rsidR="00AB4D0B" w:rsidRPr="0062751F" w:rsidRDefault="00AB4D0B" w:rsidP="00581C4C">
            <w:pPr>
              <w:spacing w:after="0"/>
              <w:rPr>
                <w:b/>
                <w:bCs/>
                <w:color w:val="0070C0"/>
                <w:sz w:val="22"/>
                <w:szCs w:val="22"/>
              </w:rPr>
            </w:pPr>
          </w:p>
        </w:tc>
      </w:tr>
      <w:tr w:rsidR="00357331" w:rsidRPr="00357331" w14:paraId="2ADAE98F" w14:textId="77777777" w:rsidTr="00357331">
        <w:tc>
          <w:tcPr>
            <w:tcW w:w="2778" w:type="dxa"/>
            <w:shd w:val="clear" w:color="auto" w:fill="FFFFFF" w:themeFill="background1"/>
            <w:tcMar>
              <w:top w:w="0" w:type="dxa"/>
              <w:left w:w="0" w:type="dxa"/>
              <w:bottom w:w="0" w:type="dxa"/>
              <w:right w:w="0" w:type="dxa"/>
            </w:tcMar>
            <w:vAlign w:val="center"/>
            <w:hideMark/>
          </w:tcPr>
          <w:p w14:paraId="62921DBB" w14:textId="77777777" w:rsidR="00AB4D0B" w:rsidRPr="0062751F" w:rsidRDefault="00AB4D0B" w:rsidP="00581C4C">
            <w:pPr>
              <w:spacing w:after="0"/>
              <w:rPr>
                <w:color w:val="0070C0"/>
                <w:sz w:val="22"/>
                <w:szCs w:val="22"/>
              </w:rPr>
            </w:pPr>
            <w:r w:rsidRPr="0062751F">
              <w:rPr>
                <w:color w:val="0070C0"/>
                <w:sz w:val="22"/>
                <w:szCs w:val="22"/>
              </w:rPr>
              <w:t>42</w:t>
            </w:r>
          </w:p>
        </w:tc>
        <w:tc>
          <w:tcPr>
            <w:tcW w:w="3412" w:type="pct"/>
            <w:shd w:val="clear" w:color="auto" w:fill="FFFFFF" w:themeFill="background1"/>
            <w:tcMar>
              <w:top w:w="0" w:type="dxa"/>
              <w:left w:w="0" w:type="dxa"/>
              <w:bottom w:w="0" w:type="dxa"/>
              <w:right w:w="0" w:type="dxa"/>
            </w:tcMar>
            <w:vAlign w:val="center"/>
            <w:hideMark/>
          </w:tcPr>
          <w:p w14:paraId="1A8B809A" w14:textId="77777777" w:rsidR="00AB4D0B" w:rsidRPr="0062751F" w:rsidRDefault="00AB4D0B" w:rsidP="00581C4C">
            <w:pPr>
              <w:spacing w:after="0"/>
              <w:rPr>
                <w:color w:val="0070C0"/>
                <w:sz w:val="22"/>
                <w:szCs w:val="22"/>
              </w:rPr>
            </w:pPr>
            <w:r w:rsidRPr="0062751F">
              <w:rPr>
                <w:color w:val="0070C0"/>
                <w:sz w:val="22"/>
                <w:szCs w:val="22"/>
              </w:rPr>
              <w:t>115,483</w:t>
            </w:r>
          </w:p>
        </w:tc>
        <w:tc>
          <w:tcPr>
            <w:tcW w:w="68" w:type="pct"/>
            <w:shd w:val="clear" w:color="auto" w:fill="FFFFFF" w:themeFill="background1"/>
            <w:tcMar>
              <w:top w:w="0" w:type="dxa"/>
              <w:left w:w="0" w:type="dxa"/>
              <w:bottom w:w="0" w:type="dxa"/>
              <w:right w:w="0" w:type="dxa"/>
            </w:tcMar>
            <w:vAlign w:val="center"/>
          </w:tcPr>
          <w:p w14:paraId="74D15C79"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1ED58791"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00BE9807" w14:textId="77777777" w:rsidR="00AB4D0B" w:rsidRPr="0062751F" w:rsidRDefault="00AB4D0B" w:rsidP="00581C4C">
            <w:pPr>
              <w:spacing w:after="0"/>
              <w:rPr>
                <w:b/>
                <w:bCs/>
                <w:color w:val="0070C0"/>
                <w:sz w:val="22"/>
                <w:szCs w:val="22"/>
              </w:rPr>
            </w:pPr>
          </w:p>
        </w:tc>
      </w:tr>
      <w:tr w:rsidR="00357331" w:rsidRPr="0062751F" w14:paraId="4A200600" w14:textId="77777777" w:rsidTr="00357331">
        <w:tc>
          <w:tcPr>
            <w:tcW w:w="2778" w:type="dxa"/>
            <w:shd w:val="clear" w:color="auto" w:fill="FFFFFF" w:themeFill="background1"/>
            <w:tcMar>
              <w:top w:w="0" w:type="dxa"/>
              <w:left w:w="0" w:type="dxa"/>
              <w:bottom w:w="0" w:type="dxa"/>
              <w:right w:w="0" w:type="dxa"/>
            </w:tcMar>
            <w:vAlign w:val="center"/>
            <w:hideMark/>
          </w:tcPr>
          <w:p w14:paraId="2B3EE273" w14:textId="77777777" w:rsidR="00AB4D0B" w:rsidRPr="0062751F" w:rsidRDefault="00AB4D0B" w:rsidP="00581C4C">
            <w:pPr>
              <w:spacing w:after="0"/>
              <w:rPr>
                <w:b/>
                <w:bCs/>
                <w:color w:val="0070C0"/>
                <w:sz w:val="22"/>
                <w:szCs w:val="22"/>
              </w:rPr>
            </w:pPr>
            <w:r w:rsidRPr="0062751F">
              <w:rPr>
                <w:b/>
                <w:bCs/>
                <w:color w:val="0070C0"/>
                <w:sz w:val="22"/>
                <w:szCs w:val="22"/>
              </w:rPr>
              <w:t>43</w:t>
            </w:r>
          </w:p>
        </w:tc>
        <w:tc>
          <w:tcPr>
            <w:tcW w:w="3412" w:type="pct"/>
            <w:shd w:val="clear" w:color="auto" w:fill="FFFFFF" w:themeFill="background1"/>
            <w:tcMar>
              <w:top w:w="0" w:type="dxa"/>
              <w:left w:w="0" w:type="dxa"/>
              <w:bottom w:w="0" w:type="dxa"/>
              <w:right w:w="0" w:type="dxa"/>
            </w:tcMar>
            <w:vAlign w:val="center"/>
            <w:hideMark/>
          </w:tcPr>
          <w:p w14:paraId="26823068" w14:textId="77777777" w:rsidR="00AB4D0B" w:rsidRPr="0062751F" w:rsidRDefault="00AB4D0B" w:rsidP="00581C4C">
            <w:pPr>
              <w:spacing w:after="0"/>
              <w:rPr>
                <w:b/>
                <w:bCs/>
                <w:color w:val="0070C0"/>
                <w:sz w:val="22"/>
                <w:szCs w:val="22"/>
              </w:rPr>
            </w:pPr>
            <w:r w:rsidRPr="0062751F">
              <w:rPr>
                <w:b/>
                <w:bCs/>
                <w:color w:val="0070C0"/>
                <w:sz w:val="22"/>
                <w:szCs w:val="22"/>
              </w:rPr>
              <w:t>117,197</w:t>
            </w:r>
          </w:p>
        </w:tc>
        <w:tc>
          <w:tcPr>
            <w:tcW w:w="68" w:type="pct"/>
            <w:shd w:val="clear" w:color="auto" w:fill="FFFFFF" w:themeFill="background1"/>
            <w:tcMar>
              <w:top w:w="0" w:type="dxa"/>
              <w:left w:w="0" w:type="dxa"/>
              <w:bottom w:w="0" w:type="dxa"/>
              <w:right w:w="0" w:type="dxa"/>
            </w:tcMar>
            <w:vAlign w:val="center"/>
          </w:tcPr>
          <w:p w14:paraId="6B87C0B6" w14:textId="77777777" w:rsidR="00AB4D0B" w:rsidRPr="0062751F" w:rsidRDefault="00AB4D0B" w:rsidP="00581C4C">
            <w:pPr>
              <w:spacing w:after="0"/>
              <w:rPr>
                <w:b/>
                <w:bCs/>
                <w:color w:val="0070C0"/>
                <w:sz w:val="22"/>
                <w:szCs w:val="22"/>
              </w:rPr>
            </w:pPr>
          </w:p>
        </w:tc>
        <w:tc>
          <w:tcPr>
            <w:tcW w:w="130" w:type="dxa"/>
            <w:shd w:val="clear" w:color="auto" w:fill="FFFFFF" w:themeFill="background1"/>
            <w:tcMar>
              <w:top w:w="0" w:type="dxa"/>
              <w:left w:w="0" w:type="dxa"/>
              <w:bottom w:w="0" w:type="dxa"/>
              <w:right w:w="0" w:type="dxa"/>
            </w:tcMar>
            <w:vAlign w:val="center"/>
          </w:tcPr>
          <w:p w14:paraId="51F8EDC8" w14:textId="77777777" w:rsidR="00AB4D0B" w:rsidRPr="0062751F" w:rsidRDefault="00AB4D0B" w:rsidP="00581C4C">
            <w:pPr>
              <w:spacing w:after="0"/>
              <w:rPr>
                <w:b/>
                <w:bCs/>
                <w:color w:val="0070C0"/>
                <w:sz w:val="22"/>
                <w:szCs w:val="22"/>
              </w:rPr>
            </w:pPr>
          </w:p>
        </w:tc>
        <w:tc>
          <w:tcPr>
            <w:tcW w:w="10" w:type="pct"/>
            <w:shd w:val="clear" w:color="auto" w:fill="FFFFFF" w:themeFill="background1"/>
            <w:tcMar>
              <w:top w:w="0" w:type="dxa"/>
              <w:left w:w="0" w:type="dxa"/>
              <w:bottom w:w="0" w:type="dxa"/>
              <w:right w:w="0" w:type="dxa"/>
            </w:tcMar>
            <w:vAlign w:val="center"/>
          </w:tcPr>
          <w:p w14:paraId="55C6E3DA" w14:textId="77777777" w:rsidR="00AB4D0B" w:rsidRPr="0062751F" w:rsidRDefault="00AB4D0B" w:rsidP="00581C4C">
            <w:pPr>
              <w:spacing w:after="0"/>
              <w:rPr>
                <w:b/>
                <w:bCs/>
                <w:color w:val="0070C0"/>
                <w:sz w:val="22"/>
                <w:szCs w:val="22"/>
              </w:rPr>
            </w:pPr>
          </w:p>
        </w:tc>
      </w:tr>
    </w:tbl>
    <w:p w14:paraId="499305BE" w14:textId="77777777" w:rsidR="00AB4D0B" w:rsidRPr="0062751F" w:rsidRDefault="00AB4D0B" w:rsidP="00AB4D0B">
      <w:pPr>
        <w:rPr>
          <w:color w:val="0070C0"/>
          <w:sz w:val="27"/>
          <w:szCs w:val="27"/>
          <w:lang w:val="en"/>
        </w:rPr>
      </w:pPr>
      <w:r w:rsidRPr="0062751F">
        <w:rPr>
          <w:color w:val="0070C0"/>
          <w:sz w:val="22"/>
          <w:szCs w:val="22"/>
          <w:lang w:val="en"/>
        </w:rPr>
        <w:t>* These points and point 43 are the maximum salaries for the eight head teacher group ranges</w:t>
      </w:r>
      <w:r w:rsidRPr="0062751F">
        <w:rPr>
          <w:color w:val="0070C0"/>
          <w:sz w:val="27"/>
          <w:szCs w:val="27"/>
          <w:lang w:val="en"/>
        </w:rPr>
        <w:t>.</w:t>
      </w:r>
    </w:p>
    <w:p w14:paraId="15CB2723" w14:textId="77777777" w:rsidR="00987635" w:rsidRDefault="00987635" w:rsidP="00987635">
      <w:pPr>
        <w:spacing w:before="0" w:after="0"/>
      </w:pPr>
    </w:p>
    <w:p w14:paraId="1E95DCCE" w14:textId="77777777" w:rsidR="00987635" w:rsidRDefault="00987635" w:rsidP="00357331">
      <w:pPr>
        <w:spacing w:before="0" w:after="0"/>
        <w:rPr>
          <w:b/>
          <w:color w:val="FF0000"/>
          <w:sz w:val="22"/>
          <w:szCs w:val="22"/>
        </w:rPr>
      </w:pPr>
    </w:p>
    <w:p w14:paraId="7644886D" w14:textId="77777777" w:rsidR="00987635" w:rsidRPr="00475B78" w:rsidRDefault="00987635" w:rsidP="00987635">
      <w:pPr>
        <w:spacing w:before="0" w:after="0"/>
        <w:jc w:val="center"/>
        <w:rPr>
          <w:b/>
          <w:color w:val="FF0000"/>
          <w:sz w:val="22"/>
          <w:szCs w:val="22"/>
        </w:rPr>
      </w:pPr>
      <w:r w:rsidRPr="00475B78">
        <w:rPr>
          <w:b/>
          <w:color w:val="FF0000"/>
          <w:sz w:val="22"/>
          <w:szCs w:val="22"/>
        </w:rPr>
        <w:t>OPTION 2</w:t>
      </w:r>
    </w:p>
    <w:p w14:paraId="3E32A347" w14:textId="587A1F0D" w:rsidR="00987635" w:rsidRPr="00944E81" w:rsidRDefault="00987635" w:rsidP="00987635">
      <w:pPr>
        <w:spacing w:before="0" w:after="0"/>
        <w:rPr>
          <w:color w:val="0070C0"/>
          <w:sz w:val="22"/>
          <w:szCs w:val="22"/>
        </w:rPr>
      </w:pPr>
      <w:r w:rsidRPr="00944E81">
        <w:rPr>
          <w:color w:val="0070C0"/>
          <w:sz w:val="22"/>
          <w:szCs w:val="22"/>
        </w:rPr>
        <w:t>The school will devise its own reference points within the minimum and maximum of the Leadership Pay Range set within the Leadership Group, as published in the 20</w:t>
      </w:r>
      <w:r>
        <w:rPr>
          <w:color w:val="0070C0"/>
          <w:sz w:val="22"/>
          <w:szCs w:val="22"/>
        </w:rPr>
        <w:t>2</w:t>
      </w:r>
      <w:r w:rsidR="00581C4C">
        <w:rPr>
          <w:color w:val="0070C0"/>
          <w:sz w:val="22"/>
          <w:szCs w:val="22"/>
        </w:rPr>
        <w:t>1</w:t>
      </w:r>
      <w:r w:rsidRPr="00944E81">
        <w:rPr>
          <w:color w:val="0070C0"/>
          <w:sz w:val="22"/>
          <w:szCs w:val="22"/>
        </w:rPr>
        <w:t xml:space="preserve"> STPCD.</w:t>
      </w:r>
    </w:p>
    <w:p w14:paraId="37AEA100" w14:textId="77777777" w:rsidR="00987635" w:rsidRPr="00C30E1E" w:rsidRDefault="00987635" w:rsidP="00987635">
      <w:pPr>
        <w:spacing w:before="0" w:after="0"/>
        <w:rPr>
          <w:sz w:val="22"/>
          <w:szCs w:val="22"/>
        </w:rPr>
      </w:pPr>
    </w:p>
    <w:p w14:paraId="41635E68" w14:textId="77777777" w:rsidR="00987635" w:rsidRPr="00C30E1E" w:rsidRDefault="00987635" w:rsidP="00987635">
      <w:pPr>
        <w:spacing w:before="0" w:after="0"/>
        <w:rPr>
          <w:sz w:val="22"/>
          <w:szCs w:val="22"/>
        </w:rPr>
      </w:pPr>
    </w:p>
    <w:p w14:paraId="1C299AB8" w14:textId="77777777" w:rsidR="00987635" w:rsidRPr="00475B78" w:rsidRDefault="00987635" w:rsidP="00987635">
      <w:pPr>
        <w:spacing w:before="0" w:after="0"/>
        <w:jc w:val="center"/>
        <w:rPr>
          <w:color w:val="FF0000"/>
          <w:sz w:val="22"/>
          <w:szCs w:val="22"/>
        </w:rPr>
      </w:pPr>
      <w:r w:rsidRPr="00475B78">
        <w:rPr>
          <w:b/>
          <w:color w:val="FF0000"/>
          <w:sz w:val="22"/>
          <w:szCs w:val="22"/>
        </w:rPr>
        <w:t>OPTION 3</w:t>
      </w:r>
    </w:p>
    <w:p w14:paraId="03213DA5" w14:textId="67C2E89D" w:rsidR="00987635" w:rsidRPr="00944E81" w:rsidRDefault="00987635" w:rsidP="00987635">
      <w:pPr>
        <w:spacing w:before="0" w:after="0"/>
        <w:rPr>
          <w:color w:val="0070C0"/>
          <w:sz w:val="22"/>
          <w:szCs w:val="22"/>
        </w:rPr>
      </w:pPr>
      <w:r w:rsidRPr="00944E81">
        <w:rPr>
          <w:color w:val="0070C0"/>
          <w:sz w:val="22"/>
          <w:szCs w:val="22"/>
        </w:rPr>
        <w:t>The school has no reference points and will appoint new Leadership roles to a salary within the relevant minimum and maximum as published in the 20</w:t>
      </w:r>
      <w:r>
        <w:rPr>
          <w:color w:val="0070C0"/>
          <w:sz w:val="22"/>
          <w:szCs w:val="22"/>
        </w:rPr>
        <w:t>2</w:t>
      </w:r>
      <w:r w:rsidR="00581C4C">
        <w:rPr>
          <w:color w:val="0070C0"/>
          <w:sz w:val="22"/>
          <w:szCs w:val="22"/>
        </w:rPr>
        <w:t>1</w:t>
      </w:r>
      <w:r w:rsidRPr="00944E81">
        <w:rPr>
          <w:color w:val="0070C0"/>
          <w:sz w:val="22"/>
          <w:szCs w:val="22"/>
        </w:rPr>
        <w:t xml:space="preserve"> STPCD,</w:t>
      </w:r>
      <w:r>
        <w:rPr>
          <w:color w:val="0070C0"/>
          <w:sz w:val="22"/>
          <w:szCs w:val="22"/>
        </w:rPr>
        <w:t xml:space="preserve"> </w:t>
      </w:r>
      <w:r w:rsidRPr="00944E81">
        <w:rPr>
          <w:color w:val="0070C0"/>
          <w:sz w:val="22"/>
          <w:szCs w:val="22"/>
        </w:rPr>
        <w:t>based on the requirements of the post and skills and experience of the individual teacher.</w:t>
      </w:r>
    </w:p>
    <w:p w14:paraId="2D468A48" w14:textId="77777777" w:rsidR="00987635" w:rsidRDefault="00987635" w:rsidP="00987635">
      <w:pPr>
        <w:spacing w:before="0" w:after="0"/>
      </w:pPr>
    </w:p>
    <w:p w14:paraId="5447745F" w14:textId="77777777" w:rsidR="006A39C6" w:rsidRDefault="006A39C6" w:rsidP="006A39C6">
      <w:pPr>
        <w:spacing w:before="0" w:after="0"/>
      </w:pPr>
    </w:p>
    <w:p w14:paraId="21382B31" w14:textId="66C21313" w:rsidR="001D502F" w:rsidRPr="00BB7218" w:rsidRDefault="00EF488D" w:rsidP="002726C4">
      <w:pPr>
        <w:jc w:val="right"/>
        <w:rPr>
          <w:b/>
          <w:sz w:val="22"/>
          <w:szCs w:val="22"/>
        </w:rPr>
      </w:pPr>
      <w:r w:rsidRPr="00EF488D">
        <w:rPr>
          <w:b/>
        </w:rPr>
        <w:br w:type="page"/>
      </w:r>
      <w:r w:rsidRPr="00BB7218">
        <w:rPr>
          <w:b/>
          <w:sz w:val="22"/>
          <w:szCs w:val="22"/>
        </w:rPr>
        <w:lastRenderedPageBreak/>
        <w:t>Appendix 4</w:t>
      </w:r>
    </w:p>
    <w:p w14:paraId="02DDC6E7" w14:textId="531D73BC" w:rsidR="00CF0406" w:rsidRPr="005A651F" w:rsidRDefault="00EF488D">
      <w:pPr>
        <w:pStyle w:val="Heading2"/>
        <w:rPr>
          <w:color w:val="00B050"/>
        </w:rPr>
      </w:pPr>
      <w:bookmarkStart w:id="88" w:name="_PAY_PROGRESSION_CRITERIA"/>
      <w:bookmarkStart w:id="89" w:name="_Toc525128009"/>
      <w:bookmarkEnd w:id="88"/>
      <w:r w:rsidRPr="005A651F">
        <w:rPr>
          <w:color w:val="00B050"/>
        </w:rPr>
        <w:t>PAY PROGRESSI</w:t>
      </w:r>
      <w:r w:rsidR="0018027E" w:rsidRPr="005A651F">
        <w:rPr>
          <w:color w:val="00B050"/>
        </w:rPr>
        <w:t xml:space="preserve">ON </w:t>
      </w:r>
      <w:r w:rsidR="00A83CCF" w:rsidRPr="005A651F">
        <w:rPr>
          <w:color w:val="00B050"/>
        </w:rPr>
        <w:t>CRITERIA IN THIS SCHOOL</w:t>
      </w:r>
      <w:bookmarkEnd w:id="89"/>
      <w:r w:rsidR="00CF0406" w:rsidRPr="005A651F">
        <w:rPr>
          <w:color w:val="00B050"/>
        </w:rPr>
        <w:t xml:space="preserve"> </w:t>
      </w:r>
    </w:p>
    <w:p w14:paraId="11244611" w14:textId="77777777" w:rsidR="00CF0406" w:rsidRPr="00CF0406" w:rsidRDefault="00CF0406" w:rsidP="00630128">
      <w:pPr>
        <w:spacing w:before="0" w:after="0"/>
        <w:jc w:val="left"/>
        <w:rPr>
          <w:rFonts w:cs="Times New Roman"/>
          <w:b/>
          <w:i/>
        </w:rPr>
      </w:pPr>
    </w:p>
    <w:p w14:paraId="780E95BC" w14:textId="6EFA2145" w:rsidR="009F5DE8" w:rsidRDefault="009F5DE8" w:rsidP="00630128">
      <w:pPr>
        <w:spacing w:before="0" w:after="0"/>
        <w:jc w:val="left"/>
        <w:rPr>
          <w:i/>
          <w:sz w:val="22"/>
          <w:szCs w:val="22"/>
        </w:rPr>
      </w:pPr>
    </w:p>
    <w:p w14:paraId="37A0ABDB" w14:textId="248D66B4" w:rsidR="00E91215" w:rsidRPr="00630128" w:rsidRDefault="004651A8" w:rsidP="00630128">
      <w:pPr>
        <w:spacing w:before="0" w:after="0"/>
        <w:jc w:val="left"/>
        <w:rPr>
          <w:i/>
          <w:sz w:val="22"/>
          <w:szCs w:val="22"/>
        </w:rPr>
      </w:pPr>
      <w:r w:rsidRPr="00630128">
        <w:rPr>
          <w:i/>
          <w:sz w:val="22"/>
          <w:szCs w:val="22"/>
        </w:rPr>
        <w:t xml:space="preserve">The following options relate to </w:t>
      </w:r>
      <w:r w:rsidRPr="006F6F28">
        <w:rPr>
          <w:i/>
          <w:sz w:val="22"/>
          <w:szCs w:val="22"/>
          <w:u w:val="single"/>
        </w:rPr>
        <w:t>performance related pay progression</w:t>
      </w:r>
      <w:r w:rsidR="006F6F28">
        <w:rPr>
          <w:i/>
          <w:sz w:val="22"/>
          <w:szCs w:val="22"/>
        </w:rPr>
        <w:t>, which</w:t>
      </w:r>
      <w:r w:rsidRPr="00630128">
        <w:rPr>
          <w:i/>
          <w:sz w:val="22"/>
          <w:szCs w:val="22"/>
        </w:rPr>
        <w:t xml:space="preserve"> are considered separately from the pay award </w:t>
      </w:r>
      <w:r w:rsidR="008E47EE">
        <w:rPr>
          <w:i/>
          <w:sz w:val="22"/>
          <w:szCs w:val="22"/>
        </w:rPr>
        <w:t xml:space="preserve">set out </w:t>
      </w:r>
      <w:r w:rsidRPr="00630128">
        <w:rPr>
          <w:i/>
          <w:sz w:val="22"/>
          <w:szCs w:val="22"/>
        </w:rPr>
        <w:t>under section 11 of this policy.</w:t>
      </w:r>
    </w:p>
    <w:p w14:paraId="29EDCB73" w14:textId="77777777" w:rsidR="00E91215" w:rsidRPr="00C30E1E" w:rsidRDefault="00E91215" w:rsidP="00630128">
      <w:pPr>
        <w:spacing w:before="0" w:after="0"/>
        <w:jc w:val="left"/>
        <w:rPr>
          <w:b/>
          <w:sz w:val="22"/>
          <w:szCs w:val="22"/>
        </w:rPr>
      </w:pPr>
    </w:p>
    <w:p w14:paraId="25B12DB5" w14:textId="7D01CEBB" w:rsidR="00D860B5" w:rsidRDefault="00A81B2F" w:rsidP="00D860B5">
      <w:pPr>
        <w:tabs>
          <w:tab w:val="left" w:pos="851"/>
        </w:tabs>
        <w:overflowPunct w:val="0"/>
        <w:autoSpaceDE w:val="0"/>
        <w:autoSpaceDN w:val="0"/>
        <w:adjustRightInd w:val="0"/>
        <w:spacing w:before="0" w:after="0"/>
        <w:jc w:val="left"/>
        <w:textAlignment w:val="baseline"/>
        <w:rPr>
          <w:sz w:val="22"/>
          <w:szCs w:val="22"/>
        </w:rPr>
      </w:pPr>
      <w:r w:rsidRPr="00630128">
        <w:rPr>
          <w:sz w:val="22"/>
          <w:szCs w:val="22"/>
        </w:rPr>
        <w:t>When making pay progression decisions, the Pay Committee will take full account of the teacher’s appraisal report and the recommendations contained within it.</w:t>
      </w:r>
      <w:r w:rsidR="00D860B5" w:rsidRPr="007D1C8F">
        <w:rPr>
          <w:sz w:val="22"/>
          <w:szCs w:val="22"/>
        </w:rPr>
        <w:t xml:space="preserve"> </w:t>
      </w:r>
      <w:r w:rsidR="00AF1576" w:rsidRPr="007D1C8F">
        <w:rPr>
          <w:sz w:val="22"/>
          <w:szCs w:val="22"/>
        </w:rPr>
        <w:t xml:space="preserve">Refer to the school’s </w:t>
      </w:r>
      <w:r w:rsidR="00AF1576">
        <w:rPr>
          <w:i/>
          <w:sz w:val="22"/>
          <w:szCs w:val="22"/>
        </w:rPr>
        <w:t>Teacher Appraisal</w:t>
      </w:r>
      <w:r w:rsidR="00AF1576" w:rsidRPr="007D1C8F">
        <w:rPr>
          <w:i/>
          <w:sz w:val="22"/>
          <w:szCs w:val="22"/>
        </w:rPr>
        <w:t xml:space="preserve"> Policy</w:t>
      </w:r>
      <w:r w:rsidR="00AF1576" w:rsidRPr="007D1C8F">
        <w:rPr>
          <w:sz w:val="22"/>
          <w:szCs w:val="22"/>
        </w:rPr>
        <w:t xml:space="preserve"> for more details.</w:t>
      </w:r>
    </w:p>
    <w:p w14:paraId="61456952" w14:textId="77777777" w:rsidR="00D860B5" w:rsidRDefault="00D860B5" w:rsidP="00630128">
      <w:pPr>
        <w:spacing w:before="0" w:after="0"/>
        <w:jc w:val="left"/>
        <w:rPr>
          <w:sz w:val="22"/>
          <w:szCs w:val="22"/>
        </w:rPr>
      </w:pPr>
    </w:p>
    <w:p w14:paraId="3F20A640" w14:textId="5A8B8CF5" w:rsidR="006D4AD2" w:rsidRDefault="006E1798" w:rsidP="00630128">
      <w:pPr>
        <w:spacing w:before="0" w:after="0"/>
        <w:jc w:val="left"/>
        <w:rPr>
          <w:sz w:val="22"/>
          <w:szCs w:val="22"/>
        </w:rPr>
      </w:pPr>
      <w:r w:rsidRPr="00AF1FAD">
        <w:rPr>
          <w:sz w:val="22"/>
          <w:szCs w:val="22"/>
        </w:rPr>
        <w:t xml:space="preserve">In the case of </w:t>
      </w:r>
      <w:r w:rsidR="001B2CC3" w:rsidRPr="002B52FD">
        <w:rPr>
          <w:sz w:val="22"/>
          <w:szCs w:val="22"/>
        </w:rPr>
        <w:t>ECT</w:t>
      </w:r>
      <w:r w:rsidRPr="002B52FD">
        <w:rPr>
          <w:sz w:val="22"/>
          <w:szCs w:val="22"/>
        </w:rPr>
        <w:t>s,</w:t>
      </w:r>
      <w:r w:rsidRPr="00AF1FAD">
        <w:rPr>
          <w:sz w:val="22"/>
          <w:szCs w:val="22"/>
        </w:rPr>
        <w:t xml:space="preserve"> whose appraisal arrangements are different, pay decisions will be made by means of the statutory induction process.</w:t>
      </w:r>
    </w:p>
    <w:p w14:paraId="1E2467F9" w14:textId="77777777" w:rsidR="00D860B5" w:rsidRDefault="00D860B5" w:rsidP="00630128">
      <w:pPr>
        <w:spacing w:before="0" w:after="0"/>
        <w:jc w:val="left"/>
        <w:rPr>
          <w:sz w:val="22"/>
          <w:szCs w:val="22"/>
        </w:rPr>
      </w:pPr>
    </w:p>
    <w:p w14:paraId="681533F1" w14:textId="1166AC58" w:rsidR="00907F66" w:rsidRPr="00C30E1E" w:rsidRDefault="0067736F" w:rsidP="00630128">
      <w:pPr>
        <w:spacing w:before="0" w:after="0"/>
        <w:jc w:val="left"/>
        <w:rPr>
          <w:color w:val="FF0000"/>
          <w:sz w:val="22"/>
          <w:szCs w:val="22"/>
        </w:rPr>
      </w:pPr>
      <w:r>
        <w:rPr>
          <w:b/>
          <w:sz w:val="22"/>
          <w:szCs w:val="22"/>
        </w:rPr>
        <w:t>UNQUALIFIED</w:t>
      </w:r>
      <w:r w:rsidR="0010797A" w:rsidRPr="002355DC">
        <w:rPr>
          <w:b/>
          <w:sz w:val="22"/>
          <w:szCs w:val="22"/>
        </w:rPr>
        <w:t xml:space="preserve">, </w:t>
      </w:r>
      <w:r w:rsidR="001A5FC0" w:rsidRPr="002355DC">
        <w:rPr>
          <w:b/>
          <w:sz w:val="22"/>
          <w:szCs w:val="22"/>
        </w:rPr>
        <w:t xml:space="preserve">MAIN </w:t>
      </w:r>
      <w:r w:rsidR="00845FE0">
        <w:rPr>
          <w:b/>
          <w:sz w:val="22"/>
          <w:szCs w:val="22"/>
        </w:rPr>
        <w:t>&amp;</w:t>
      </w:r>
      <w:r w:rsidR="0010797A" w:rsidRPr="002355DC">
        <w:rPr>
          <w:b/>
          <w:sz w:val="22"/>
          <w:szCs w:val="22"/>
        </w:rPr>
        <w:t xml:space="preserve"> </w:t>
      </w:r>
      <w:r w:rsidR="00BA3173" w:rsidRPr="002355DC">
        <w:rPr>
          <w:b/>
          <w:sz w:val="22"/>
          <w:szCs w:val="22"/>
        </w:rPr>
        <w:t xml:space="preserve">LEADING PRACTITIONER PAY </w:t>
      </w:r>
      <w:r w:rsidR="00C318A7" w:rsidRPr="002355DC">
        <w:rPr>
          <w:b/>
          <w:sz w:val="22"/>
          <w:szCs w:val="22"/>
        </w:rPr>
        <w:t>RANGE</w:t>
      </w:r>
      <w:r w:rsidR="00C318A7">
        <w:rPr>
          <w:b/>
          <w:sz w:val="22"/>
          <w:szCs w:val="22"/>
        </w:rPr>
        <w:t xml:space="preserve">S </w:t>
      </w:r>
      <w:r w:rsidR="001A5FC0">
        <w:rPr>
          <w:b/>
        </w:rPr>
        <w:br/>
      </w:r>
      <w:r w:rsidR="00907F66" w:rsidRPr="00C30E1E">
        <w:rPr>
          <w:color w:val="FF0000"/>
          <w:sz w:val="22"/>
          <w:szCs w:val="22"/>
        </w:rPr>
        <w:t>(On adopting this policy, school to choose one of the following options and delete the others)</w:t>
      </w:r>
    </w:p>
    <w:p w14:paraId="57E98F6E" w14:textId="77777777" w:rsidR="00E91215" w:rsidRPr="00C30E1E" w:rsidRDefault="00E91215" w:rsidP="00630128">
      <w:pPr>
        <w:spacing w:before="0" w:after="0"/>
        <w:jc w:val="left"/>
        <w:rPr>
          <w:b/>
          <w:sz w:val="22"/>
          <w:szCs w:val="22"/>
        </w:rPr>
      </w:pPr>
    </w:p>
    <w:p w14:paraId="3630426F" w14:textId="63AFDE90" w:rsidR="00E91215" w:rsidRPr="00F4323D" w:rsidRDefault="00EF488D" w:rsidP="00630128">
      <w:pPr>
        <w:spacing w:before="0" w:after="0"/>
        <w:jc w:val="left"/>
        <w:rPr>
          <w:b/>
          <w:color w:val="FF0000"/>
          <w:sz w:val="22"/>
          <w:szCs w:val="22"/>
        </w:rPr>
      </w:pPr>
      <w:r w:rsidRPr="00F4323D">
        <w:rPr>
          <w:b/>
          <w:color w:val="FF0000"/>
          <w:sz w:val="22"/>
          <w:szCs w:val="22"/>
        </w:rPr>
        <w:t xml:space="preserve">OPTION </w:t>
      </w:r>
      <w:r w:rsidR="00FC34FA">
        <w:rPr>
          <w:b/>
          <w:color w:val="FF0000"/>
          <w:sz w:val="22"/>
          <w:szCs w:val="22"/>
        </w:rPr>
        <w:t>A</w:t>
      </w:r>
      <w:r w:rsidRPr="00F4323D">
        <w:rPr>
          <w:b/>
          <w:color w:val="FF0000"/>
          <w:sz w:val="22"/>
          <w:szCs w:val="22"/>
        </w:rPr>
        <w:t xml:space="preserve"> (not linked to budget, </w:t>
      </w:r>
      <w:r w:rsidR="00FC34FA">
        <w:rPr>
          <w:b/>
          <w:color w:val="FF0000"/>
          <w:sz w:val="22"/>
          <w:szCs w:val="22"/>
        </w:rPr>
        <w:t xml:space="preserve">is </w:t>
      </w:r>
      <w:r w:rsidRPr="00F4323D">
        <w:rPr>
          <w:b/>
          <w:color w:val="FF0000"/>
          <w:sz w:val="22"/>
          <w:szCs w:val="22"/>
        </w:rPr>
        <w:t xml:space="preserve">compatible with </w:t>
      </w:r>
      <w:r w:rsidR="00FC34FA">
        <w:rPr>
          <w:b/>
          <w:color w:val="FF0000"/>
          <w:sz w:val="22"/>
          <w:szCs w:val="22"/>
        </w:rPr>
        <w:t>Appendix 3</w:t>
      </w:r>
      <w:r w:rsidR="00845FE0">
        <w:rPr>
          <w:b/>
          <w:color w:val="FF0000"/>
          <w:sz w:val="22"/>
          <w:szCs w:val="22"/>
        </w:rPr>
        <w:t xml:space="preserve">, </w:t>
      </w:r>
      <w:r w:rsidRPr="00F4323D">
        <w:rPr>
          <w:b/>
          <w:color w:val="FF0000"/>
          <w:sz w:val="22"/>
          <w:szCs w:val="22"/>
        </w:rPr>
        <w:t>Pay Options 1 and 2)</w:t>
      </w:r>
    </w:p>
    <w:p w14:paraId="74715D22" w14:textId="77777777" w:rsidR="00E91215" w:rsidRPr="00F4323D" w:rsidRDefault="00E91215" w:rsidP="00630128">
      <w:pPr>
        <w:spacing w:before="0" w:after="0"/>
        <w:jc w:val="left"/>
        <w:rPr>
          <w:b/>
          <w:color w:val="FF0000"/>
          <w:sz w:val="22"/>
          <w:szCs w:val="22"/>
        </w:rPr>
      </w:pPr>
    </w:p>
    <w:p w14:paraId="3C0EE620" w14:textId="0FE4E5AB" w:rsidR="00E91215" w:rsidRPr="003E0A52" w:rsidRDefault="00FC34FA" w:rsidP="00630128">
      <w:pPr>
        <w:spacing w:before="0" w:after="0"/>
        <w:ind w:left="567" w:hanging="567"/>
        <w:jc w:val="left"/>
        <w:rPr>
          <w:color w:val="0070C0"/>
          <w:sz w:val="22"/>
          <w:szCs w:val="22"/>
        </w:rPr>
      </w:pPr>
      <w:r w:rsidRPr="003E0A52">
        <w:rPr>
          <w:color w:val="0070C0"/>
          <w:sz w:val="22"/>
          <w:szCs w:val="22"/>
        </w:rPr>
        <w:t>A1</w:t>
      </w:r>
      <w:r w:rsidR="00EF488D" w:rsidRPr="003E0A52">
        <w:rPr>
          <w:color w:val="0070C0"/>
          <w:sz w:val="22"/>
          <w:szCs w:val="22"/>
        </w:rPr>
        <w:tab/>
      </w:r>
      <w:r w:rsidR="00B35FDB" w:rsidRPr="003E0A52">
        <w:rPr>
          <w:color w:val="0070C0"/>
          <w:sz w:val="22"/>
          <w:szCs w:val="22"/>
        </w:rPr>
        <w:t xml:space="preserve">The Pay Committee will make </w:t>
      </w:r>
      <w:r w:rsidR="00EF488D" w:rsidRPr="003E0A52">
        <w:rPr>
          <w:color w:val="0070C0"/>
          <w:sz w:val="22"/>
          <w:szCs w:val="22"/>
        </w:rPr>
        <w:t xml:space="preserve">an award of 1 point on the pay range for </w:t>
      </w:r>
      <w:r w:rsidR="00B35FDB" w:rsidRPr="003E0A52">
        <w:rPr>
          <w:color w:val="0070C0"/>
          <w:sz w:val="22"/>
          <w:szCs w:val="22"/>
        </w:rPr>
        <w:t xml:space="preserve">teachers that meet the </w:t>
      </w:r>
      <w:r w:rsidR="00EF488D" w:rsidRPr="003E0A52">
        <w:rPr>
          <w:color w:val="0070C0"/>
          <w:sz w:val="22"/>
          <w:szCs w:val="22"/>
        </w:rPr>
        <w:t>teaching standards and meet all</w:t>
      </w:r>
      <w:r w:rsidR="009C494D" w:rsidRPr="003E0A52">
        <w:rPr>
          <w:color w:val="0070C0"/>
          <w:sz w:val="22"/>
          <w:szCs w:val="22"/>
        </w:rPr>
        <w:t xml:space="preserve"> their</w:t>
      </w:r>
      <w:r w:rsidR="00EF488D" w:rsidRPr="003E0A52">
        <w:rPr>
          <w:color w:val="0070C0"/>
          <w:sz w:val="22"/>
          <w:szCs w:val="22"/>
        </w:rPr>
        <w:t xml:space="preserve"> objectives </w:t>
      </w:r>
    </w:p>
    <w:p w14:paraId="229F2E5F" w14:textId="77777777" w:rsidR="00E91215" w:rsidRPr="003E0A52" w:rsidRDefault="00E91215" w:rsidP="00630128">
      <w:pPr>
        <w:spacing w:before="0" w:after="0"/>
        <w:ind w:left="567" w:hanging="567"/>
        <w:jc w:val="left"/>
        <w:rPr>
          <w:color w:val="0070C0"/>
          <w:sz w:val="22"/>
          <w:szCs w:val="22"/>
        </w:rPr>
      </w:pPr>
    </w:p>
    <w:p w14:paraId="4FC2B6B2" w14:textId="596C784A" w:rsidR="00E91215" w:rsidRPr="003E0A52" w:rsidRDefault="00EF488D" w:rsidP="00630128">
      <w:pPr>
        <w:spacing w:before="0" w:after="0"/>
        <w:ind w:left="567" w:hanging="567"/>
        <w:jc w:val="left"/>
        <w:rPr>
          <w:color w:val="0070C0"/>
          <w:sz w:val="22"/>
          <w:szCs w:val="22"/>
        </w:rPr>
      </w:pPr>
      <w:r w:rsidRPr="003E0A52">
        <w:rPr>
          <w:color w:val="0070C0"/>
          <w:sz w:val="22"/>
          <w:szCs w:val="22"/>
        </w:rPr>
        <w:tab/>
      </w:r>
      <w:r w:rsidR="00B35FDB" w:rsidRPr="003E0A52">
        <w:rPr>
          <w:color w:val="0070C0"/>
          <w:sz w:val="22"/>
          <w:szCs w:val="22"/>
        </w:rPr>
        <w:t xml:space="preserve">The Pay Committee will make </w:t>
      </w:r>
      <w:r w:rsidRPr="003E0A52">
        <w:rPr>
          <w:color w:val="0070C0"/>
          <w:sz w:val="22"/>
          <w:szCs w:val="22"/>
        </w:rPr>
        <w:t xml:space="preserve">an award of 2 points on the pay range for </w:t>
      </w:r>
      <w:r w:rsidR="00B35FDB" w:rsidRPr="003E0A52">
        <w:rPr>
          <w:color w:val="0070C0"/>
          <w:sz w:val="22"/>
          <w:szCs w:val="22"/>
        </w:rPr>
        <w:t xml:space="preserve">teachers that </w:t>
      </w:r>
      <w:r w:rsidRPr="003E0A52">
        <w:rPr>
          <w:color w:val="0070C0"/>
          <w:sz w:val="22"/>
          <w:szCs w:val="22"/>
        </w:rPr>
        <w:t>meet</w:t>
      </w:r>
      <w:r w:rsidR="009C494D" w:rsidRPr="003E0A52">
        <w:rPr>
          <w:color w:val="0070C0"/>
          <w:sz w:val="22"/>
          <w:szCs w:val="22"/>
        </w:rPr>
        <w:t xml:space="preserve"> the</w:t>
      </w:r>
      <w:r w:rsidRPr="003E0A52">
        <w:rPr>
          <w:color w:val="0070C0"/>
          <w:sz w:val="22"/>
          <w:szCs w:val="22"/>
        </w:rPr>
        <w:t xml:space="preserve"> teaching standards and exceed</w:t>
      </w:r>
      <w:r w:rsidR="009C494D" w:rsidRPr="003E0A52">
        <w:rPr>
          <w:color w:val="0070C0"/>
          <w:sz w:val="22"/>
          <w:szCs w:val="22"/>
        </w:rPr>
        <w:t xml:space="preserve"> their</w:t>
      </w:r>
      <w:r w:rsidRPr="003E0A52">
        <w:rPr>
          <w:color w:val="0070C0"/>
          <w:sz w:val="22"/>
          <w:szCs w:val="22"/>
        </w:rPr>
        <w:t xml:space="preserve"> objectives </w:t>
      </w:r>
    </w:p>
    <w:p w14:paraId="7BE7AFBD" w14:textId="77777777" w:rsidR="00E91215" w:rsidRPr="00C30E1E" w:rsidRDefault="00E91215" w:rsidP="00630128">
      <w:pPr>
        <w:spacing w:before="0" w:after="0"/>
        <w:ind w:left="567" w:hanging="567"/>
        <w:jc w:val="left"/>
        <w:rPr>
          <w:sz w:val="22"/>
          <w:szCs w:val="22"/>
        </w:rPr>
      </w:pPr>
    </w:p>
    <w:p w14:paraId="024DE724" w14:textId="35518186" w:rsidR="00E91215" w:rsidRPr="00630128" w:rsidRDefault="00EF488D" w:rsidP="00630128">
      <w:pPr>
        <w:spacing w:before="0" w:after="0"/>
        <w:ind w:left="567" w:hanging="567"/>
        <w:jc w:val="left"/>
        <w:rPr>
          <w:b/>
          <w:color w:val="FF0000"/>
          <w:sz w:val="22"/>
          <w:szCs w:val="22"/>
        </w:rPr>
      </w:pPr>
      <w:r w:rsidRPr="00630128">
        <w:rPr>
          <w:b/>
          <w:color w:val="FF0000"/>
          <w:sz w:val="22"/>
          <w:szCs w:val="22"/>
        </w:rPr>
        <w:t>OR</w:t>
      </w:r>
    </w:p>
    <w:p w14:paraId="01A8FEC3" w14:textId="77777777" w:rsidR="00E91215" w:rsidRPr="00C30E1E" w:rsidRDefault="00E91215" w:rsidP="00630128">
      <w:pPr>
        <w:spacing w:before="0" w:after="0"/>
        <w:ind w:left="567" w:hanging="567"/>
        <w:jc w:val="left"/>
        <w:rPr>
          <w:sz w:val="22"/>
          <w:szCs w:val="22"/>
        </w:rPr>
      </w:pPr>
    </w:p>
    <w:p w14:paraId="4B423889" w14:textId="4DABE3D1" w:rsidR="00E91215" w:rsidRPr="003E0A52" w:rsidRDefault="00FC34FA" w:rsidP="00630128">
      <w:pPr>
        <w:spacing w:before="0" w:after="0"/>
        <w:ind w:left="567" w:hanging="567"/>
        <w:jc w:val="left"/>
        <w:rPr>
          <w:color w:val="0070C0"/>
          <w:sz w:val="22"/>
          <w:szCs w:val="22"/>
        </w:rPr>
      </w:pPr>
      <w:r w:rsidRPr="003E0A52">
        <w:rPr>
          <w:color w:val="0070C0"/>
          <w:sz w:val="22"/>
          <w:szCs w:val="22"/>
        </w:rPr>
        <w:t>A2</w:t>
      </w:r>
      <w:r w:rsidR="00EF488D" w:rsidRPr="003E0A52">
        <w:rPr>
          <w:color w:val="0070C0"/>
          <w:sz w:val="22"/>
          <w:szCs w:val="22"/>
        </w:rPr>
        <w:tab/>
      </w:r>
      <w:r w:rsidR="00B35FDB" w:rsidRPr="003E0A52">
        <w:rPr>
          <w:color w:val="0070C0"/>
          <w:sz w:val="22"/>
          <w:szCs w:val="22"/>
        </w:rPr>
        <w:t xml:space="preserve">The Pay Committee will make </w:t>
      </w:r>
      <w:r w:rsidR="00EF488D" w:rsidRPr="003E0A52">
        <w:rPr>
          <w:color w:val="0070C0"/>
          <w:sz w:val="22"/>
          <w:szCs w:val="22"/>
        </w:rPr>
        <w:t xml:space="preserve">an award of 1 point on the pay range for </w:t>
      </w:r>
      <w:r w:rsidR="00B35FDB" w:rsidRPr="003E0A52">
        <w:rPr>
          <w:color w:val="0070C0"/>
          <w:sz w:val="22"/>
          <w:szCs w:val="22"/>
        </w:rPr>
        <w:t xml:space="preserve">teachers that meet or </w:t>
      </w:r>
      <w:r w:rsidR="00EF488D" w:rsidRPr="003E0A52">
        <w:rPr>
          <w:color w:val="0070C0"/>
          <w:sz w:val="22"/>
          <w:szCs w:val="22"/>
        </w:rPr>
        <w:t>exceed</w:t>
      </w:r>
      <w:r w:rsidR="00B35FDB" w:rsidRPr="003E0A52">
        <w:rPr>
          <w:color w:val="0070C0"/>
          <w:sz w:val="22"/>
          <w:szCs w:val="22"/>
        </w:rPr>
        <w:t xml:space="preserve"> the</w:t>
      </w:r>
      <w:r w:rsidR="00EF488D" w:rsidRPr="003E0A52">
        <w:rPr>
          <w:color w:val="0070C0"/>
          <w:sz w:val="22"/>
          <w:szCs w:val="22"/>
        </w:rPr>
        <w:t xml:space="preserve"> standards and </w:t>
      </w:r>
      <w:r w:rsidR="00B35FDB" w:rsidRPr="003E0A52">
        <w:rPr>
          <w:color w:val="0070C0"/>
          <w:sz w:val="22"/>
          <w:szCs w:val="22"/>
        </w:rPr>
        <w:t xml:space="preserve">their </w:t>
      </w:r>
      <w:r w:rsidR="00EF488D" w:rsidRPr="003E0A52">
        <w:rPr>
          <w:color w:val="0070C0"/>
          <w:sz w:val="22"/>
          <w:szCs w:val="22"/>
        </w:rPr>
        <w:t xml:space="preserve">objectives </w:t>
      </w:r>
    </w:p>
    <w:p w14:paraId="467FCB5C" w14:textId="77777777" w:rsidR="00E91215" w:rsidRPr="00C30E1E" w:rsidRDefault="00E91215" w:rsidP="00630128">
      <w:pPr>
        <w:spacing w:before="0" w:after="0"/>
        <w:jc w:val="left"/>
        <w:rPr>
          <w:sz w:val="22"/>
          <w:szCs w:val="22"/>
        </w:rPr>
      </w:pPr>
    </w:p>
    <w:p w14:paraId="2FA96F3A" w14:textId="441D3A4D" w:rsidR="00E91215" w:rsidRPr="00F4323D" w:rsidRDefault="00EF488D" w:rsidP="00630128">
      <w:pPr>
        <w:spacing w:before="0" w:after="0"/>
        <w:jc w:val="left"/>
        <w:rPr>
          <w:b/>
          <w:color w:val="FF0000"/>
          <w:sz w:val="22"/>
          <w:szCs w:val="22"/>
        </w:rPr>
      </w:pPr>
      <w:r w:rsidRPr="00F4323D">
        <w:rPr>
          <w:b/>
          <w:color w:val="FF0000"/>
          <w:sz w:val="22"/>
          <w:szCs w:val="22"/>
        </w:rPr>
        <w:t xml:space="preserve">OPTION </w:t>
      </w:r>
      <w:r w:rsidR="00FC34FA">
        <w:rPr>
          <w:b/>
          <w:color w:val="FF0000"/>
          <w:sz w:val="22"/>
          <w:szCs w:val="22"/>
        </w:rPr>
        <w:t>B</w:t>
      </w:r>
      <w:r w:rsidRPr="00F4323D">
        <w:rPr>
          <w:b/>
          <w:color w:val="FF0000"/>
          <w:sz w:val="22"/>
          <w:szCs w:val="22"/>
        </w:rPr>
        <w:t xml:space="preserve"> (</w:t>
      </w:r>
      <w:r w:rsidR="00FC34FA">
        <w:rPr>
          <w:b/>
          <w:color w:val="FF0000"/>
          <w:sz w:val="22"/>
          <w:szCs w:val="22"/>
        </w:rPr>
        <w:t xml:space="preserve">linked to budget, is </w:t>
      </w:r>
      <w:r w:rsidRPr="00F4323D">
        <w:rPr>
          <w:b/>
          <w:color w:val="FF0000"/>
          <w:sz w:val="22"/>
          <w:szCs w:val="22"/>
        </w:rPr>
        <w:t xml:space="preserve">compatible with </w:t>
      </w:r>
      <w:r w:rsidR="00FC34FA">
        <w:rPr>
          <w:b/>
          <w:color w:val="FF0000"/>
          <w:sz w:val="22"/>
          <w:szCs w:val="22"/>
        </w:rPr>
        <w:t>Appendix 3</w:t>
      </w:r>
      <w:r w:rsidR="00845FE0">
        <w:rPr>
          <w:b/>
          <w:color w:val="FF0000"/>
          <w:sz w:val="22"/>
          <w:szCs w:val="22"/>
        </w:rPr>
        <w:t>,</w:t>
      </w:r>
      <w:r w:rsidR="00FC34FA">
        <w:rPr>
          <w:b/>
          <w:color w:val="FF0000"/>
          <w:sz w:val="22"/>
          <w:szCs w:val="22"/>
        </w:rPr>
        <w:t xml:space="preserve"> </w:t>
      </w:r>
      <w:r w:rsidRPr="00F4323D">
        <w:rPr>
          <w:b/>
          <w:color w:val="FF0000"/>
          <w:sz w:val="22"/>
          <w:szCs w:val="22"/>
        </w:rPr>
        <w:t>Pay Option 3)</w:t>
      </w:r>
    </w:p>
    <w:p w14:paraId="121CBFA4" w14:textId="77777777" w:rsidR="00E91215" w:rsidRPr="00C30E1E" w:rsidRDefault="00E91215" w:rsidP="00630128">
      <w:pPr>
        <w:spacing w:before="0" w:after="0"/>
        <w:jc w:val="left"/>
        <w:rPr>
          <w:b/>
          <w:sz w:val="22"/>
          <w:szCs w:val="22"/>
        </w:rPr>
      </w:pPr>
    </w:p>
    <w:p w14:paraId="2B1A7D3C" w14:textId="5B4BB03F" w:rsidR="00B35FDB" w:rsidRPr="003E0A52" w:rsidRDefault="00B35FDB" w:rsidP="00630128">
      <w:pPr>
        <w:spacing w:before="0" w:after="0"/>
        <w:jc w:val="left"/>
        <w:rPr>
          <w:color w:val="0070C0"/>
          <w:sz w:val="22"/>
          <w:szCs w:val="22"/>
        </w:rPr>
      </w:pPr>
      <w:r w:rsidRPr="003E0A52">
        <w:rPr>
          <w:color w:val="0070C0"/>
          <w:sz w:val="22"/>
          <w:szCs w:val="22"/>
        </w:rPr>
        <w:t>Judgements of performance will be made against the extent to which teachers have met their objectives and the teaching standards.</w:t>
      </w:r>
    </w:p>
    <w:p w14:paraId="54CF3008" w14:textId="77777777" w:rsidR="00B35FDB" w:rsidRPr="003E0A52" w:rsidRDefault="00B35FDB" w:rsidP="00630128">
      <w:pPr>
        <w:spacing w:before="0" w:after="0"/>
        <w:jc w:val="left"/>
        <w:rPr>
          <w:color w:val="0070C0"/>
          <w:sz w:val="22"/>
          <w:szCs w:val="22"/>
        </w:rPr>
      </w:pPr>
    </w:p>
    <w:p w14:paraId="73F0B990" w14:textId="0F5DF88F" w:rsidR="00E91215" w:rsidRPr="003E0A52" w:rsidRDefault="00B35FDB" w:rsidP="00630128">
      <w:pPr>
        <w:spacing w:before="0" w:after="0"/>
        <w:jc w:val="left"/>
        <w:rPr>
          <w:color w:val="0070C0"/>
          <w:sz w:val="22"/>
          <w:szCs w:val="22"/>
        </w:rPr>
      </w:pPr>
      <w:r w:rsidRPr="003E0A52">
        <w:rPr>
          <w:color w:val="0070C0"/>
          <w:sz w:val="22"/>
          <w:szCs w:val="22"/>
        </w:rPr>
        <w:t xml:space="preserve">The rate of pay increase will be differentiated according to the basis of relative criteria </w:t>
      </w:r>
    </w:p>
    <w:p w14:paraId="750BB1FC" w14:textId="77777777" w:rsidR="00E91215" w:rsidRPr="00C30E1E" w:rsidRDefault="00E91215" w:rsidP="00630128">
      <w:pPr>
        <w:spacing w:before="0" w:after="0"/>
        <w:jc w:val="left"/>
        <w:rPr>
          <w:sz w:val="22"/>
          <w:szCs w:val="22"/>
        </w:rPr>
      </w:pPr>
    </w:p>
    <w:p w14:paraId="5CB8074F" w14:textId="77777777" w:rsidR="00E91215" w:rsidRPr="003E0A52" w:rsidRDefault="00EF488D" w:rsidP="00630128">
      <w:pPr>
        <w:spacing w:before="0" w:after="0"/>
        <w:jc w:val="left"/>
        <w:rPr>
          <w:color w:val="FF0000"/>
          <w:sz w:val="22"/>
          <w:szCs w:val="22"/>
        </w:rPr>
      </w:pPr>
      <w:r w:rsidRPr="003E0A52">
        <w:rPr>
          <w:color w:val="FF0000"/>
          <w:sz w:val="22"/>
          <w:szCs w:val="22"/>
        </w:rPr>
        <w:t>For example:</w:t>
      </w:r>
    </w:p>
    <w:p w14:paraId="1AFD37CB" w14:textId="77777777" w:rsidR="00E91215" w:rsidRPr="00C30E1E" w:rsidRDefault="00E91215" w:rsidP="00630128">
      <w:pPr>
        <w:spacing w:before="0" w:after="0"/>
        <w:jc w:val="left"/>
        <w:rPr>
          <w:sz w:val="22"/>
          <w:szCs w:val="22"/>
        </w:rPr>
      </w:pPr>
    </w:p>
    <w:p w14:paraId="7F523544" w14:textId="01B559C0" w:rsidR="00E91215" w:rsidRPr="003E0A52" w:rsidRDefault="00EF488D" w:rsidP="00D73697">
      <w:pPr>
        <w:numPr>
          <w:ilvl w:val="1"/>
          <w:numId w:val="4"/>
        </w:numPr>
        <w:spacing w:before="0" w:after="0"/>
        <w:ind w:left="567" w:hanging="567"/>
        <w:jc w:val="left"/>
        <w:rPr>
          <w:color w:val="0070C0"/>
          <w:sz w:val="22"/>
          <w:szCs w:val="22"/>
        </w:rPr>
      </w:pPr>
      <w:r w:rsidRPr="003E0A52">
        <w:rPr>
          <w:color w:val="0070C0"/>
          <w:sz w:val="22"/>
          <w:szCs w:val="22"/>
        </w:rPr>
        <w:t xml:space="preserve">An increase of £Y if the teacher is assessed as good with some </w:t>
      </w:r>
      <w:proofErr w:type="gramStart"/>
      <w:r w:rsidRPr="003E0A52">
        <w:rPr>
          <w:color w:val="0070C0"/>
          <w:sz w:val="22"/>
          <w:szCs w:val="22"/>
        </w:rPr>
        <w:t>outstanding  teaching</w:t>
      </w:r>
      <w:proofErr w:type="gramEnd"/>
      <w:r w:rsidRPr="003E0A52">
        <w:rPr>
          <w:color w:val="0070C0"/>
          <w:sz w:val="22"/>
          <w:szCs w:val="22"/>
        </w:rPr>
        <w:t xml:space="preserve"> and within the top </w:t>
      </w:r>
      <w:r w:rsidR="004C39E7" w:rsidRPr="003E0A52">
        <w:rPr>
          <w:color w:val="0070C0"/>
          <w:sz w:val="22"/>
          <w:szCs w:val="22"/>
        </w:rPr>
        <w:t xml:space="preserve">x </w:t>
      </w:r>
      <w:r w:rsidRPr="003E0A52">
        <w:rPr>
          <w:color w:val="0070C0"/>
          <w:sz w:val="22"/>
          <w:szCs w:val="22"/>
        </w:rPr>
        <w:t>percent of teachers within the school</w:t>
      </w:r>
    </w:p>
    <w:p w14:paraId="0FD27FB2" w14:textId="77777777" w:rsidR="00E91215" w:rsidRPr="003E0A52" w:rsidRDefault="00E91215" w:rsidP="00630128">
      <w:pPr>
        <w:spacing w:before="0" w:after="0"/>
        <w:ind w:left="567" w:hanging="567"/>
        <w:jc w:val="left"/>
        <w:rPr>
          <w:color w:val="0070C0"/>
          <w:sz w:val="22"/>
          <w:szCs w:val="22"/>
        </w:rPr>
      </w:pPr>
    </w:p>
    <w:p w14:paraId="19798B3C" w14:textId="422039A6" w:rsidR="00E91215" w:rsidRPr="003E0A52" w:rsidRDefault="00EF488D" w:rsidP="00D73697">
      <w:pPr>
        <w:numPr>
          <w:ilvl w:val="1"/>
          <w:numId w:val="4"/>
        </w:numPr>
        <w:spacing w:before="0" w:after="0"/>
        <w:ind w:left="567" w:hanging="567"/>
        <w:jc w:val="left"/>
        <w:rPr>
          <w:color w:val="0070C0"/>
          <w:sz w:val="22"/>
          <w:szCs w:val="22"/>
        </w:rPr>
      </w:pPr>
      <w:r w:rsidRPr="003E0A52">
        <w:rPr>
          <w:color w:val="0070C0"/>
          <w:sz w:val="22"/>
          <w:szCs w:val="22"/>
        </w:rPr>
        <w:t xml:space="preserve">An increase of £Z </w:t>
      </w:r>
      <w:r w:rsidR="00B35FDB" w:rsidRPr="003E0A52">
        <w:rPr>
          <w:color w:val="0070C0"/>
          <w:sz w:val="22"/>
          <w:szCs w:val="22"/>
        </w:rPr>
        <w:t>if the teacher is consistently assessed as outstanding</w:t>
      </w:r>
      <w:r w:rsidRPr="003E0A52">
        <w:rPr>
          <w:color w:val="0070C0"/>
          <w:sz w:val="22"/>
          <w:szCs w:val="22"/>
        </w:rPr>
        <w:t xml:space="preserve"> and within the top </w:t>
      </w:r>
      <w:r w:rsidR="004C39E7" w:rsidRPr="003E0A52">
        <w:rPr>
          <w:color w:val="0070C0"/>
          <w:sz w:val="22"/>
          <w:szCs w:val="22"/>
        </w:rPr>
        <w:t xml:space="preserve">x </w:t>
      </w:r>
      <w:r w:rsidRPr="003E0A52">
        <w:rPr>
          <w:color w:val="0070C0"/>
          <w:sz w:val="22"/>
          <w:szCs w:val="22"/>
        </w:rPr>
        <w:t>percent of teachers within the school</w:t>
      </w:r>
    </w:p>
    <w:p w14:paraId="66DF3FC8" w14:textId="77777777" w:rsidR="00E91215" w:rsidRPr="00C30E1E" w:rsidRDefault="00E91215" w:rsidP="00630128">
      <w:pPr>
        <w:spacing w:before="0" w:after="0"/>
        <w:ind w:left="1440"/>
        <w:jc w:val="left"/>
        <w:rPr>
          <w:sz w:val="22"/>
          <w:szCs w:val="22"/>
        </w:rPr>
      </w:pPr>
    </w:p>
    <w:p w14:paraId="1D9EC455" w14:textId="77777777" w:rsidR="0024477E" w:rsidRPr="00C30E1E" w:rsidRDefault="00EF488D" w:rsidP="00630128">
      <w:pPr>
        <w:overflowPunct w:val="0"/>
        <w:autoSpaceDE w:val="0"/>
        <w:autoSpaceDN w:val="0"/>
        <w:adjustRightInd w:val="0"/>
        <w:spacing w:before="0" w:after="0"/>
        <w:jc w:val="left"/>
        <w:textAlignment w:val="baseline"/>
        <w:rPr>
          <w:b/>
          <w:sz w:val="22"/>
          <w:szCs w:val="22"/>
        </w:rPr>
      </w:pPr>
      <w:r w:rsidRPr="00C30E1E">
        <w:rPr>
          <w:b/>
          <w:sz w:val="22"/>
          <w:szCs w:val="22"/>
        </w:rPr>
        <w:t>UPPER PAY RANGE</w:t>
      </w:r>
    </w:p>
    <w:p w14:paraId="72A6B6F0" w14:textId="77777777" w:rsidR="0024477E" w:rsidRPr="00C30E1E" w:rsidRDefault="00EF488D" w:rsidP="00630128">
      <w:pPr>
        <w:overflowPunct w:val="0"/>
        <w:autoSpaceDE w:val="0"/>
        <w:autoSpaceDN w:val="0"/>
        <w:adjustRightInd w:val="0"/>
        <w:spacing w:before="0" w:after="0"/>
        <w:jc w:val="left"/>
        <w:textAlignment w:val="baseline"/>
        <w:rPr>
          <w:sz w:val="22"/>
          <w:szCs w:val="22"/>
        </w:rPr>
      </w:pPr>
      <w:r w:rsidRPr="00C30E1E">
        <w:rPr>
          <w:sz w:val="22"/>
          <w:szCs w:val="22"/>
        </w:rPr>
        <w:t xml:space="preserve">The pay committee will determine whether there should be any movement on the Upper Pay Range.  In making such a determination, it will </w:t>
      </w:r>
      <w:proofErr w:type="gramStart"/>
      <w:r w:rsidRPr="00C30E1E">
        <w:rPr>
          <w:sz w:val="22"/>
          <w:szCs w:val="22"/>
        </w:rPr>
        <w:t>take into account</w:t>
      </w:r>
      <w:proofErr w:type="gramEnd"/>
      <w:r w:rsidRPr="00C30E1E">
        <w:rPr>
          <w:sz w:val="22"/>
          <w:szCs w:val="22"/>
        </w:rPr>
        <w:t>:</w:t>
      </w:r>
    </w:p>
    <w:p w14:paraId="00C5074F" w14:textId="77777777" w:rsidR="0024477E" w:rsidRPr="00C30E1E" w:rsidRDefault="0024477E" w:rsidP="00630128">
      <w:pPr>
        <w:overflowPunct w:val="0"/>
        <w:autoSpaceDE w:val="0"/>
        <w:autoSpaceDN w:val="0"/>
        <w:adjustRightInd w:val="0"/>
        <w:spacing w:before="0" w:after="0"/>
        <w:jc w:val="left"/>
        <w:textAlignment w:val="baseline"/>
        <w:rPr>
          <w:sz w:val="22"/>
          <w:szCs w:val="22"/>
        </w:rPr>
      </w:pPr>
    </w:p>
    <w:p w14:paraId="5F4648D1" w14:textId="14141A1D" w:rsidR="0024477E" w:rsidRPr="00421687" w:rsidRDefault="0018027E" w:rsidP="006C54B0">
      <w:pPr>
        <w:numPr>
          <w:ilvl w:val="0"/>
          <w:numId w:val="3"/>
        </w:numPr>
        <w:overflowPunct w:val="0"/>
        <w:autoSpaceDE w:val="0"/>
        <w:autoSpaceDN w:val="0"/>
        <w:adjustRightInd w:val="0"/>
        <w:spacing w:before="0" w:after="0"/>
        <w:ind w:left="567" w:hanging="567"/>
        <w:jc w:val="left"/>
        <w:textAlignment w:val="baseline"/>
        <w:rPr>
          <w:sz w:val="22"/>
          <w:szCs w:val="22"/>
        </w:rPr>
      </w:pPr>
      <w:r w:rsidRPr="00421687">
        <w:rPr>
          <w:sz w:val="22"/>
          <w:szCs w:val="22"/>
        </w:rPr>
        <w:t>paragraph 19</w:t>
      </w:r>
      <w:r w:rsidR="00EF488D" w:rsidRPr="00421687">
        <w:rPr>
          <w:sz w:val="22"/>
          <w:szCs w:val="22"/>
        </w:rPr>
        <w:t xml:space="preserve"> and the criteria set out in par</w:t>
      </w:r>
      <w:r w:rsidRPr="00421687">
        <w:rPr>
          <w:sz w:val="22"/>
          <w:szCs w:val="22"/>
        </w:rPr>
        <w:t xml:space="preserve">agraph 15.2 of the </w:t>
      </w:r>
      <w:proofErr w:type="gramStart"/>
      <w:r w:rsidRPr="00421687">
        <w:rPr>
          <w:sz w:val="22"/>
          <w:szCs w:val="22"/>
        </w:rPr>
        <w:t>Document</w:t>
      </w:r>
      <w:r w:rsidR="00EF488D" w:rsidRPr="00421687">
        <w:rPr>
          <w:sz w:val="22"/>
          <w:szCs w:val="22"/>
        </w:rPr>
        <w:t>;</w:t>
      </w:r>
      <w:proofErr w:type="gramEnd"/>
    </w:p>
    <w:p w14:paraId="266455D4" w14:textId="77777777" w:rsidR="0024477E" w:rsidRPr="00421687" w:rsidRDefault="00EF488D" w:rsidP="00D73697">
      <w:pPr>
        <w:numPr>
          <w:ilvl w:val="0"/>
          <w:numId w:val="3"/>
        </w:numPr>
        <w:overflowPunct w:val="0"/>
        <w:autoSpaceDE w:val="0"/>
        <w:autoSpaceDN w:val="0"/>
        <w:adjustRightInd w:val="0"/>
        <w:spacing w:before="0" w:after="0"/>
        <w:ind w:left="567" w:hanging="567"/>
        <w:jc w:val="left"/>
        <w:textAlignment w:val="baseline"/>
        <w:rPr>
          <w:sz w:val="22"/>
          <w:szCs w:val="22"/>
        </w:rPr>
      </w:pPr>
      <w:r w:rsidRPr="00421687">
        <w:rPr>
          <w:sz w:val="22"/>
          <w:szCs w:val="22"/>
        </w:rPr>
        <w:t xml:space="preserve">the evidence base, which should show that the teacher has had a successful appraisal and has made good progress towards </w:t>
      </w:r>
      <w:proofErr w:type="gramStart"/>
      <w:r w:rsidRPr="00421687">
        <w:rPr>
          <w:sz w:val="22"/>
          <w:szCs w:val="22"/>
        </w:rPr>
        <w:t>objectives;</w:t>
      </w:r>
      <w:proofErr w:type="gramEnd"/>
    </w:p>
    <w:p w14:paraId="723D645A" w14:textId="77777777" w:rsidR="0024477E" w:rsidRPr="00C30E1E" w:rsidRDefault="00EF488D" w:rsidP="00D73697">
      <w:pPr>
        <w:numPr>
          <w:ilvl w:val="0"/>
          <w:numId w:val="3"/>
        </w:numPr>
        <w:overflowPunct w:val="0"/>
        <w:autoSpaceDE w:val="0"/>
        <w:autoSpaceDN w:val="0"/>
        <w:adjustRightInd w:val="0"/>
        <w:spacing w:before="0" w:after="0"/>
        <w:ind w:left="567" w:hanging="567"/>
        <w:jc w:val="left"/>
        <w:textAlignment w:val="baseline"/>
        <w:rPr>
          <w:sz w:val="22"/>
          <w:szCs w:val="22"/>
        </w:rPr>
      </w:pPr>
      <w:r w:rsidRPr="00421687">
        <w:rPr>
          <w:sz w:val="22"/>
          <w:szCs w:val="22"/>
        </w:rPr>
        <w:t>evidence that the teacher has maintained the criteria set out in paragraph 1</w:t>
      </w:r>
      <w:r w:rsidR="0018027E" w:rsidRPr="00421687">
        <w:rPr>
          <w:sz w:val="22"/>
          <w:szCs w:val="22"/>
        </w:rPr>
        <w:t>5</w:t>
      </w:r>
      <w:r w:rsidRPr="00421687">
        <w:rPr>
          <w:sz w:val="22"/>
          <w:szCs w:val="22"/>
        </w:rPr>
        <w:t xml:space="preserve">.2 of the Document, namely that the teacher is highly competent in all elements of the relevant </w:t>
      </w:r>
      <w:r w:rsidRPr="00421687">
        <w:rPr>
          <w:sz w:val="22"/>
          <w:szCs w:val="22"/>
        </w:rPr>
        <w:lastRenderedPageBreak/>
        <w:t>standards</w:t>
      </w:r>
      <w:r w:rsidR="00666413" w:rsidRPr="00421687">
        <w:rPr>
          <w:sz w:val="22"/>
          <w:szCs w:val="22"/>
        </w:rPr>
        <w:t>; and</w:t>
      </w:r>
      <w:r w:rsidRPr="00421687">
        <w:rPr>
          <w:sz w:val="22"/>
          <w:szCs w:val="22"/>
        </w:rPr>
        <w:t xml:space="preserve"> that the teacher’s achievements and contribution</w:t>
      </w:r>
      <w:r w:rsidRPr="00C30E1E">
        <w:rPr>
          <w:sz w:val="22"/>
          <w:szCs w:val="22"/>
        </w:rPr>
        <w:t xml:space="preserve"> to the school are substantial and sustained.  The meaning of these criteria is set out in the section of this policy entitled, “Applications to be paid on the Upper Pay Range”.</w:t>
      </w:r>
    </w:p>
    <w:p w14:paraId="383FD5B2" w14:textId="77777777" w:rsidR="0024477E" w:rsidRPr="00C30E1E" w:rsidRDefault="0024477E" w:rsidP="00630128">
      <w:pPr>
        <w:overflowPunct w:val="0"/>
        <w:autoSpaceDE w:val="0"/>
        <w:autoSpaceDN w:val="0"/>
        <w:adjustRightInd w:val="0"/>
        <w:spacing w:before="0" w:after="0"/>
        <w:jc w:val="left"/>
        <w:textAlignment w:val="baseline"/>
        <w:rPr>
          <w:sz w:val="22"/>
          <w:szCs w:val="22"/>
        </w:rPr>
      </w:pPr>
    </w:p>
    <w:p w14:paraId="03F5D107" w14:textId="77777777" w:rsidR="0024477E" w:rsidRPr="00C30E1E" w:rsidRDefault="00EF488D" w:rsidP="00630128">
      <w:pPr>
        <w:overflowPunct w:val="0"/>
        <w:autoSpaceDE w:val="0"/>
        <w:autoSpaceDN w:val="0"/>
        <w:adjustRightInd w:val="0"/>
        <w:spacing w:before="0" w:after="0"/>
        <w:jc w:val="left"/>
        <w:textAlignment w:val="baseline"/>
        <w:rPr>
          <w:sz w:val="22"/>
          <w:szCs w:val="22"/>
        </w:rPr>
      </w:pPr>
      <w:r w:rsidRPr="00C30E1E">
        <w:rPr>
          <w:sz w:val="22"/>
          <w:szCs w:val="22"/>
        </w:rPr>
        <w:t>Pay progression on the Upper Pay Range will be clearly attributable to the performance of the individual teacher.  The pay committee will be able to objectively justify its decisions.</w:t>
      </w:r>
    </w:p>
    <w:p w14:paraId="0860B856" w14:textId="77777777" w:rsidR="0024477E" w:rsidRPr="00C30E1E" w:rsidRDefault="0024477E" w:rsidP="00630128">
      <w:pPr>
        <w:overflowPunct w:val="0"/>
        <w:autoSpaceDE w:val="0"/>
        <w:autoSpaceDN w:val="0"/>
        <w:adjustRightInd w:val="0"/>
        <w:spacing w:before="0" w:after="0"/>
        <w:jc w:val="left"/>
        <w:textAlignment w:val="baseline"/>
        <w:rPr>
          <w:sz w:val="22"/>
          <w:szCs w:val="22"/>
        </w:rPr>
      </w:pPr>
    </w:p>
    <w:p w14:paraId="018C76F7" w14:textId="69507C2E" w:rsidR="0024477E" w:rsidRPr="00C30E1E" w:rsidRDefault="00EF488D" w:rsidP="00630128">
      <w:pPr>
        <w:overflowPunct w:val="0"/>
        <w:autoSpaceDE w:val="0"/>
        <w:autoSpaceDN w:val="0"/>
        <w:adjustRightInd w:val="0"/>
        <w:spacing w:before="0" w:after="0"/>
        <w:jc w:val="left"/>
        <w:textAlignment w:val="baseline"/>
        <w:rPr>
          <w:sz w:val="22"/>
          <w:szCs w:val="22"/>
        </w:rPr>
      </w:pPr>
      <w:r w:rsidRPr="00C30E1E">
        <w:rPr>
          <w:sz w:val="22"/>
          <w:szCs w:val="22"/>
        </w:rPr>
        <w:t xml:space="preserve">Where it is clear that the evidence shows the teacher has made good progress, i.e. they continue to maintain the criteria set out above (see ‘Applications to be Paid on the Upper Pay Range’), and have made good progress towards their objectives, the teacher will move to </w:t>
      </w:r>
      <w:r w:rsidR="00907F66" w:rsidRPr="00C30E1E">
        <w:rPr>
          <w:sz w:val="22"/>
          <w:szCs w:val="22"/>
        </w:rPr>
        <w:t>one</w:t>
      </w:r>
      <w:r w:rsidRPr="00C30E1E">
        <w:rPr>
          <w:sz w:val="22"/>
          <w:szCs w:val="22"/>
        </w:rPr>
        <w:t xml:space="preserve"> point on the Upper Pay Range; </w:t>
      </w:r>
    </w:p>
    <w:p w14:paraId="04BC8C4B" w14:textId="77777777" w:rsidR="0024477E" w:rsidRPr="00C30E1E" w:rsidRDefault="0024477E" w:rsidP="00630128">
      <w:pPr>
        <w:overflowPunct w:val="0"/>
        <w:autoSpaceDE w:val="0"/>
        <w:autoSpaceDN w:val="0"/>
        <w:adjustRightInd w:val="0"/>
        <w:spacing w:before="0" w:after="0"/>
        <w:jc w:val="left"/>
        <w:textAlignment w:val="baseline"/>
        <w:rPr>
          <w:sz w:val="22"/>
          <w:szCs w:val="22"/>
        </w:rPr>
      </w:pPr>
    </w:p>
    <w:p w14:paraId="505ED351" w14:textId="00B8AFAA" w:rsidR="0024477E" w:rsidRPr="003E0A52" w:rsidRDefault="00907F66" w:rsidP="00630128">
      <w:pPr>
        <w:overflowPunct w:val="0"/>
        <w:autoSpaceDE w:val="0"/>
        <w:autoSpaceDN w:val="0"/>
        <w:adjustRightInd w:val="0"/>
        <w:spacing w:before="0" w:after="0"/>
        <w:jc w:val="left"/>
        <w:textAlignment w:val="baseline"/>
        <w:rPr>
          <w:color w:val="0070C0"/>
          <w:sz w:val="22"/>
          <w:szCs w:val="22"/>
        </w:rPr>
      </w:pPr>
      <w:r w:rsidRPr="00630128">
        <w:rPr>
          <w:i/>
          <w:color w:val="FF0000"/>
          <w:sz w:val="22"/>
          <w:szCs w:val="22"/>
        </w:rPr>
        <w:t>OPTIONAL:</w:t>
      </w:r>
      <w:r w:rsidR="00FA57BF">
        <w:rPr>
          <w:i/>
          <w:color w:val="FF0000"/>
          <w:sz w:val="22"/>
          <w:szCs w:val="22"/>
        </w:rPr>
        <w:t xml:space="preserve"> </w:t>
      </w:r>
      <w:r w:rsidRPr="00F4323D">
        <w:rPr>
          <w:i/>
          <w:color w:val="FF0000"/>
          <w:sz w:val="22"/>
          <w:szCs w:val="22"/>
        </w:rPr>
        <w:t>(</w:t>
      </w:r>
      <w:r w:rsidR="00EF488D" w:rsidRPr="00F4323D">
        <w:rPr>
          <w:i/>
          <w:color w:val="FF0000"/>
          <w:sz w:val="22"/>
          <w:szCs w:val="22"/>
        </w:rPr>
        <w:t xml:space="preserve">Comparable option to option </w:t>
      </w:r>
      <w:r w:rsidR="009C428F">
        <w:rPr>
          <w:i/>
          <w:color w:val="FF0000"/>
          <w:sz w:val="22"/>
          <w:szCs w:val="22"/>
        </w:rPr>
        <w:t>A2</w:t>
      </w:r>
      <w:r w:rsidR="00EF488D" w:rsidRPr="00F4323D">
        <w:rPr>
          <w:i/>
          <w:color w:val="FF0000"/>
          <w:sz w:val="22"/>
          <w:szCs w:val="22"/>
        </w:rPr>
        <w:t xml:space="preserve"> under main/unqualified pay </w:t>
      </w:r>
      <w:r w:rsidR="00C318A7" w:rsidRPr="00F4323D">
        <w:rPr>
          <w:i/>
          <w:color w:val="FF0000"/>
          <w:sz w:val="22"/>
          <w:szCs w:val="22"/>
        </w:rPr>
        <w:t>ranges :</w:t>
      </w:r>
      <w:r w:rsidRPr="00F4323D">
        <w:rPr>
          <w:i/>
          <w:color w:val="FF0000"/>
          <w:sz w:val="22"/>
          <w:szCs w:val="22"/>
        </w:rPr>
        <w:t>)</w:t>
      </w:r>
      <w:r w:rsidR="00EF488D" w:rsidRPr="00F4323D">
        <w:rPr>
          <w:color w:val="FF0000"/>
          <w:sz w:val="22"/>
          <w:szCs w:val="22"/>
        </w:rPr>
        <w:t xml:space="preserve"> </w:t>
      </w:r>
      <w:r w:rsidRPr="003E0A52">
        <w:rPr>
          <w:color w:val="0070C0"/>
          <w:sz w:val="22"/>
          <w:szCs w:val="22"/>
        </w:rPr>
        <w:t>[</w:t>
      </w:r>
      <w:r w:rsidR="00EF488D" w:rsidRPr="003E0A52">
        <w:rPr>
          <w:color w:val="0070C0"/>
          <w:sz w:val="22"/>
          <w:szCs w:val="22"/>
        </w:rPr>
        <w:t>Where it is clear from the evidence that the teacher’s performance is exceptional, in relation to the criteria set out above (see ‘Applications to be Paid on the Upper Pay Range’), and where the teacher has met or exceeded their objectives, the Pay Committee will use its flexibility to decide on enhanced progression from the minimum to the maximum of UPR.</w:t>
      </w:r>
      <w:r w:rsidRPr="003E0A52">
        <w:rPr>
          <w:color w:val="0070C0"/>
          <w:sz w:val="22"/>
          <w:szCs w:val="22"/>
        </w:rPr>
        <w:t>]</w:t>
      </w:r>
      <w:r w:rsidR="00EF488D" w:rsidRPr="003E0A52">
        <w:rPr>
          <w:color w:val="0070C0"/>
          <w:sz w:val="22"/>
          <w:szCs w:val="22"/>
        </w:rPr>
        <w:t xml:space="preserve">  </w:t>
      </w:r>
    </w:p>
    <w:p w14:paraId="60DDA6FE" w14:textId="77777777" w:rsidR="0044396F" w:rsidRPr="00C30E1E" w:rsidRDefault="0044396F" w:rsidP="00630128">
      <w:pPr>
        <w:overflowPunct w:val="0"/>
        <w:autoSpaceDE w:val="0"/>
        <w:autoSpaceDN w:val="0"/>
        <w:adjustRightInd w:val="0"/>
        <w:spacing w:before="0" w:after="0"/>
        <w:jc w:val="left"/>
        <w:textAlignment w:val="baseline"/>
        <w:rPr>
          <w:i/>
          <w:sz w:val="22"/>
          <w:szCs w:val="22"/>
        </w:rPr>
      </w:pPr>
    </w:p>
    <w:p w14:paraId="325C53B0" w14:textId="77777777" w:rsidR="0024477E" w:rsidRPr="00C30E1E" w:rsidRDefault="00EF488D" w:rsidP="00630128">
      <w:pPr>
        <w:overflowPunct w:val="0"/>
        <w:autoSpaceDE w:val="0"/>
        <w:autoSpaceDN w:val="0"/>
        <w:adjustRightInd w:val="0"/>
        <w:spacing w:before="0" w:after="0"/>
        <w:jc w:val="left"/>
        <w:textAlignment w:val="baseline"/>
        <w:rPr>
          <w:sz w:val="22"/>
          <w:szCs w:val="22"/>
        </w:rPr>
      </w:pPr>
      <w:r w:rsidRPr="00C30E1E">
        <w:rPr>
          <w:sz w:val="22"/>
          <w:szCs w:val="22"/>
        </w:rPr>
        <w:t>Further information, including sources of evidence is contained within the school’s appraisal policy.</w:t>
      </w:r>
    </w:p>
    <w:p w14:paraId="1B03529E" w14:textId="77777777" w:rsidR="0024477E" w:rsidRPr="00C30E1E" w:rsidRDefault="0024477E" w:rsidP="00630128">
      <w:pPr>
        <w:overflowPunct w:val="0"/>
        <w:autoSpaceDE w:val="0"/>
        <w:autoSpaceDN w:val="0"/>
        <w:adjustRightInd w:val="0"/>
        <w:spacing w:before="0" w:after="0"/>
        <w:jc w:val="left"/>
        <w:textAlignment w:val="baseline"/>
        <w:rPr>
          <w:sz w:val="22"/>
          <w:szCs w:val="22"/>
        </w:rPr>
      </w:pPr>
    </w:p>
    <w:p w14:paraId="69853C68" w14:textId="7E42B0F3" w:rsidR="0024477E" w:rsidRPr="00C30E1E" w:rsidRDefault="00EF488D" w:rsidP="00630128">
      <w:pPr>
        <w:overflowPunct w:val="0"/>
        <w:autoSpaceDE w:val="0"/>
        <w:autoSpaceDN w:val="0"/>
        <w:adjustRightInd w:val="0"/>
        <w:spacing w:before="0" w:after="0"/>
        <w:jc w:val="left"/>
        <w:textAlignment w:val="baseline"/>
        <w:rPr>
          <w:sz w:val="22"/>
          <w:szCs w:val="22"/>
        </w:rPr>
      </w:pPr>
      <w:r w:rsidRPr="00C30E1E">
        <w:rPr>
          <w:sz w:val="22"/>
          <w:szCs w:val="22"/>
        </w:rPr>
        <w:t xml:space="preserve">The Pay Committee will be advised by the </w:t>
      </w:r>
      <w:r w:rsidR="00C57BD6">
        <w:rPr>
          <w:sz w:val="22"/>
          <w:szCs w:val="22"/>
        </w:rPr>
        <w:t>Headteacher</w:t>
      </w:r>
      <w:r w:rsidRPr="00C30E1E">
        <w:rPr>
          <w:sz w:val="22"/>
          <w:szCs w:val="22"/>
        </w:rPr>
        <w:t xml:space="preserve"> in making all such decisions.</w:t>
      </w:r>
    </w:p>
    <w:p w14:paraId="376B46C9" w14:textId="77777777" w:rsidR="0024477E" w:rsidRPr="00C30E1E" w:rsidRDefault="0024477E" w:rsidP="00630128">
      <w:pPr>
        <w:spacing w:before="0" w:after="0"/>
        <w:jc w:val="left"/>
        <w:rPr>
          <w:sz w:val="22"/>
          <w:szCs w:val="22"/>
        </w:rPr>
      </w:pPr>
    </w:p>
    <w:p w14:paraId="2987612A" w14:textId="2D7DD231" w:rsidR="00E91215" w:rsidRPr="00C30E1E" w:rsidRDefault="003C6F91" w:rsidP="00630128">
      <w:pPr>
        <w:spacing w:before="0" w:after="0"/>
        <w:jc w:val="left"/>
        <w:rPr>
          <w:b/>
          <w:sz w:val="22"/>
          <w:szCs w:val="22"/>
        </w:rPr>
      </w:pPr>
      <w:r w:rsidRPr="00C30E1E">
        <w:rPr>
          <w:b/>
          <w:sz w:val="22"/>
          <w:szCs w:val="22"/>
        </w:rPr>
        <w:t xml:space="preserve">LEADERSHIP </w:t>
      </w:r>
      <w:r w:rsidR="00DB21E3">
        <w:rPr>
          <w:b/>
          <w:sz w:val="22"/>
          <w:szCs w:val="22"/>
        </w:rPr>
        <w:t>PAY RANGE</w:t>
      </w:r>
    </w:p>
    <w:p w14:paraId="107695C5" w14:textId="77777777" w:rsidR="00907F66" w:rsidRPr="00C30E1E" w:rsidRDefault="00907F66" w:rsidP="00630128">
      <w:pPr>
        <w:spacing w:before="0" w:after="0"/>
        <w:jc w:val="left"/>
        <w:rPr>
          <w:color w:val="FF0000"/>
          <w:sz w:val="22"/>
          <w:szCs w:val="22"/>
        </w:rPr>
      </w:pPr>
      <w:r w:rsidRPr="00C30E1E">
        <w:rPr>
          <w:color w:val="FF0000"/>
          <w:sz w:val="22"/>
          <w:szCs w:val="22"/>
        </w:rPr>
        <w:t>(On adopting this policy, school to choose one of the following options and delete the others)</w:t>
      </w:r>
    </w:p>
    <w:p w14:paraId="49A7616C" w14:textId="77777777" w:rsidR="004A79E6" w:rsidRPr="00C30E1E" w:rsidRDefault="004A79E6" w:rsidP="00630128">
      <w:pPr>
        <w:spacing w:before="0" w:after="0"/>
        <w:jc w:val="left"/>
        <w:rPr>
          <w:b/>
          <w:sz w:val="22"/>
          <w:szCs w:val="22"/>
        </w:rPr>
      </w:pPr>
    </w:p>
    <w:p w14:paraId="35514BEB" w14:textId="78648A5E" w:rsidR="004A79E6" w:rsidRPr="00F4323D" w:rsidRDefault="0010797A" w:rsidP="00630128">
      <w:pPr>
        <w:spacing w:before="0" w:after="0"/>
        <w:jc w:val="left"/>
        <w:rPr>
          <w:b/>
          <w:color w:val="FF0000"/>
          <w:sz w:val="22"/>
          <w:szCs w:val="22"/>
        </w:rPr>
      </w:pPr>
      <w:r>
        <w:rPr>
          <w:b/>
          <w:color w:val="FF0000"/>
          <w:sz w:val="22"/>
          <w:szCs w:val="22"/>
        </w:rPr>
        <w:t>OPTION A</w:t>
      </w:r>
      <w:r w:rsidR="0008052D" w:rsidRPr="00F4323D">
        <w:rPr>
          <w:b/>
          <w:color w:val="FF0000"/>
          <w:sz w:val="22"/>
          <w:szCs w:val="22"/>
        </w:rPr>
        <w:t xml:space="preserve"> (not linked to budget, compatible with </w:t>
      </w:r>
      <w:r w:rsidR="00845FE0">
        <w:rPr>
          <w:b/>
          <w:color w:val="FF0000"/>
          <w:sz w:val="22"/>
          <w:szCs w:val="22"/>
        </w:rPr>
        <w:t xml:space="preserve">Appendix 3, </w:t>
      </w:r>
      <w:r w:rsidR="0008052D" w:rsidRPr="00F4323D">
        <w:rPr>
          <w:b/>
          <w:color w:val="FF0000"/>
          <w:sz w:val="22"/>
          <w:szCs w:val="22"/>
        </w:rPr>
        <w:t>Pay Options 1 and 2)</w:t>
      </w:r>
    </w:p>
    <w:p w14:paraId="0ADA4E7E" w14:textId="77777777" w:rsidR="004A79E6" w:rsidRPr="00F4323D" w:rsidRDefault="004A79E6" w:rsidP="00630128">
      <w:pPr>
        <w:spacing w:before="0" w:after="0"/>
        <w:jc w:val="left"/>
        <w:rPr>
          <w:b/>
          <w:color w:val="FF0000"/>
          <w:sz w:val="22"/>
          <w:szCs w:val="22"/>
        </w:rPr>
      </w:pPr>
    </w:p>
    <w:p w14:paraId="7401DC43" w14:textId="7285CE21" w:rsidR="0008052D" w:rsidRPr="003E0A52" w:rsidRDefault="0010797A" w:rsidP="0010797A">
      <w:pPr>
        <w:spacing w:before="0" w:after="0"/>
        <w:ind w:left="567" w:hanging="567"/>
        <w:jc w:val="left"/>
        <w:rPr>
          <w:color w:val="0070C0"/>
          <w:sz w:val="22"/>
          <w:szCs w:val="22"/>
        </w:rPr>
      </w:pPr>
      <w:r w:rsidRPr="003E0A52">
        <w:rPr>
          <w:color w:val="0070C0"/>
          <w:sz w:val="22"/>
          <w:szCs w:val="22"/>
        </w:rPr>
        <w:t>A1</w:t>
      </w:r>
      <w:r w:rsidRPr="003E0A52">
        <w:rPr>
          <w:color w:val="0070C0"/>
          <w:sz w:val="22"/>
          <w:szCs w:val="22"/>
        </w:rPr>
        <w:tab/>
      </w:r>
      <w:r w:rsidR="003C6F91" w:rsidRPr="003E0A52">
        <w:rPr>
          <w:color w:val="0070C0"/>
          <w:sz w:val="22"/>
          <w:szCs w:val="22"/>
        </w:rPr>
        <w:t>T</w:t>
      </w:r>
      <w:r w:rsidR="0008052D" w:rsidRPr="003E0A52">
        <w:rPr>
          <w:color w:val="0070C0"/>
          <w:sz w:val="22"/>
          <w:szCs w:val="22"/>
        </w:rPr>
        <w:t xml:space="preserve">he Pay Committee </w:t>
      </w:r>
      <w:r w:rsidR="00907F66" w:rsidRPr="003E0A52">
        <w:rPr>
          <w:color w:val="0070C0"/>
          <w:sz w:val="22"/>
          <w:szCs w:val="22"/>
        </w:rPr>
        <w:t xml:space="preserve">will </w:t>
      </w:r>
      <w:r w:rsidR="0008052D" w:rsidRPr="003E0A52">
        <w:rPr>
          <w:color w:val="0070C0"/>
          <w:sz w:val="22"/>
          <w:szCs w:val="22"/>
        </w:rPr>
        <w:t xml:space="preserve">decide the number of pay points to be awarded and the level of performance required.  </w:t>
      </w:r>
      <w:r w:rsidR="00907F66" w:rsidRPr="003E0A52">
        <w:rPr>
          <w:color w:val="0070C0"/>
          <w:sz w:val="22"/>
          <w:szCs w:val="22"/>
        </w:rPr>
        <w:t>They may award</w:t>
      </w:r>
      <w:r w:rsidR="0008052D" w:rsidRPr="003E0A52">
        <w:rPr>
          <w:color w:val="0070C0"/>
          <w:sz w:val="22"/>
          <w:szCs w:val="22"/>
        </w:rPr>
        <w:t>:</w:t>
      </w:r>
    </w:p>
    <w:p w14:paraId="066BE1CA" w14:textId="77777777" w:rsidR="0008052D" w:rsidRPr="003E0A52" w:rsidRDefault="0008052D" w:rsidP="00630128">
      <w:pPr>
        <w:spacing w:before="0" w:after="0"/>
        <w:jc w:val="left"/>
        <w:rPr>
          <w:color w:val="0070C0"/>
          <w:sz w:val="22"/>
          <w:szCs w:val="22"/>
        </w:rPr>
      </w:pPr>
    </w:p>
    <w:p w14:paraId="0D06C15F" w14:textId="0CB9EE75" w:rsidR="0010797A" w:rsidRPr="003E0A52" w:rsidRDefault="0008052D" w:rsidP="00D73697">
      <w:pPr>
        <w:pStyle w:val="ListParagraph"/>
        <w:numPr>
          <w:ilvl w:val="0"/>
          <w:numId w:val="14"/>
        </w:numPr>
        <w:rPr>
          <w:color w:val="0070C0"/>
          <w:sz w:val="22"/>
          <w:szCs w:val="22"/>
        </w:rPr>
      </w:pPr>
      <w:r w:rsidRPr="003E0A52">
        <w:rPr>
          <w:color w:val="0070C0"/>
          <w:sz w:val="22"/>
          <w:szCs w:val="22"/>
        </w:rPr>
        <w:t>1 point for sustained high quality performance where objectives have been met and</w:t>
      </w:r>
      <w:r w:rsidR="00907F66" w:rsidRPr="003E0A52">
        <w:rPr>
          <w:color w:val="0070C0"/>
          <w:sz w:val="22"/>
          <w:szCs w:val="22"/>
        </w:rPr>
        <w:t xml:space="preserve"> national standards of excellence for</w:t>
      </w:r>
      <w:r w:rsidRPr="003E0A52">
        <w:rPr>
          <w:color w:val="0070C0"/>
          <w:sz w:val="22"/>
          <w:szCs w:val="22"/>
        </w:rPr>
        <w:t xml:space="preserve"> </w:t>
      </w:r>
      <w:r w:rsidR="00C57BD6" w:rsidRPr="003E0A52">
        <w:rPr>
          <w:color w:val="0070C0"/>
          <w:sz w:val="22"/>
          <w:szCs w:val="22"/>
        </w:rPr>
        <w:t>Headteacher</w:t>
      </w:r>
      <w:r w:rsidR="00907F66" w:rsidRPr="003E0A52">
        <w:rPr>
          <w:color w:val="0070C0"/>
          <w:sz w:val="22"/>
          <w:szCs w:val="22"/>
        </w:rPr>
        <w:t>s</w:t>
      </w:r>
      <w:r w:rsidRPr="003E0A52">
        <w:rPr>
          <w:color w:val="0070C0"/>
          <w:sz w:val="22"/>
          <w:szCs w:val="22"/>
        </w:rPr>
        <w:t xml:space="preserve"> maintained;</w:t>
      </w:r>
      <w:r w:rsidR="009E0E7D" w:rsidRPr="003E0A52">
        <w:rPr>
          <w:color w:val="0070C0"/>
          <w:sz w:val="22"/>
          <w:szCs w:val="22"/>
        </w:rPr>
        <w:br/>
      </w:r>
    </w:p>
    <w:p w14:paraId="5270B014" w14:textId="573508F1" w:rsidR="00546925" w:rsidRPr="003E0A52" w:rsidRDefault="0008052D" w:rsidP="00D73697">
      <w:pPr>
        <w:pStyle w:val="ListParagraph"/>
        <w:numPr>
          <w:ilvl w:val="0"/>
          <w:numId w:val="14"/>
        </w:numPr>
        <w:rPr>
          <w:color w:val="0070C0"/>
          <w:sz w:val="22"/>
          <w:szCs w:val="22"/>
        </w:rPr>
      </w:pPr>
      <w:r w:rsidRPr="003E0A52">
        <w:rPr>
          <w:rFonts w:cs="Arial"/>
          <w:color w:val="0070C0"/>
          <w:sz w:val="22"/>
          <w:szCs w:val="22"/>
        </w:rPr>
        <w:t>2 points for exceptional performance,</w:t>
      </w:r>
      <w:r w:rsidR="00AE2AAA" w:rsidRPr="003E0A52">
        <w:rPr>
          <w:rFonts w:cs="Arial"/>
          <w:color w:val="0070C0"/>
          <w:sz w:val="22"/>
          <w:szCs w:val="22"/>
        </w:rPr>
        <w:t xml:space="preserve"> where </w:t>
      </w:r>
      <w:r w:rsidRPr="003E0A52">
        <w:rPr>
          <w:rFonts w:cs="Arial"/>
          <w:color w:val="0070C0"/>
          <w:sz w:val="22"/>
          <w:szCs w:val="22"/>
        </w:rPr>
        <w:t xml:space="preserve">objectives </w:t>
      </w:r>
      <w:r w:rsidR="00AE2AAA" w:rsidRPr="003E0A52">
        <w:rPr>
          <w:rFonts w:cs="Arial"/>
          <w:color w:val="0070C0"/>
          <w:sz w:val="22"/>
          <w:szCs w:val="22"/>
        </w:rPr>
        <w:t xml:space="preserve">have been exceeded and </w:t>
      </w:r>
      <w:r w:rsidR="00907F66" w:rsidRPr="003E0A52">
        <w:rPr>
          <w:rFonts w:cs="Arial"/>
          <w:color w:val="0070C0"/>
          <w:sz w:val="22"/>
          <w:szCs w:val="22"/>
        </w:rPr>
        <w:t xml:space="preserve">national standards of excellence for </w:t>
      </w:r>
      <w:r w:rsidR="00C57BD6" w:rsidRPr="003E0A52">
        <w:rPr>
          <w:color w:val="0070C0"/>
          <w:sz w:val="22"/>
          <w:szCs w:val="22"/>
        </w:rPr>
        <w:t>Headteacher</w:t>
      </w:r>
      <w:r w:rsidR="00907F66" w:rsidRPr="003E0A52">
        <w:rPr>
          <w:rFonts w:cs="Arial"/>
          <w:color w:val="0070C0"/>
          <w:sz w:val="22"/>
          <w:szCs w:val="22"/>
        </w:rPr>
        <w:t xml:space="preserve">s </w:t>
      </w:r>
      <w:r w:rsidR="00AE2AAA" w:rsidRPr="003E0A52">
        <w:rPr>
          <w:rFonts w:cs="Arial"/>
          <w:color w:val="0070C0"/>
          <w:sz w:val="22"/>
          <w:szCs w:val="22"/>
        </w:rPr>
        <w:t>maintained</w:t>
      </w:r>
      <w:r w:rsidRPr="003E0A52">
        <w:rPr>
          <w:rFonts w:cs="Arial"/>
          <w:color w:val="0070C0"/>
          <w:sz w:val="22"/>
          <w:szCs w:val="22"/>
        </w:rPr>
        <w:t>.</w:t>
      </w:r>
    </w:p>
    <w:p w14:paraId="481FDA30" w14:textId="77777777" w:rsidR="00546925" w:rsidRDefault="00546925" w:rsidP="00630128">
      <w:pPr>
        <w:spacing w:before="0" w:after="0"/>
        <w:ind w:left="567" w:hanging="567"/>
        <w:jc w:val="left"/>
        <w:rPr>
          <w:sz w:val="22"/>
          <w:szCs w:val="22"/>
        </w:rPr>
      </w:pPr>
    </w:p>
    <w:p w14:paraId="1B9A3F32" w14:textId="77777777" w:rsidR="0010797A" w:rsidRPr="00630128" w:rsidRDefault="0010797A" w:rsidP="0010797A">
      <w:pPr>
        <w:spacing w:before="0" w:after="0"/>
        <w:ind w:left="567" w:hanging="567"/>
        <w:jc w:val="left"/>
        <w:rPr>
          <w:b/>
          <w:color w:val="FF0000"/>
          <w:sz w:val="22"/>
          <w:szCs w:val="22"/>
        </w:rPr>
      </w:pPr>
      <w:r w:rsidRPr="00630128">
        <w:rPr>
          <w:b/>
          <w:color w:val="FF0000"/>
          <w:sz w:val="22"/>
          <w:szCs w:val="22"/>
        </w:rPr>
        <w:t>OR</w:t>
      </w:r>
    </w:p>
    <w:p w14:paraId="45983E37" w14:textId="1B7AE3BA" w:rsidR="0010797A" w:rsidRPr="003E0A52" w:rsidRDefault="0010797A" w:rsidP="0010797A">
      <w:pPr>
        <w:ind w:left="567" w:hanging="567"/>
        <w:rPr>
          <w:color w:val="0070C0"/>
          <w:sz w:val="22"/>
          <w:szCs w:val="22"/>
        </w:rPr>
      </w:pPr>
      <w:r w:rsidRPr="003E0A52">
        <w:rPr>
          <w:color w:val="0070C0"/>
          <w:sz w:val="22"/>
          <w:szCs w:val="22"/>
        </w:rPr>
        <w:t>A2</w:t>
      </w:r>
      <w:r w:rsidRPr="003E0A52">
        <w:rPr>
          <w:color w:val="0070C0"/>
          <w:sz w:val="22"/>
          <w:szCs w:val="22"/>
        </w:rPr>
        <w:tab/>
      </w:r>
      <w:r w:rsidR="00797BEF" w:rsidRPr="003E0A52">
        <w:rPr>
          <w:color w:val="0070C0"/>
          <w:sz w:val="22"/>
          <w:szCs w:val="22"/>
        </w:rPr>
        <w:t xml:space="preserve">The Pay Committee will award </w:t>
      </w:r>
      <w:r w:rsidRPr="003E0A52">
        <w:rPr>
          <w:color w:val="0070C0"/>
          <w:sz w:val="22"/>
          <w:szCs w:val="22"/>
        </w:rPr>
        <w:t>1 point for sustained high quality performance where objectives have been met or exceeded and national standards of excellence for Headteachers</w:t>
      </w:r>
      <w:r w:rsidR="00797BEF" w:rsidRPr="003E0A52">
        <w:rPr>
          <w:color w:val="0070C0"/>
          <w:sz w:val="22"/>
          <w:szCs w:val="22"/>
        </w:rPr>
        <w:t xml:space="preserve"> maintained.</w:t>
      </w:r>
    </w:p>
    <w:p w14:paraId="00BCBE08" w14:textId="234267E3" w:rsidR="0010797A" w:rsidRPr="00C30E1E" w:rsidRDefault="0010797A" w:rsidP="0010797A">
      <w:pPr>
        <w:spacing w:before="0" w:after="0"/>
        <w:ind w:left="567" w:hanging="567"/>
        <w:jc w:val="left"/>
        <w:rPr>
          <w:sz w:val="22"/>
          <w:szCs w:val="22"/>
        </w:rPr>
      </w:pPr>
    </w:p>
    <w:p w14:paraId="371DB125" w14:textId="52F7682E" w:rsidR="0074680A" w:rsidRPr="00F4323D" w:rsidRDefault="0074680A" w:rsidP="00630128">
      <w:pPr>
        <w:spacing w:before="0" w:after="0"/>
        <w:jc w:val="left"/>
        <w:rPr>
          <w:b/>
          <w:color w:val="FF0000"/>
          <w:sz w:val="22"/>
          <w:szCs w:val="22"/>
        </w:rPr>
      </w:pPr>
      <w:r w:rsidRPr="00F4323D">
        <w:rPr>
          <w:b/>
          <w:color w:val="FF0000"/>
          <w:sz w:val="22"/>
          <w:szCs w:val="22"/>
        </w:rPr>
        <w:t xml:space="preserve">OPTION </w:t>
      </w:r>
      <w:r w:rsidR="0010797A">
        <w:rPr>
          <w:b/>
          <w:color w:val="FF0000"/>
          <w:sz w:val="22"/>
          <w:szCs w:val="22"/>
        </w:rPr>
        <w:t>B</w:t>
      </w:r>
      <w:r w:rsidRPr="00F4323D">
        <w:rPr>
          <w:b/>
          <w:color w:val="FF0000"/>
          <w:sz w:val="22"/>
          <w:szCs w:val="22"/>
        </w:rPr>
        <w:t xml:space="preserve"> </w:t>
      </w:r>
      <w:r w:rsidR="0010797A" w:rsidRPr="00F4323D">
        <w:rPr>
          <w:b/>
          <w:color w:val="FF0000"/>
          <w:sz w:val="22"/>
          <w:szCs w:val="22"/>
        </w:rPr>
        <w:t>(</w:t>
      </w:r>
      <w:r w:rsidR="0010797A">
        <w:rPr>
          <w:b/>
          <w:color w:val="FF0000"/>
          <w:sz w:val="22"/>
          <w:szCs w:val="22"/>
        </w:rPr>
        <w:t xml:space="preserve">linked to budget, is </w:t>
      </w:r>
      <w:r w:rsidR="0010797A" w:rsidRPr="00F4323D">
        <w:rPr>
          <w:b/>
          <w:color w:val="FF0000"/>
          <w:sz w:val="22"/>
          <w:szCs w:val="22"/>
        </w:rPr>
        <w:t xml:space="preserve">compatible with </w:t>
      </w:r>
      <w:r w:rsidR="0010797A">
        <w:rPr>
          <w:b/>
          <w:color w:val="FF0000"/>
          <w:sz w:val="22"/>
          <w:szCs w:val="22"/>
        </w:rPr>
        <w:t>Appendix 3</w:t>
      </w:r>
      <w:r w:rsidR="00845FE0">
        <w:rPr>
          <w:b/>
          <w:color w:val="FF0000"/>
          <w:sz w:val="22"/>
          <w:szCs w:val="22"/>
        </w:rPr>
        <w:t>,</w:t>
      </w:r>
      <w:r w:rsidR="0010797A">
        <w:rPr>
          <w:b/>
          <w:color w:val="FF0000"/>
          <w:sz w:val="22"/>
          <w:szCs w:val="22"/>
        </w:rPr>
        <w:t xml:space="preserve"> </w:t>
      </w:r>
      <w:r w:rsidR="0010797A" w:rsidRPr="00F4323D">
        <w:rPr>
          <w:b/>
          <w:color w:val="FF0000"/>
          <w:sz w:val="22"/>
          <w:szCs w:val="22"/>
        </w:rPr>
        <w:t>Pay Option 3)</w:t>
      </w:r>
    </w:p>
    <w:p w14:paraId="0921AF5D" w14:textId="77777777" w:rsidR="0074680A" w:rsidRPr="00C30E1E" w:rsidRDefault="0074680A" w:rsidP="00630128">
      <w:pPr>
        <w:spacing w:before="0" w:after="0"/>
        <w:jc w:val="left"/>
        <w:rPr>
          <w:b/>
          <w:sz w:val="22"/>
          <w:szCs w:val="22"/>
        </w:rPr>
      </w:pPr>
    </w:p>
    <w:p w14:paraId="6C512ADF" w14:textId="2E05028A" w:rsidR="0074680A" w:rsidRPr="003E0A52" w:rsidRDefault="00907F66" w:rsidP="00630128">
      <w:pPr>
        <w:spacing w:before="0" w:after="0"/>
        <w:jc w:val="left"/>
        <w:rPr>
          <w:color w:val="0070C0"/>
          <w:sz w:val="22"/>
          <w:szCs w:val="22"/>
        </w:rPr>
      </w:pPr>
      <w:r w:rsidRPr="003E0A52">
        <w:rPr>
          <w:color w:val="0070C0"/>
          <w:sz w:val="22"/>
          <w:szCs w:val="22"/>
        </w:rPr>
        <w:t xml:space="preserve"> The pay award is</w:t>
      </w:r>
      <w:r w:rsidR="0074680A" w:rsidRPr="003E0A52">
        <w:rPr>
          <w:color w:val="0070C0"/>
          <w:sz w:val="22"/>
          <w:szCs w:val="22"/>
        </w:rPr>
        <w:t xml:space="preserve"> linked to the budget with a specified sum of money</w:t>
      </w:r>
      <w:r w:rsidR="0008052D" w:rsidRPr="003E0A52">
        <w:rPr>
          <w:color w:val="0070C0"/>
          <w:sz w:val="22"/>
          <w:szCs w:val="22"/>
        </w:rPr>
        <w:t xml:space="preserve"> awarded</w:t>
      </w:r>
      <w:r w:rsidR="0074680A" w:rsidRPr="003E0A52">
        <w:rPr>
          <w:color w:val="0070C0"/>
          <w:sz w:val="22"/>
          <w:szCs w:val="22"/>
        </w:rPr>
        <w:t>.</w:t>
      </w:r>
    </w:p>
    <w:p w14:paraId="00E68DAC" w14:textId="77777777" w:rsidR="0074680A" w:rsidRPr="003E0A52" w:rsidRDefault="0074680A" w:rsidP="00630128">
      <w:pPr>
        <w:spacing w:before="0" w:after="0"/>
        <w:jc w:val="left"/>
        <w:rPr>
          <w:color w:val="0070C0"/>
          <w:sz w:val="22"/>
          <w:szCs w:val="22"/>
        </w:rPr>
      </w:pPr>
    </w:p>
    <w:p w14:paraId="27D5BF40" w14:textId="113F43EC" w:rsidR="0074680A" w:rsidRPr="003E0A52" w:rsidRDefault="00907F66" w:rsidP="00630128">
      <w:pPr>
        <w:spacing w:before="0" w:after="0"/>
        <w:jc w:val="left"/>
        <w:rPr>
          <w:color w:val="0070C0"/>
          <w:sz w:val="22"/>
          <w:szCs w:val="22"/>
        </w:rPr>
      </w:pPr>
      <w:r w:rsidRPr="003E0A52">
        <w:rPr>
          <w:color w:val="0070C0"/>
          <w:sz w:val="22"/>
          <w:szCs w:val="22"/>
        </w:rPr>
        <w:t>The Pay Committee may award</w:t>
      </w:r>
      <w:r w:rsidR="0074680A" w:rsidRPr="003E0A52">
        <w:rPr>
          <w:color w:val="0070C0"/>
          <w:sz w:val="22"/>
          <w:szCs w:val="22"/>
        </w:rPr>
        <w:t>:</w:t>
      </w:r>
    </w:p>
    <w:p w14:paraId="4E16C3D5" w14:textId="77777777" w:rsidR="0074680A" w:rsidRPr="003E0A52" w:rsidRDefault="0074680A" w:rsidP="00630128">
      <w:pPr>
        <w:spacing w:before="0" w:after="0"/>
        <w:jc w:val="left"/>
        <w:rPr>
          <w:color w:val="0070C0"/>
          <w:sz w:val="22"/>
          <w:szCs w:val="22"/>
        </w:rPr>
      </w:pPr>
    </w:p>
    <w:p w14:paraId="5A638F97" w14:textId="5D21EF89" w:rsidR="00546925" w:rsidRPr="003E0A52" w:rsidRDefault="0074680A" w:rsidP="00D73697">
      <w:pPr>
        <w:pStyle w:val="ListParagraph"/>
        <w:numPr>
          <w:ilvl w:val="0"/>
          <w:numId w:val="9"/>
        </w:numPr>
        <w:ind w:left="567" w:hanging="567"/>
        <w:rPr>
          <w:rFonts w:cs="Arial"/>
          <w:color w:val="0070C0"/>
          <w:sz w:val="22"/>
          <w:szCs w:val="22"/>
        </w:rPr>
      </w:pPr>
      <w:r w:rsidRPr="003E0A52">
        <w:rPr>
          <w:rFonts w:cs="Arial"/>
          <w:color w:val="0070C0"/>
          <w:sz w:val="22"/>
          <w:szCs w:val="22"/>
        </w:rPr>
        <w:t>An increase of £Y</w:t>
      </w:r>
      <w:r w:rsidR="0008052D" w:rsidRPr="003E0A52">
        <w:rPr>
          <w:rFonts w:cs="Arial"/>
          <w:color w:val="0070C0"/>
          <w:sz w:val="22"/>
          <w:szCs w:val="22"/>
        </w:rPr>
        <w:t xml:space="preserve"> for sustained high quality performance where objectives have been met and </w:t>
      </w:r>
      <w:r w:rsidR="00907F66" w:rsidRPr="003E0A52">
        <w:rPr>
          <w:rFonts w:cs="Arial"/>
          <w:color w:val="0070C0"/>
          <w:sz w:val="22"/>
          <w:szCs w:val="22"/>
        </w:rPr>
        <w:t xml:space="preserve">national standards of excellence for </w:t>
      </w:r>
      <w:r w:rsidR="00C57BD6" w:rsidRPr="003E0A52">
        <w:rPr>
          <w:color w:val="0070C0"/>
          <w:sz w:val="22"/>
          <w:szCs w:val="22"/>
        </w:rPr>
        <w:t>Headteacher</w:t>
      </w:r>
      <w:r w:rsidR="00907F66" w:rsidRPr="003E0A52">
        <w:rPr>
          <w:rFonts w:cs="Arial"/>
          <w:color w:val="0070C0"/>
          <w:sz w:val="22"/>
          <w:szCs w:val="22"/>
        </w:rPr>
        <w:t xml:space="preserve">s </w:t>
      </w:r>
      <w:proofErr w:type="gramStart"/>
      <w:r w:rsidR="0008052D" w:rsidRPr="003E0A52">
        <w:rPr>
          <w:rFonts w:cs="Arial"/>
          <w:color w:val="0070C0"/>
          <w:sz w:val="22"/>
          <w:szCs w:val="22"/>
        </w:rPr>
        <w:t>maintained;</w:t>
      </w:r>
      <w:proofErr w:type="gramEnd"/>
    </w:p>
    <w:p w14:paraId="388887D8" w14:textId="77777777" w:rsidR="0074680A" w:rsidRPr="003E0A52" w:rsidRDefault="0074680A" w:rsidP="00630128">
      <w:pPr>
        <w:spacing w:before="0" w:after="0"/>
        <w:ind w:left="567" w:hanging="567"/>
        <w:jc w:val="left"/>
        <w:rPr>
          <w:color w:val="0070C0"/>
          <w:sz w:val="22"/>
          <w:szCs w:val="22"/>
        </w:rPr>
      </w:pPr>
    </w:p>
    <w:p w14:paraId="134582CE" w14:textId="25A61AB0" w:rsidR="002A2493" w:rsidRDefault="0074680A" w:rsidP="002A2493">
      <w:pPr>
        <w:pStyle w:val="ListParagraph"/>
        <w:numPr>
          <w:ilvl w:val="0"/>
          <w:numId w:val="9"/>
        </w:numPr>
        <w:ind w:left="567" w:hanging="567"/>
        <w:rPr>
          <w:rFonts w:cs="Arial"/>
          <w:color w:val="0070C0"/>
          <w:sz w:val="22"/>
          <w:szCs w:val="22"/>
        </w:rPr>
      </w:pPr>
      <w:r w:rsidRPr="003E0A52">
        <w:rPr>
          <w:rFonts w:cs="Arial"/>
          <w:color w:val="0070C0"/>
          <w:sz w:val="22"/>
          <w:szCs w:val="22"/>
        </w:rPr>
        <w:t xml:space="preserve">An increase of £Z </w:t>
      </w:r>
      <w:r w:rsidR="0008052D" w:rsidRPr="003E0A52">
        <w:rPr>
          <w:rFonts w:cs="Arial"/>
          <w:color w:val="0070C0"/>
          <w:sz w:val="22"/>
          <w:szCs w:val="22"/>
        </w:rPr>
        <w:t xml:space="preserve">for exceptional performance, exceeding objectives set as well as sustaining </w:t>
      </w:r>
      <w:r w:rsidR="00907F66" w:rsidRPr="003E0A52">
        <w:rPr>
          <w:rFonts w:cs="Arial"/>
          <w:color w:val="0070C0"/>
          <w:sz w:val="22"/>
          <w:szCs w:val="22"/>
        </w:rPr>
        <w:t xml:space="preserve">national standards of excellence for </w:t>
      </w:r>
      <w:r w:rsidR="00C57BD6" w:rsidRPr="003E0A52">
        <w:rPr>
          <w:color w:val="0070C0"/>
          <w:sz w:val="22"/>
          <w:szCs w:val="22"/>
        </w:rPr>
        <w:t>Headteacher</w:t>
      </w:r>
      <w:r w:rsidR="00907F66" w:rsidRPr="003E0A52">
        <w:rPr>
          <w:rFonts w:cs="Arial"/>
          <w:color w:val="0070C0"/>
          <w:sz w:val="22"/>
          <w:szCs w:val="22"/>
        </w:rPr>
        <w:t>s</w:t>
      </w:r>
      <w:r w:rsidR="0008052D" w:rsidRPr="003E0A52">
        <w:rPr>
          <w:rFonts w:cs="Arial"/>
          <w:color w:val="0070C0"/>
          <w:sz w:val="22"/>
          <w:szCs w:val="22"/>
        </w:rPr>
        <w:t>.</w:t>
      </w:r>
    </w:p>
    <w:p w14:paraId="5CBFB98A" w14:textId="77777777" w:rsidR="002A2493" w:rsidRPr="002A2493" w:rsidRDefault="002A2493" w:rsidP="002A2493">
      <w:pPr>
        <w:pStyle w:val="ListParagraph"/>
        <w:rPr>
          <w:rFonts w:cs="Arial"/>
          <w:color w:val="0070C0"/>
          <w:sz w:val="22"/>
          <w:szCs w:val="22"/>
        </w:rPr>
      </w:pPr>
    </w:p>
    <w:p w14:paraId="73FE84AB" w14:textId="77777777" w:rsidR="00541869" w:rsidRDefault="00541869" w:rsidP="00541869">
      <w:pPr>
        <w:pStyle w:val="Default"/>
        <w:rPr>
          <w:b/>
          <w:bCs/>
          <w:color w:val="auto"/>
          <w:sz w:val="28"/>
          <w:szCs w:val="28"/>
        </w:rPr>
      </w:pPr>
    </w:p>
    <w:p w14:paraId="3E07562A" w14:textId="41870603" w:rsidR="00582CB7" w:rsidRPr="00541869" w:rsidRDefault="00582CB7" w:rsidP="00541869">
      <w:pPr>
        <w:pStyle w:val="Default"/>
        <w:jc w:val="right"/>
        <w:rPr>
          <w:b/>
          <w:bCs/>
          <w:color w:val="auto"/>
          <w:sz w:val="22"/>
          <w:szCs w:val="22"/>
        </w:rPr>
      </w:pPr>
      <w:r w:rsidRPr="00541869">
        <w:rPr>
          <w:b/>
          <w:bCs/>
          <w:color w:val="auto"/>
          <w:sz w:val="22"/>
          <w:szCs w:val="22"/>
        </w:rPr>
        <w:lastRenderedPageBreak/>
        <w:t>Appendix 5</w:t>
      </w:r>
    </w:p>
    <w:p w14:paraId="59238A1B" w14:textId="77777777" w:rsidR="005A651F" w:rsidRPr="005A651F" w:rsidRDefault="005A651F" w:rsidP="005A651F">
      <w:pPr>
        <w:pStyle w:val="Default"/>
        <w:pBdr>
          <w:top w:val="single" w:sz="4" w:space="1" w:color="auto"/>
          <w:left w:val="single" w:sz="4" w:space="4" w:color="auto"/>
          <w:bottom w:val="single" w:sz="4" w:space="1" w:color="auto"/>
          <w:right w:val="single" w:sz="4" w:space="4" w:color="auto"/>
        </w:pBdr>
        <w:jc w:val="both"/>
        <w:rPr>
          <w:color w:val="00B050"/>
        </w:rPr>
      </w:pPr>
      <w:r w:rsidRPr="005A651F">
        <w:rPr>
          <w:b/>
          <w:bCs/>
          <w:color w:val="00B050"/>
        </w:rPr>
        <w:t xml:space="preserve">EXAMPLES OF APPROACHES TO PAY PROGRESSION BASED ON PERFORMANCE </w:t>
      </w:r>
    </w:p>
    <w:p w14:paraId="688640A2" w14:textId="77777777" w:rsidR="005A651F" w:rsidRDefault="005A651F" w:rsidP="002A2493">
      <w:pPr>
        <w:pStyle w:val="Default"/>
        <w:jc w:val="both"/>
        <w:rPr>
          <w:b/>
          <w:bCs/>
          <w:color w:val="auto"/>
          <w:sz w:val="28"/>
          <w:szCs w:val="28"/>
        </w:rPr>
      </w:pPr>
    </w:p>
    <w:p w14:paraId="0F892D98" w14:textId="77777777" w:rsidR="002A2493" w:rsidRPr="00CE786A" w:rsidRDefault="002A2493" w:rsidP="002A2493">
      <w:pPr>
        <w:pStyle w:val="Default"/>
        <w:jc w:val="both"/>
        <w:rPr>
          <w:b/>
          <w:bCs/>
          <w:color w:val="auto"/>
          <w:sz w:val="22"/>
          <w:szCs w:val="22"/>
        </w:rPr>
      </w:pPr>
    </w:p>
    <w:p w14:paraId="1CA6DCB0" w14:textId="77777777" w:rsidR="002A2493" w:rsidRPr="00CE786A" w:rsidRDefault="002A2493" w:rsidP="002A2493">
      <w:pPr>
        <w:pStyle w:val="Default"/>
        <w:jc w:val="both"/>
        <w:rPr>
          <w:color w:val="auto"/>
          <w:sz w:val="22"/>
          <w:szCs w:val="22"/>
        </w:rPr>
      </w:pPr>
      <w:r w:rsidRPr="00CE786A">
        <w:rPr>
          <w:b/>
          <w:bCs/>
          <w:color w:val="auto"/>
          <w:sz w:val="22"/>
          <w:szCs w:val="22"/>
        </w:rPr>
        <w:t xml:space="preserve">Example 1 – Absolute performance measures </w:t>
      </w:r>
    </w:p>
    <w:p w14:paraId="486D15D1" w14:textId="77777777" w:rsidR="002A2493" w:rsidRPr="00CE786A" w:rsidRDefault="002A2493" w:rsidP="002A2493">
      <w:pPr>
        <w:pStyle w:val="Default"/>
        <w:jc w:val="both"/>
        <w:rPr>
          <w:color w:val="auto"/>
          <w:sz w:val="22"/>
          <w:szCs w:val="22"/>
        </w:rPr>
      </w:pPr>
      <w:r w:rsidRPr="00CE786A">
        <w:rPr>
          <w:color w:val="auto"/>
          <w:sz w:val="22"/>
          <w:szCs w:val="22"/>
        </w:rPr>
        <w:t xml:space="preserve">In this school judgements of performance will be made against the extent to which teachers have met their individual objectives and the relevant standards and how they have contributed to </w:t>
      </w:r>
      <w:r w:rsidRPr="00CE786A">
        <w:rPr>
          <w:i/>
          <w:iCs/>
          <w:color w:val="auto"/>
          <w:sz w:val="22"/>
          <w:szCs w:val="22"/>
        </w:rPr>
        <w:t>(</w:t>
      </w:r>
      <w:r w:rsidRPr="00CE786A">
        <w:rPr>
          <w:b/>
          <w:bCs/>
          <w:i/>
          <w:iCs/>
          <w:color w:val="auto"/>
          <w:sz w:val="22"/>
          <w:szCs w:val="22"/>
        </w:rPr>
        <w:t xml:space="preserve">insert </w:t>
      </w:r>
      <w:r w:rsidRPr="00CE786A">
        <w:rPr>
          <w:i/>
          <w:iCs/>
          <w:color w:val="auto"/>
          <w:sz w:val="22"/>
          <w:szCs w:val="22"/>
        </w:rPr>
        <w:t xml:space="preserve">here any specific impacts the school may wish to take into account, e.g. impact on pupil progress; impact on wider outcomes for pupils; improvements in specific elements of practice, such as behaviour management or lesson planning; impact on effectiveness of teachers or other staff; wider contribution to the work of the school). </w:t>
      </w:r>
    </w:p>
    <w:p w14:paraId="1BEAD084" w14:textId="77777777" w:rsidR="002A2493" w:rsidRPr="00CE786A" w:rsidRDefault="002A2493" w:rsidP="002A2493">
      <w:pPr>
        <w:pStyle w:val="Default"/>
        <w:jc w:val="both"/>
        <w:rPr>
          <w:color w:val="auto"/>
          <w:sz w:val="22"/>
          <w:szCs w:val="22"/>
        </w:rPr>
      </w:pPr>
    </w:p>
    <w:p w14:paraId="1A4E0669" w14:textId="77777777" w:rsidR="002A2493" w:rsidRPr="00CE786A" w:rsidRDefault="002A2493" w:rsidP="002A2493">
      <w:pPr>
        <w:pStyle w:val="Default"/>
        <w:jc w:val="both"/>
        <w:rPr>
          <w:color w:val="auto"/>
          <w:sz w:val="22"/>
          <w:szCs w:val="22"/>
        </w:rPr>
      </w:pPr>
      <w:r w:rsidRPr="00CE786A">
        <w:rPr>
          <w:color w:val="auto"/>
          <w:sz w:val="22"/>
          <w:szCs w:val="22"/>
        </w:rPr>
        <w:t>The rate of progression will be differentiated according to an individual teacher’s performance and will be on the basis of absolute criteria (</w:t>
      </w:r>
      <w:r w:rsidRPr="00CE786A">
        <w:rPr>
          <w:i/>
          <w:iCs/>
          <w:color w:val="auto"/>
          <w:sz w:val="22"/>
          <w:szCs w:val="22"/>
        </w:rPr>
        <w:t xml:space="preserve">it may be helpful to </w:t>
      </w:r>
      <w:r w:rsidRPr="00CE786A">
        <w:rPr>
          <w:b/>
          <w:bCs/>
          <w:i/>
          <w:iCs/>
          <w:color w:val="auto"/>
          <w:sz w:val="22"/>
          <w:szCs w:val="22"/>
        </w:rPr>
        <w:t xml:space="preserve">indicate here </w:t>
      </w:r>
      <w:r w:rsidRPr="00CE786A">
        <w:rPr>
          <w:i/>
          <w:iCs/>
          <w:color w:val="auto"/>
          <w:sz w:val="22"/>
          <w:szCs w:val="22"/>
        </w:rPr>
        <w:t>the size of individual pay progression increases that may result for each category, e.g. an increment of £</w:t>
      </w:r>
      <w:r w:rsidRPr="00CE786A">
        <w:rPr>
          <w:color w:val="auto"/>
          <w:sz w:val="22"/>
          <w:szCs w:val="22"/>
        </w:rPr>
        <w:t xml:space="preserve">x). </w:t>
      </w:r>
    </w:p>
    <w:p w14:paraId="3E58B54C" w14:textId="77777777" w:rsidR="002A2493" w:rsidRPr="00CE786A" w:rsidRDefault="002A2493" w:rsidP="002A2493">
      <w:pPr>
        <w:pStyle w:val="Default"/>
        <w:jc w:val="both"/>
        <w:rPr>
          <w:color w:val="auto"/>
          <w:sz w:val="22"/>
          <w:szCs w:val="22"/>
        </w:rPr>
      </w:pPr>
    </w:p>
    <w:p w14:paraId="6C300590" w14:textId="77777777" w:rsidR="002A2493" w:rsidRPr="00CE786A" w:rsidRDefault="002A2493" w:rsidP="002A2493">
      <w:pPr>
        <w:pStyle w:val="Default"/>
        <w:jc w:val="both"/>
        <w:rPr>
          <w:color w:val="auto"/>
          <w:sz w:val="22"/>
          <w:szCs w:val="22"/>
        </w:rPr>
      </w:pPr>
      <w:r w:rsidRPr="00CE786A">
        <w:rPr>
          <w:color w:val="auto"/>
          <w:sz w:val="22"/>
          <w:szCs w:val="22"/>
        </w:rPr>
        <w:t xml:space="preserve">Teachers will be eligible for a pay increase of £x if </w:t>
      </w:r>
      <w:r w:rsidRPr="00CE786A">
        <w:rPr>
          <w:i/>
          <w:iCs/>
          <w:color w:val="auto"/>
          <w:sz w:val="22"/>
          <w:szCs w:val="22"/>
        </w:rPr>
        <w:t>(</w:t>
      </w:r>
      <w:r w:rsidRPr="00CE786A">
        <w:rPr>
          <w:b/>
          <w:bCs/>
          <w:i/>
          <w:iCs/>
          <w:color w:val="auto"/>
          <w:sz w:val="22"/>
          <w:szCs w:val="22"/>
        </w:rPr>
        <w:t xml:space="preserve">insert here </w:t>
      </w:r>
      <w:r w:rsidRPr="00CE786A">
        <w:rPr>
          <w:i/>
          <w:iCs/>
          <w:color w:val="auto"/>
          <w:sz w:val="22"/>
          <w:szCs w:val="22"/>
        </w:rPr>
        <w:t xml:space="preserve">what the minimum </w:t>
      </w:r>
      <w:r w:rsidRPr="00CE786A">
        <w:rPr>
          <w:color w:val="auto"/>
          <w:sz w:val="22"/>
          <w:szCs w:val="22"/>
        </w:rPr>
        <w:t xml:space="preserve">expectations are – e.g. “they meet all their objectives, are assessed as fully meeting the </w:t>
      </w:r>
      <w:r w:rsidRPr="00CE786A">
        <w:rPr>
          <w:i/>
          <w:iCs/>
          <w:color w:val="auto"/>
          <w:sz w:val="22"/>
          <w:szCs w:val="22"/>
        </w:rPr>
        <w:t xml:space="preserve">relevant standards and all teaching is assessed as at least good with some teaching being assessed as outstanding”). </w:t>
      </w:r>
    </w:p>
    <w:p w14:paraId="0952672B" w14:textId="77777777" w:rsidR="002A2493" w:rsidRPr="00CE786A" w:rsidRDefault="002A2493" w:rsidP="002A2493">
      <w:pPr>
        <w:pStyle w:val="Default"/>
        <w:jc w:val="both"/>
        <w:rPr>
          <w:color w:val="auto"/>
          <w:sz w:val="22"/>
          <w:szCs w:val="22"/>
        </w:rPr>
      </w:pPr>
    </w:p>
    <w:p w14:paraId="394C87DB" w14:textId="77777777" w:rsidR="002A2493" w:rsidRPr="00CE786A" w:rsidRDefault="002A2493" w:rsidP="002A2493">
      <w:pPr>
        <w:pStyle w:val="Default"/>
        <w:jc w:val="both"/>
        <w:rPr>
          <w:color w:val="auto"/>
          <w:sz w:val="22"/>
          <w:szCs w:val="22"/>
        </w:rPr>
      </w:pPr>
      <w:r w:rsidRPr="00CE786A">
        <w:rPr>
          <w:color w:val="auto"/>
          <w:sz w:val="22"/>
          <w:szCs w:val="22"/>
        </w:rPr>
        <w:t>Teachers may be eligible for £y if (</w:t>
      </w:r>
      <w:r w:rsidRPr="00CE786A">
        <w:rPr>
          <w:b/>
          <w:bCs/>
          <w:i/>
          <w:iCs/>
          <w:color w:val="auto"/>
          <w:sz w:val="22"/>
          <w:szCs w:val="22"/>
        </w:rPr>
        <w:t xml:space="preserve">insert here </w:t>
      </w:r>
      <w:r w:rsidRPr="00CE786A">
        <w:rPr>
          <w:i/>
          <w:iCs/>
          <w:color w:val="auto"/>
          <w:sz w:val="22"/>
          <w:szCs w:val="22"/>
        </w:rPr>
        <w:t>the level of performance that may lead to less rapid progress in a year – e.g. “</w:t>
      </w:r>
      <w:r w:rsidRPr="00CE786A">
        <w:rPr>
          <w:color w:val="auto"/>
          <w:sz w:val="22"/>
          <w:szCs w:val="22"/>
        </w:rPr>
        <w:t xml:space="preserve">they meet all their objectives, are assessed as meeting the </w:t>
      </w:r>
      <w:r w:rsidRPr="00CE786A">
        <w:rPr>
          <w:i/>
          <w:iCs/>
          <w:color w:val="auto"/>
          <w:sz w:val="22"/>
          <w:szCs w:val="22"/>
        </w:rPr>
        <w:t>relevant standards and all teaching is assessed as at least good”</w:t>
      </w:r>
      <w:r w:rsidRPr="00CE786A">
        <w:rPr>
          <w:color w:val="auto"/>
          <w:sz w:val="22"/>
          <w:szCs w:val="22"/>
        </w:rPr>
        <w:t xml:space="preserve">). </w:t>
      </w:r>
    </w:p>
    <w:p w14:paraId="4804AEFB" w14:textId="77777777" w:rsidR="002A2493" w:rsidRPr="00CE786A" w:rsidRDefault="002A2493" w:rsidP="002A2493">
      <w:pPr>
        <w:pStyle w:val="Default"/>
        <w:jc w:val="both"/>
        <w:rPr>
          <w:color w:val="auto"/>
          <w:sz w:val="22"/>
          <w:szCs w:val="22"/>
        </w:rPr>
      </w:pPr>
    </w:p>
    <w:p w14:paraId="76B9A587" w14:textId="77777777" w:rsidR="002A2493" w:rsidRPr="00CE786A" w:rsidRDefault="002A2493" w:rsidP="002A2493">
      <w:pPr>
        <w:pStyle w:val="Default"/>
        <w:jc w:val="both"/>
        <w:rPr>
          <w:color w:val="auto"/>
          <w:sz w:val="22"/>
          <w:szCs w:val="22"/>
        </w:rPr>
      </w:pPr>
      <w:r w:rsidRPr="00CE786A">
        <w:rPr>
          <w:color w:val="auto"/>
          <w:sz w:val="22"/>
          <w:szCs w:val="22"/>
        </w:rPr>
        <w:t>Teachers will be eligible for £z if (</w:t>
      </w:r>
      <w:r w:rsidRPr="00CE786A">
        <w:rPr>
          <w:b/>
          <w:bCs/>
          <w:i/>
          <w:iCs/>
          <w:color w:val="auto"/>
          <w:sz w:val="22"/>
          <w:szCs w:val="22"/>
        </w:rPr>
        <w:t xml:space="preserve">insert here </w:t>
      </w:r>
      <w:r w:rsidRPr="00CE786A">
        <w:rPr>
          <w:i/>
          <w:iCs/>
          <w:color w:val="auto"/>
          <w:sz w:val="22"/>
          <w:szCs w:val="22"/>
        </w:rPr>
        <w:t>how the highest performing teachers will be able to make quicker progress up the pay range – e.g. the expectations will be that “they exceed all their objectives, are assessed as fully meeting the relevant standards and all of their teaching is assessed as outstanding”</w:t>
      </w:r>
      <w:r w:rsidRPr="00CE786A">
        <w:rPr>
          <w:color w:val="auto"/>
          <w:sz w:val="22"/>
          <w:szCs w:val="22"/>
        </w:rPr>
        <w:t xml:space="preserve">). </w:t>
      </w:r>
    </w:p>
    <w:p w14:paraId="4B101DC9" w14:textId="77777777" w:rsidR="002A2493" w:rsidRPr="00CE786A" w:rsidRDefault="002A2493" w:rsidP="002A2493">
      <w:pPr>
        <w:pStyle w:val="BodyTextIndent"/>
        <w:ind w:left="0" w:firstLine="0"/>
        <w:jc w:val="center"/>
        <w:rPr>
          <w:b/>
          <w:bCs/>
          <w:sz w:val="22"/>
          <w:szCs w:val="22"/>
        </w:rPr>
      </w:pPr>
    </w:p>
    <w:p w14:paraId="44537785" w14:textId="77777777" w:rsidR="002A2493" w:rsidRPr="00CE786A" w:rsidRDefault="002A2493" w:rsidP="002A2493">
      <w:pPr>
        <w:pStyle w:val="Default"/>
        <w:jc w:val="both"/>
        <w:rPr>
          <w:color w:val="auto"/>
          <w:sz w:val="22"/>
          <w:szCs w:val="22"/>
        </w:rPr>
      </w:pPr>
      <w:r w:rsidRPr="00CE786A">
        <w:rPr>
          <w:b/>
          <w:bCs/>
          <w:color w:val="auto"/>
          <w:sz w:val="22"/>
          <w:szCs w:val="22"/>
        </w:rPr>
        <w:t xml:space="preserve">Example 2 – Relative performance measures </w:t>
      </w:r>
    </w:p>
    <w:p w14:paraId="511CF871" w14:textId="77777777" w:rsidR="002A2493" w:rsidRPr="00CE786A" w:rsidRDefault="002A2493" w:rsidP="002A2493">
      <w:pPr>
        <w:pStyle w:val="Default"/>
        <w:jc w:val="both"/>
        <w:rPr>
          <w:color w:val="auto"/>
          <w:sz w:val="22"/>
          <w:szCs w:val="22"/>
        </w:rPr>
      </w:pPr>
    </w:p>
    <w:p w14:paraId="5F73D9B2" w14:textId="77777777" w:rsidR="002A2493" w:rsidRPr="00CE786A" w:rsidRDefault="002A2493" w:rsidP="002A2493">
      <w:pPr>
        <w:pStyle w:val="Default"/>
        <w:jc w:val="both"/>
        <w:rPr>
          <w:color w:val="auto"/>
          <w:sz w:val="22"/>
          <w:szCs w:val="22"/>
        </w:rPr>
      </w:pPr>
      <w:r w:rsidRPr="00CE786A">
        <w:rPr>
          <w:color w:val="auto"/>
          <w:sz w:val="22"/>
          <w:szCs w:val="22"/>
        </w:rPr>
        <w:t xml:space="preserve">In this school judgements of performance will be made against the extent to which teachers have met their individual objectives and the relevant standards and how they have contributed to </w:t>
      </w:r>
      <w:r w:rsidRPr="00CE786A">
        <w:rPr>
          <w:i/>
          <w:iCs/>
          <w:color w:val="auto"/>
          <w:sz w:val="22"/>
          <w:szCs w:val="22"/>
        </w:rPr>
        <w:t>(</w:t>
      </w:r>
      <w:r w:rsidRPr="00CE786A">
        <w:rPr>
          <w:b/>
          <w:bCs/>
          <w:i/>
          <w:iCs/>
          <w:color w:val="auto"/>
          <w:sz w:val="22"/>
          <w:szCs w:val="22"/>
        </w:rPr>
        <w:t xml:space="preserve">insert </w:t>
      </w:r>
      <w:r w:rsidRPr="00CE786A">
        <w:rPr>
          <w:i/>
          <w:iCs/>
          <w:color w:val="auto"/>
          <w:sz w:val="22"/>
          <w:szCs w:val="22"/>
        </w:rPr>
        <w:t xml:space="preserve">here any specific impacts the school may wish to take into account, e.g. impact on pupil progress; impact on wider outcomes for pupils; improvements in specific elements of practice, such as behaviour management or lesson planning; impact on effectiveness of teachers or other staff; wider contribution to the work of the school). </w:t>
      </w:r>
    </w:p>
    <w:p w14:paraId="7A7368E9" w14:textId="77777777" w:rsidR="002A2493" w:rsidRPr="00CE786A" w:rsidRDefault="002A2493" w:rsidP="002A2493">
      <w:pPr>
        <w:pStyle w:val="Default"/>
        <w:jc w:val="both"/>
        <w:rPr>
          <w:color w:val="auto"/>
          <w:sz w:val="22"/>
          <w:szCs w:val="22"/>
        </w:rPr>
      </w:pPr>
    </w:p>
    <w:p w14:paraId="388CBE63" w14:textId="77777777" w:rsidR="002A2493" w:rsidRPr="00CE786A" w:rsidRDefault="002A2493" w:rsidP="002A2493">
      <w:pPr>
        <w:pStyle w:val="Default"/>
        <w:jc w:val="both"/>
        <w:rPr>
          <w:color w:val="auto"/>
          <w:sz w:val="22"/>
          <w:szCs w:val="22"/>
        </w:rPr>
      </w:pPr>
      <w:r w:rsidRPr="00CE786A">
        <w:rPr>
          <w:color w:val="auto"/>
          <w:sz w:val="22"/>
          <w:szCs w:val="22"/>
        </w:rPr>
        <w:t>The rate of progression will be differentiated according to an individual teacher’s performance and will be on the basis of relative criteria (</w:t>
      </w:r>
      <w:r w:rsidRPr="00CE786A">
        <w:rPr>
          <w:i/>
          <w:iCs/>
          <w:color w:val="auto"/>
          <w:sz w:val="22"/>
          <w:szCs w:val="22"/>
        </w:rPr>
        <w:t xml:space="preserve">it may be helpful to </w:t>
      </w:r>
      <w:r w:rsidRPr="00CE786A">
        <w:rPr>
          <w:b/>
          <w:bCs/>
          <w:i/>
          <w:iCs/>
          <w:color w:val="auto"/>
          <w:sz w:val="22"/>
          <w:szCs w:val="22"/>
        </w:rPr>
        <w:t xml:space="preserve">indicate here </w:t>
      </w:r>
      <w:r w:rsidRPr="00CE786A">
        <w:rPr>
          <w:i/>
          <w:iCs/>
          <w:color w:val="auto"/>
          <w:sz w:val="22"/>
          <w:szCs w:val="22"/>
        </w:rPr>
        <w:t>the size of individual pay progression increases that may result for each category, e.g. an increment of £</w:t>
      </w:r>
      <w:r w:rsidRPr="00CE786A">
        <w:rPr>
          <w:color w:val="auto"/>
          <w:sz w:val="22"/>
          <w:szCs w:val="22"/>
        </w:rPr>
        <w:t xml:space="preserve">x). 28 </w:t>
      </w:r>
    </w:p>
    <w:p w14:paraId="0A70ACAB" w14:textId="77777777" w:rsidR="002A2493" w:rsidRPr="00CE786A" w:rsidRDefault="002A2493" w:rsidP="002A2493">
      <w:pPr>
        <w:pStyle w:val="Default"/>
        <w:jc w:val="both"/>
        <w:rPr>
          <w:b/>
          <w:bCs/>
          <w:color w:val="auto"/>
          <w:sz w:val="22"/>
          <w:szCs w:val="22"/>
        </w:rPr>
      </w:pPr>
    </w:p>
    <w:p w14:paraId="1F9CC14A" w14:textId="77777777" w:rsidR="002A2493" w:rsidRPr="00CE786A" w:rsidRDefault="002A2493" w:rsidP="002A2493">
      <w:pPr>
        <w:rPr>
          <w:sz w:val="22"/>
          <w:szCs w:val="22"/>
        </w:rPr>
      </w:pPr>
      <w:r w:rsidRPr="00CE786A">
        <w:rPr>
          <w:sz w:val="22"/>
          <w:szCs w:val="22"/>
        </w:rPr>
        <w:t xml:space="preserve">Teachers will be eligible for a pay increase of £x if </w:t>
      </w:r>
      <w:r w:rsidRPr="00CE786A">
        <w:rPr>
          <w:i/>
          <w:sz w:val="22"/>
          <w:szCs w:val="22"/>
        </w:rPr>
        <w:t>(</w:t>
      </w:r>
      <w:r w:rsidRPr="00CE786A">
        <w:rPr>
          <w:b/>
          <w:i/>
          <w:sz w:val="22"/>
          <w:szCs w:val="22"/>
        </w:rPr>
        <w:t>insert</w:t>
      </w:r>
      <w:r w:rsidRPr="00CE786A">
        <w:rPr>
          <w:i/>
          <w:sz w:val="22"/>
          <w:szCs w:val="22"/>
        </w:rPr>
        <w:t xml:space="preserve"> here what the minimum expectations are – e.g. “they are judged as being within the top 20/15/x% of teachers in their school”). </w:t>
      </w:r>
    </w:p>
    <w:p w14:paraId="5BAFEAF4" w14:textId="77777777" w:rsidR="002A2493" w:rsidRPr="00CE786A" w:rsidRDefault="002A2493" w:rsidP="002A2493">
      <w:pPr>
        <w:rPr>
          <w:sz w:val="22"/>
          <w:szCs w:val="22"/>
        </w:rPr>
      </w:pPr>
    </w:p>
    <w:p w14:paraId="06D57FE4" w14:textId="77777777" w:rsidR="002A2493" w:rsidRPr="00CE786A" w:rsidRDefault="002A2493" w:rsidP="002A2493">
      <w:pPr>
        <w:rPr>
          <w:sz w:val="22"/>
          <w:szCs w:val="22"/>
        </w:rPr>
      </w:pPr>
      <w:r w:rsidRPr="00CE786A">
        <w:rPr>
          <w:sz w:val="22"/>
          <w:szCs w:val="22"/>
        </w:rPr>
        <w:t xml:space="preserve">Teachers may be eligible for £y if </w:t>
      </w:r>
      <w:r w:rsidRPr="00CE786A">
        <w:rPr>
          <w:b/>
          <w:i/>
          <w:sz w:val="22"/>
          <w:szCs w:val="22"/>
        </w:rPr>
        <w:t>(insert</w:t>
      </w:r>
      <w:r w:rsidRPr="00CE786A">
        <w:rPr>
          <w:i/>
          <w:sz w:val="22"/>
          <w:szCs w:val="22"/>
        </w:rPr>
        <w:t xml:space="preserve"> here the level of performance that may lead to less rapid progress in a year – e.g. “they are judged as being within the top 40/30/ y% of teachers in their school”).</w:t>
      </w:r>
      <w:r w:rsidRPr="00CE786A">
        <w:rPr>
          <w:sz w:val="22"/>
          <w:szCs w:val="22"/>
        </w:rPr>
        <w:t xml:space="preserve"> </w:t>
      </w:r>
    </w:p>
    <w:p w14:paraId="4797FADC" w14:textId="77777777" w:rsidR="002A2493" w:rsidRPr="00CE786A" w:rsidRDefault="002A2493" w:rsidP="002A2493">
      <w:pPr>
        <w:rPr>
          <w:sz w:val="22"/>
          <w:szCs w:val="22"/>
        </w:rPr>
      </w:pPr>
    </w:p>
    <w:p w14:paraId="2C7FAA22" w14:textId="77777777" w:rsidR="002A2493" w:rsidRPr="00CE786A" w:rsidRDefault="002A2493" w:rsidP="002A2493">
      <w:pPr>
        <w:rPr>
          <w:i/>
          <w:sz w:val="22"/>
          <w:szCs w:val="22"/>
        </w:rPr>
      </w:pPr>
      <w:r w:rsidRPr="00CE786A">
        <w:rPr>
          <w:sz w:val="22"/>
          <w:szCs w:val="22"/>
        </w:rPr>
        <w:t xml:space="preserve">Teachers will be eligible for £z if </w:t>
      </w:r>
      <w:r w:rsidRPr="00CE786A">
        <w:rPr>
          <w:i/>
          <w:sz w:val="22"/>
          <w:szCs w:val="22"/>
        </w:rPr>
        <w:t>(</w:t>
      </w:r>
      <w:r w:rsidRPr="00CE786A">
        <w:rPr>
          <w:b/>
          <w:i/>
          <w:sz w:val="22"/>
          <w:szCs w:val="22"/>
        </w:rPr>
        <w:t xml:space="preserve">insert </w:t>
      </w:r>
      <w:r w:rsidRPr="00CE786A">
        <w:rPr>
          <w:i/>
          <w:sz w:val="22"/>
          <w:szCs w:val="22"/>
        </w:rPr>
        <w:t xml:space="preserve">here how the highest performing teachers will be able to make quicker progress up the pay range – e.g. the expectations will be that “they are judged as being within the top 10/5/z% of teachers in their school”). </w:t>
      </w:r>
    </w:p>
    <w:p w14:paraId="1CD140B0" w14:textId="77777777" w:rsidR="002A2493" w:rsidRDefault="002A2493" w:rsidP="002A2493">
      <w:pPr>
        <w:pStyle w:val="Default"/>
        <w:jc w:val="both"/>
        <w:rPr>
          <w:b/>
          <w:bCs/>
          <w:color w:val="auto"/>
          <w:sz w:val="22"/>
          <w:szCs w:val="22"/>
        </w:rPr>
      </w:pPr>
    </w:p>
    <w:p w14:paraId="22AB67A5" w14:textId="77777777" w:rsidR="002A2493" w:rsidRPr="00CE786A" w:rsidRDefault="002A2493" w:rsidP="002A2493">
      <w:pPr>
        <w:pStyle w:val="Default"/>
        <w:jc w:val="both"/>
        <w:rPr>
          <w:color w:val="auto"/>
          <w:sz w:val="22"/>
          <w:szCs w:val="22"/>
        </w:rPr>
      </w:pPr>
      <w:r w:rsidRPr="00CE786A">
        <w:rPr>
          <w:b/>
          <w:bCs/>
          <w:color w:val="auto"/>
          <w:sz w:val="22"/>
          <w:szCs w:val="22"/>
        </w:rPr>
        <w:t xml:space="preserve">Example 3 – Combination of absolute and relative performance measures </w:t>
      </w:r>
    </w:p>
    <w:p w14:paraId="24B3F843" w14:textId="77777777" w:rsidR="002A2493" w:rsidRPr="00CE786A" w:rsidRDefault="002A2493" w:rsidP="002A2493">
      <w:pPr>
        <w:pStyle w:val="Default"/>
        <w:jc w:val="both"/>
        <w:rPr>
          <w:color w:val="auto"/>
          <w:sz w:val="22"/>
          <w:szCs w:val="22"/>
        </w:rPr>
      </w:pPr>
    </w:p>
    <w:p w14:paraId="2747FB95" w14:textId="77777777" w:rsidR="002A2493" w:rsidRPr="00CE786A" w:rsidRDefault="002A2493" w:rsidP="002A2493">
      <w:pPr>
        <w:pStyle w:val="Default"/>
        <w:jc w:val="both"/>
        <w:rPr>
          <w:color w:val="auto"/>
          <w:sz w:val="22"/>
          <w:szCs w:val="22"/>
        </w:rPr>
      </w:pPr>
      <w:r w:rsidRPr="00CE786A">
        <w:rPr>
          <w:color w:val="auto"/>
          <w:sz w:val="22"/>
          <w:szCs w:val="22"/>
        </w:rPr>
        <w:t xml:space="preserve">In this school judgements of performance will be made against the extent to which teachers have met their individual objectives and the relevant standards and how they have contributed to </w:t>
      </w:r>
      <w:r w:rsidRPr="00CE786A">
        <w:rPr>
          <w:i/>
          <w:iCs/>
          <w:color w:val="auto"/>
          <w:sz w:val="22"/>
          <w:szCs w:val="22"/>
        </w:rPr>
        <w:t>(</w:t>
      </w:r>
      <w:r w:rsidRPr="00CE786A">
        <w:rPr>
          <w:b/>
          <w:bCs/>
          <w:i/>
          <w:iCs/>
          <w:color w:val="auto"/>
          <w:sz w:val="22"/>
          <w:szCs w:val="22"/>
        </w:rPr>
        <w:t xml:space="preserve">insert </w:t>
      </w:r>
      <w:r w:rsidRPr="00CE786A">
        <w:rPr>
          <w:i/>
          <w:iCs/>
          <w:color w:val="auto"/>
          <w:sz w:val="22"/>
          <w:szCs w:val="22"/>
        </w:rPr>
        <w:t xml:space="preserve">here any specific impacts the school may wish to take into account, e.g. impact on pupil progress; impact on wider outcomes for pupils; improvements in specific elements of practice, such as behaviour management or lesson planning; impact on effectiveness of teachers or other staff; wider contribution to the work of the school). </w:t>
      </w:r>
    </w:p>
    <w:p w14:paraId="0F8B436C" w14:textId="77777777" w:rsidR="002A2493" w:rsidRPr="00CE786A" w:rsidRDefault="002A2493" w:rsidP="002A2493">
      <w:pPr>
        <w:pStyle w:val="Default"/>
        <w:jc w:val="both"/>
        <w:rPr>
          <w:color w:val="auto"/>
          <w:sz w:val="22"/>
          <w:szCs w:val="22"/>
        </w:rPr>
      </w:pPr>
    </w:p>
    <w:p w14:paraId="6CA633DD" w14:textId="77777777" w:rsidR="002A2493" w:rsidRPr="00CE786A" w:rsidRDefault="002A2493" w:rsidP="002A2493">
      <w:pPr>
        <w:pStyle w:val="Default"/>
        <w:jc w:val="both"/>
        <w:rPr>
          <w:color w:val="auto"/>
          <w:sz w:val="22"/>
          <w:szCs w:val="22"/>
        </w:rPr>
      </w:pPr>
      <w:r w:rsidRPr="00CE786A">
        <w:rPr>
          <w:color w:val="auto"/>
          <w:sz w:val="22"/>
          <w:szCs w:val="22"/>
        </w:rPr>
        <w:t>The rate of progression will be differentiated according to an individual teacher’s performance and will be on the basis of a combination of absolute and relative criteria (</w:t>
      </w:r>
      <w:r w:rsidRPr="00CE786A">
        <w:rPr>
          <w:i/>
          <w:iCs/>
          <w:color w:val="auto"/>
          <w:sz w:val="22"/>
          <w:szCs w:val="22"/>
        </w:rPr>
        <w:t xml:space="preserve">it may be helpful to </w:t>
      </w:r>
      <w:r w:rsidRPr="00CE786A">
        <w:rPr>
          <w:b/>
          <w:bCs/>
          <w:i/>
          <w:iCs/>
          <w:color w:val="auto"/>
          <w:sz w:val="22"/>
          <w:szCs w:val="22"/>
        </w:rPr>
        <w:t xml:space="preserve">indicate here </w:t>
      </w:r>
      <w:r w:rsidRPr="00CE786A">
        <w:rPr>
          <w:i/>
          <w:iCs/>
          <w:color w:val="auto"/>
          <w:sz w:val="22"/>
          <w:szCs w:val="22"/>
        </w:rPr>
        <w:t>the size of individual pay progression increases that may result for each category, e.g. an increment of £</w:t>
      </w:r>
      <w:r w:rsidRPr="00CE786A">
        <w:rPr>
          <w:color w:val="auto"/>
          <w:sz w:val="22"/>
          <w:szCs w:val="22"/>
        </w:rPr>
        <w:t xml:space="preserve">x). </w:t>
      </w:r>
    </w:p>
    <w:p w14:paraId="3F2096E0" w14:textId="77777777" w:rsidR="002A2493" w:rsidRPr="00CE786A" w:rsidRDefault="002A2493" w:rsidP="002A2493">
      <w:pPr>
        <w:pStyle w:val="Default"/>
        <w:jc w:val="both"/>
        <w:rPr>
          <w:color w:val="auto"/>
          <w:sz w:val="22"/>
          <w:szCs w:val="22"/>
        </w:rPr>
      </w:pPr>
    </w:p>
    <w:p w14:paraId="6048F74D" w14:textId="77777777" w:rsidR="002A2493" w:rsidRPr="00CE786A" w:rsidRDefault="002A2493" w:rsidP="002A2493">
      <w:pPr>
        <w:pStyle w:val="Default"/>
        <w:jc w:val="both"/>
        <w:rPr>
          <w:color w:val="auto"/>
          <w:sz w:val="22"/>
          <w:szCs w:val="22"/>
        </w:rPr>
      </w:pPr>
      <w:r w:rsidRPr="00CE786A">
        <w:rPr>
          <w:color w:val="auto"/>
          <w:sz w:val="22"/>
          <w:szCs w:val="22"/>
        </w:rPr>
        <w:t>Teachers will be eligible for a pay increase of £x if (</w:t>
      </w:r>
      <w:r w:rsidRPr="00CE786A">
        <w:rPr>
          <w:b/>
          <w:bCs/>
          <w:i/>
          <w:iCs/>
          <w:color w:val="auto"/>
          <w:sz w:val="22"/>
          <w:szCs w:val="22"/>
        </w:rPr>
        <w:t xml:space="preserve">insert here </w:t>
      </w:r>
      <w:r w:rsidRPr="00CE786A">
        <w:rPr>
          <w:i/>
          <w:iCs/>
          <w:color w:val="auto"/>
          <w:sz w:val="22"/>
          <w:szCs w:val="22"/>
        </w:rPr>
        <w:t xml:space="preserve">what the minimum expectations are – e.g. “they meet all their objectives, are assessed as fully meeting the relevant standards and all teaching is assessed as at least good with some teaching being assessed as outstanding”). </w:t>
      </w:r>
    </w:p>
    <w:p w14:paraId="6A441C56" w14:textId="77777777" w:rsidR="002A2493" w:rsidRPr="00CE786A" w:rsidRDefault="002A2493" w:rsidP="002A2493">
      <w:pPr>
        <w:pStyle w:val="Default"/>
        <w:jc w:val="both"/>
        <w:rPr>
          <w:color w:val="auto"/>
          <w:sz w:val="22"/>
          <w:szCs w:val="22"/>
        </w:rPr>
      </w:pPr>
    </w:p>
    <w:p w14:paraId="52000780" w14:textId="77777777" w:rsidR="002A2493" w:rsidRPr="00CE786A" w:rsidRDefault="002A2493" w:rsidP="002A2493">
      <w:pPr>
        <w:pStyle w:val="Default"/>
        <w:jc w:val="both"/>
        <w:rPr>
          <w:color w:val="auto"/>
          <w:sz w:val="22"/>
          <w:szCs w:val="22"/>
        </w:rPr>
      </w:pPr>
      <w:r w:rsidRPr="00CE786A">
        <w:rPr>
          <w:color w:val="auto"/>
          <w:sz w:val="22"/>
          <w:szCs w:val="22"/>
        </w:rPr>
        <w:t>Teachers may be eligible for £y if (</w:t>
      </w:r>
      <w:r w:rsidRPr="00CE786A">
        <w:rPr>
          <w:b/>
          <w:bCs/>
          <w:i/>
          <w:iCs/>
          <w:color w:val="auto"/>
          <w:sz w:val="22"/>
          <w:szCs w:val="22"/>
        </w:rPr>
        <w:t xml:space="preserve">insert here </w:t>
      </w:r>
      <w:r w:rsidRPr="00CE786A">
        <w:rPr>
          <w:i/>
          <w:iCs/>
          <w:color w:val="auto"/>
          <w:sz w:val="22"/>
          <w:szCs w:val="22"/>
        </w:rPr>
        <w:t>the level of performance that may lead to less rapid progress in a year – e.g. “</w:t>
      </w:r>
      <w:r w:rsidRPr="00CE786A">
        <w:rPr>
          <w:color w:val="auto"/>
          <w:sz w:val="22"/>
          <w:szCs w:val="22"/>
        </w:rPr>
        <w:t xml:space="preserve">they meet all their objectives, are assessed as meeting the </w:t>
      </w:r>
      <w:r w:rsidRPr="00CE786A">
        <w:rPr>
          <w:i/>
          <w:iCs/>
          <w:color w:val="auto"/>
          <w:sz w:val="22"/>
          <w:szCs w:val="22"/>
        </w:rPr>
        <w:t>relevant standards and all teaching is assessed as at least good”</w:t>
      </w:r>
      <w:r w:rsidRPr="00CE786A">
        <w:rPr>
          <w:color w:val="auto"/>
          <w:sz w:val="22"/>
          <w:szCs w:val="22"/>
        </w:rPr>
        <w:t xml:space="preserve">). </w:t>
      </w:r>
    </w:p>
    <w:p w14:paraId="662CA7CB" w14:textId="77777777" w:rsidR="002A2493" w:rsidRPr="00CE786A" w:rsidRDefault="002A2493" w:rsidP="002A2493">
      <w:pPr>
        <w:rPr>
          <w:sz w:val="22"/>
          <w:szCs w:val="22"/>
        </w:rPr>
      </w:pPr>
    </w:p>
    <w:p w14:paraId="5A2DFEF8" w14:textId="77777777" w:rsidR="002A2493" w:rsidRPr="00CE786A" w:rsidRDefault="002A2493" w:rsidP="002A2493">
      <w:pPr>
        <w:rPr>
          <w:sz w:val="22"/>
          <w:szCs w:val="22"/>
        </w:rPr>
      </w:pPr>
      <w:r w:rsidRPr="00CE786A">
        <w:rPr>
          <w:sz w:val="22"/>
          <w:szCs w:val="22"/>
        </w:rPr>
        <w:t>Teachers will be eligible for £z if (</w:t>
      </w:r>
      <w:r w:rsidRPr="00CE786A">
        <w:rPr>
          <w:b/>
          <w:bCs/>
          <w:i/>
          <w:iCs/>
          <w:sz w:val="22"/>
          <w:szCs w:val="22"/>
        </w:rPr>
        <w:t xml:space="preserve">insert here </w:t>
      </w:r>
      <w:r w:rsidRPr="00CE786A">
        <w:rPr>
          <w:i/>
          <w:iCs/>
          <w:sz w:val="22"/>
          <w:szCs w:val="22"/>
        </w:rPr>
        <w:t>how the highest performing teachers will be able to make quicker progress up the pay range – e.g. the expectations will be that “they are judged as being within the top 10/5/x% of those teachers in their school who also meet the absolute expectations for progression</w:t>
      </w:r>
      <w:r w:rsidRPr="00CE786A">
        <w:rPr>
          <w:sz w:val="22"/>
          <w:szCs w:val="22"/>
        </w:rPr>
        <w:t>”).</w:t>
      </w:r>
    </w:p>
    <w:p w14:paraId="319B6356" w14:textId="77777777" w:rsidR="002A2493" w:rsidRPr="00E20ABB" w:rsidRDefault="002A2493" w:rsidP="002A2493">
      <w:pPr>
        <w:pStyle w:val="BodyTextIndent"/>
        <w:ind w:left="0" w:firstLine="0"/>
        <w:jc w:val="center"/>
        <w:rPr>
          <w:b/>
          <w:bCs/>
          <w:color w:val="FF0000"/>
          <w:sz w:val="22"/>
          <w:szCs w:val="22"/>
        </w:rPr>
      </w:pPr>
    </w:p>
    <w:p w14:paraId="313E9BA8" w14:textId="77777777" w:rsidR="002A2493" w:rsidRDefault="002A2493" w:rsidP="002A2493">
      <w:pPr>
        <w:pStyle w:val="BodyTextIndent"/>
        <w:ind w:left="0" w:firstLine="0"/>
        <w:jc w:val="center"/>
        <w:rPr>
          <w:b/>
          <w:bCs/>
          <w:color w:val="FF0000"/>
          <w:sz w:val="22"/>
          <w:szCs w:val="22"/>
        </w:rPr>
      </w:pPr>
    </w:p>
    <w:p w14:paraId="49E64576" w14:textId="77777777" w:rsidR="002A2493" w:rsidRDefault="002A2493" w:rsidP="002A2493">
      <w:pPr>
        <w:rPr>
          <w:b/>
          <w:bCs/>
          <w:color w:val="FF0000"/>
          <w:spacing w:val="-3"/>
          <w:sz w:val="22"/>
          <w:szCs w:val="22"/>
        </w:rPr>
      </w:pPr>
    </w:p>
    <w:p w14:paraId="22039A02" w14:textId="77777777" w:rsidR="002A2493" w:rsidRPr="005A4B4E" w:rsidRDefault="002A2493" w:rsidP="002A2493">
      <w:pPr>
        <w:rPr>
          <w:sz w:val="36"/>
          <w:szCs w:val="36"/>
        </w:rPr>
      </w:pPr>
    </w:p>
    <w:p w14:paraId="7F3805E8" w14:textId="77777777" w:rsidR="002A2493" w:rsidRDefault="002A2493" w:rsidP="002A2493"/>
    <w:p w14:paraId="2347848D" w14:textId="77777777" w:rsidR="002A2493" w:rsidRDefault="002A2493" w:rsidP="002A2493"/>
    <w:p w14:paraId="09B4E506" w14:textId="77777777" w:rsidR="002A2493" w:rsidRDefault="002A2493" w:rsidP="002A2493"/>
    <w:p w14:paraId="7BC2DBD0" w14:textId="77777777" w:rsidR="002A2493" w:rsidRDefault="002A2493" w:rsidP="002A2493"/>
    <w:p w14:paraId="7D77A316" w14:textId="77777777" w:rsidR="002A2493" w:rsidRDefault="002A2493" w:rsidP="002A2493"/>
    <w:p w14:paraId="71B86BD0" w14:textId="77777777" w:rsidR="002A2493" w:rsidRDefault="002A2493" w:rsidP="002A2493"/>
    <w:p w14:paraId="4B0D0F43" w14:textId="77777777" w:rsidR="002A2493" w:rsidRDefault="002A2493" w:rsidP="002A2493"/>
    <w:p w14:paraId="4F0F4B31" w14:textId="77777777" w:rsidR="002A2493" w:rsidRDefault="002A2493" w:rsidP="002A2493"/>
    <w:p w14:paraId="18C46614" w14:textId="77777777" w:rsidR="002A2493" w:rsidRDefault="002A2493" w:rsidP="002A2493"/>
    <w:p w14:paraId="418CC77C" w14:textId="77777777" w:rsidR="002A2493" w:rsidRDefault="002A2493" w:rsidP="002A2493"/>
    <w:p w14:paraId="39F01394" w14:textId="77777777" w:rsidR="00A20EC8" w:rsidRDefault="00A20EC8" w:rsidP="002A2493"/>
    <w:p w14:paraId="49BDFD91" w14:textId="77777777" w:rsidR="00541869" w:rsidRDefault="00541869" w:rsidP="00582CB7">
      <w:pPr>
        <w:jc w:val="right"/>
        <w:rPr>
          <w:b/>
        </w:rPr>
      </w:pPr>
    </w:p>
    <w:p w14:paraId="06B995D3" w14:textId="77777777" w:rsidR="00541869" w:rsidRDefault="00541869" w:rsidP="00582CB7">
      <w:pPr>
        <w:jc w:val="right"/>
        <w:rPr>
          <w:b/>
        </w:rPr>
      </w:pPr>
    </w:p>
    <w:p w14:paraId="00276238" w14:textId="18B584EF" w:rsidR="002A2493" w:rsidRPr="00541869" w:rsidRDefault="00582CB7" w:rsidP="00582CB7">
      <w:pPr>
        <w:jc w:val="right"/>
        <w:rPr>
          <w:b/>
          <w:sz w:val="22"/>
          <w:szCs w:val="22"/>
        </w:rPr>
      </w:pPr>
      <w:r w:rsidRPr="00541869">
        <w:rPr>
          <w:b/>
          <w:sz w:val="22"/>
          <w:szCs w:val="22"/>
        </w:rPr>
        <w:lastRenderedPageBreak/>
        <w:t>Appendix 6</w:t>
      </w:r>
    </w:p>
    <w:p w14:paraId="34E520A7" w14:textId="77777777" w:rsidR="00582CB7" w:rsidRPr="005A651F" w:rsidRDefault="00582CB7" w:rsidP="005A65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142"/>
          <w:tab w:val="center" w:pos="4153"/>
          <w:tab w:val="right" w:pos="8306"/>
        </w:tabs>
        <w:ind w:left="142" w:hanging="426"/>
        <w:jc w:val="center"/>
        <w:rPr>
          <w:b/>
          <w:bCs/>
          <w:color w:val="00B050"/>
          <w:szCs w:val="22"/>
        </w:rPr>
      </w:pPr>
      <w:r w:rsidRPr="005A651F">
        <w:rPr>
          <w:b/>
          <w:bCs/>
          <w:color w:val="FF0000"/>
          <w:szCs w:val="22"/>
        </w:rPr>
        <w:t>TEMPLATE</w:t>
      </w:r>
      <w:r w:rsidRPr="005A651F">
        <w:rPr>
          <w:b/>
          <w:bCs/>
          <w:color w:val="00B050"/>
          <w:szCs w:val="22"/>
        </w:rPr>
        <w:t xml:space="preserve"> TEACHERS ANNUAL SALARY STATEMENT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6812"/>
      </w:tblGrid>
      <w:tr w:rsidR="00582CB7" w:rsidRPr="009F346C" w14:paraId="0640F775" w14:textId="77777777" w:rsidTr="00CF3621">
        <w:tc>
          <w:tcPr>
            <w:tcW w:w="2801" w:type="dxa"/>
            <w:shd w:val="clear" w:color="auto" w:fill="auto"/>
          </w:tcPr>
          <w:p w14:paraId="55227531" w14:textId="77777777" w:rsidR="00582CB7" w:rsidRPr="009F346C" w:rsidRDefault="00582CB7" w:rsidP="00CF3621">
            <w:pPr>
              <w:tabs>
                <w:tab w:val="left" w:pos="142"/>
                <w:tab w:val="center" w:pos="4153"/>
                <w:tab w:val="right" w:pos="8306"/>
              </w:tabs>
              <w:jc w:val="left"/>
              <w:rPr>
                <w:b/>
                <w:bCs/>
                <w:sz w:val="22"/>
                <w:szCs w:val="22"/>
              </w:rPr>
            </w:pPr>
            <w:r w:rsidRPr="009F346C">
              <w:rPr>
                <w:b/>
                <w:bCs/>
                <w:sz w:val="22"/>
                <w:szCs w:val="22"/>
              </w:rPr>
              <w:t>Name of teacher</w:t>
            </w:r>
          </w:p>
        </w:tc>
        <w:tc>
          <w:tcPr>
            <w:tcW w:w="7230" w:type="dxa"/>
            <w:shd w:val="clear" w:color="auto" w:fill="auto"/>
          </w:tcPr>
          <w:p w14:paraId="25F6C06E" w14:textId="77777777" w:rsidR="00582CB7" w:rsidRPr="009F346C" w:rsidRDefault="00582CB7" w:rsidP="00CF3621">
            <w:pPr>
              <w:tabs>
                <w:tab w:val="left" w:pos="142"/>
                <w:tab w:val="center" w:pos="4153"/>
                <w:tab w:val="right" w:pos="8306"/>
              </w:tabs>
              <w:jc w:val="left"/>
              <w:rPr>
                <w:bCs/>
                <w:sz w:val="22"/>
                <w:szCs w:val="22"/>
              </w:rPr>
            </w:pPr>
          </w:p>
        </w:tc>
      </w:tr>
      <w:tr w:rsidR="00582CB7" w:rsidRPr="009F346C" w14:paraId="2AB6EE7C" w14:textId="77777777" w:rsidTr="00CF3621">
        <w:tc>
          <w:tcPr>
            <w:tcW w:w="2801" w:type="dxa"/>
            <w:shd w:val="clear" w:color="auto" w:fill="auto"/>
          </w:tcPr>
          <w:p w14:paraId="0561FF86" w14:textId="77777777" w:rsidR="00582CB7" w:rsidRPr="009F346C" w:rsidRDefault="00582CB7" w:rsidP="00CF3621">
            <w:pPr>
              <w:tabs>
                <w:tab w:val="left" w:pos="142"/>
                <w:tab w:val="center" w:pos="4153"/>
                <w:tab w:val="right" w:pos="8306"/>
              </w:tabs>
              <w:jc w:val="left"/>
              <w:rPr>
                <w:b/>
                <w:bCs/>
                <w:sz w:val="22"/>
                <w:szCs w:val="22"/>
              </w:rPr>
            </w:pPr>
            <w:r w:rsidRPr="009F346C">
              <w:rPr>
                <w:b/>
                <w:bCs/>
                <w:sz w:val="22"/>
                <w:szCs w:val="22"/>
              </w:rPr>
              <w:t>Establishment/school</w:t>
            </w:r>
          </w:p>
        </w:tc>
        <w:tc>
          <w:tcPr>
            <w:tcW w:w="7230" w:type="dxa"/>
            <w:shd w:val="clear" w:color="auto" w:fill="auto"/>
          </w:tcPr>
          <w:p w14:paraId="1B947E1D" w14:textId="77777777" w:rsidR="00582CB7" w:rsidRPr="009F346C" w:rsidRDefault="00582CB7" w:rsidP="00CF3621">
            <w:pPr>
              <w:tabs>
                <w:tab w:val="left" w:pos="142"/>
                <w:tab w:val="center" w:pos="4153"/>
                <w:tab w:val="right" w:pos="8306"/>
              </w:tabs>
              <w:jc w:val="left"/>
              <w:rPr>
                <w:bCs/>
                <w:sz w:val="22"/>
                <w:szCs w:val="22"/>
              </w:rPr>
            </w:pPr>
          </w:p>
        </w:tc>
      </w:tr>
      <w:tr w:rsidR="00582CB7" w:rsidRPr="009F346C" w14:paraId="2191BAB6" w14:textId="77777777" w:rsidTr="00CF3621">
        <w:tc>
          <w:tcPr>
            <w:tcW w:w="2801" w:type="dxa"/>
            <w:shd w:val="clear" w:color="auto" w:fill="auto"/>
          </w:tcPr>
          <w:p w14:paraId="46E7DD9E" w14:textId="77777777" w:rsidR="00582CB7" w:rsidRPr="009F346C" w:rsidRDefault="00582CB7" w:rsidP="00CF3621">
            <w:pPr>
              <w:tabs>
                <w:tab w:val="left" w:pos="142"/>
                <w:tab w:val="center" w:pos="4153"/>
                <w:tab w:val="right" w:pos="8306"/>
              </w:tabs>
              <w:jc w:val="left"/>
              <w:rPr>
                <w:b/>
                <w:bCs/>
                <w:sz w:val="22"/>
                <w:szCs w:val="22"/>
              </w:rPr>
            </w:pPr>
            <w:r w:rsidRPr="009F346C">
              <w:rPr>
                <w:b/>
                <w:bCs/>
                <w:sz w:val="22"/>
                <w:szCs w:val="22"/>
              </w:rPr>
              <w:t>Effective date</w:t>
            </w:r>
          </w:p>
        </w:tc>
        <w:tc>
          <w:tcPr>
            <w:tcW w:w="7230" w:type="dxa"/>
            <w:shd w:val="clear" w:color="auto" w:fill="auto"/>
          </w:tcPr>
          <w:p w14:paraId="482DD6AE" w14:textId="77777777" w:rsidR="00582CB7" w:rsidRPr="009F346C" w:rsidRDefault="00582CB7" w:rsidP="00CF3621">
            <w:pPr>
              <w:tabs>
                <w:tab w:val="left" w:pos="142"/>
                <w:tab w:val="center" w:pos="4153"/>
                <w:tab w:val="right" w:pos="8306"/>
              </w:tabs>
              <w:jc w:val="left"/>
              <w:rPr>
                <w:bCs/>
                <w:sz w:val="22"/>
                <w:szCs w:val="22"/>
              </w:rPr>
            </w:pPr>
          </w:p>
        </w:tc>
      </w:tr>
    </w:tbl>
    <w:p w14:paraId="6EB4A85D" w14:textId="6701F0CD" w:rsidR="00582CB7" w:rsidRDefault="00582CB7" w:rsidP="00582CB7">
      <w:pPr>
        <w:tabs>
          <w:tab w:val="left" w:pos="-284"/>
          <w:tab w:val="center" w:pos="4153"/>
          <w:tab w:val="right" w:pos="8306"/>
        </w:tabs>
        <w:jc w:val="left"/>
        <w:rPr>
          <w:sz w:val="22"/>
          <w:szCs w:val="22"/>
        </w:rPr>
      </w:pPr>
      <w:r>
        <w:rPr>
          <w:sz w:val="22"/>
          <w:szCs w:val="22"/>
        </w:rPr>
        <w:t>I</w:t>
      </w:r>
      <w:r w:rsidRPr="007D227F">
        <w:rPr>
          <w:sz w:val="22"/>
          <w:szCs w:val="22"/>
        </w:rPr>
        <w:t xml:space="preserve"> am writing to notify you of the </w:t>
      </w:r>
      <w:r w:rsidR="00362DE3">
        <w:rPr>
          <w:sz w:val="22"/>
          <w:szCs w:val="22"/>
        </w:rPr>
        <w:t>Governing Board</w:t>
      </w:r>
      <w:r w:rsidRPr="007D227F">
        <w:rPr>
          <w:sz w:val="22"/>
          <w:szCs w:val="22"/>
        </w:rPr>
        <w:t xml:space="preserve">’s assessment of your salary </w:t>
      </w:r>
      <w:r>
        <w:rPr>
          <w:sz w:val="22"/>
          <w:szCs w:val="22"/>
        </w:rPr>
        <w:t>in accordance with Teacher Pay and C</w:t>
      </w:r>
      <w:r w:rsidRPr="007D227F">
        <w:rPr>
          <w:sz w:val="22"/>
          <w:szCs w:val="22"/>
        </w:rPr>
        <w:t xml:space="preserve">onditions </w:t>
      </w:r>
      <w:r>
        <w:rPr>
          <w:sz w:val="22"/>
          <w:szCs w:val="22"/>
        </w:rPr>
        <w:t>r</w:t>
      </w:r>
      <w:r w:rsidRPr="007D227F">
        <w:rPr>
          <w:sz w:val="22"/>
          <w:szCs w:val="22"/>
        </w:rPr>
        <w:t>egulations.  Part-time teachers should note that the salaries quoted below are the full-time rates: actual salary will be calculated on a pro-rata basis.</w:t>
      </w:r>
    </w:p>
    <w:p w14:paraId="23ABE63B" w14:textId="32C4D529" w:rsidR="00582CB7" w:rsidRDefault="00582CB7" w:rsidP="00582CB7">
      <w:pPr>
        <w:tabs>
          <w:tab w:val="left" w:pos="-284"/>
          <w:tab w:val="center" w:pos="4153"/>
          <w:tab w:val="right" w:pos="8306"/>
        </w:tabs>
        <w:jc w:val="left"/>
        <w:rPr>
          <w:sz w:val="22"/>
          <w:szCs w:val="22"/>
        </w:rPr>
      </w:pPr>
      <w:r>
        <w:rPr>
          <w:sz w:val="22"/>
          <w:szCs w:val="22"/>
        </w:rPr>
        <w:t>A copy of the</w:t>
      </w:r>
      <w:r w:rsidR="00CF78C2">
        <w:rPr>
          <w:sz w:val="22"/>
          <w:szCs w:val="22"/>
        </w:rPr>
        <w:t xml:space="preserve"> Schools Teacher Pay Policy 20</w:t>
      </w:r>
      <w:r w:rsidR="00987635">
        <w:rPr>
          <w:sz w:val="22"/>
          <w:szCs w:val="22"/>
        </w:rPr>
        <w:t>2</w:t>
      </w:r>
      <w:r w:rsidR="001B2CC3">
        <w:rPr>
          <w:sz w:val="22"/>
          <w:szCs w:val="22"/>
        </w:rPr>
        <w:t>1</w:t>
      </w:r>
      <w:r>
        <w:rPr>
          <w:sz w:val="22"/>
          <w:szCs w:val="22"/>
        </w:rPr>
        <w:t xml:space="preserve"> can be found</w:t>
      </w:r>
      <w:r w:rsidRPr="00F44922">
        <w:rPr>
          <w:color w:val="FF0000"/>
          <w:sz w:val="22"/>
          <w:szCs w:val="22"/>
        </w:rPr>
        <w:t xml:space="preserve"> (school to add link or location)</w:t>
      </w:r>
    </w:p>
    <w:p w14:paraId="14AC353C" w14:textId="77777777" w:rsidR="00582CB7" w:rsidRPr="008E0A92" w:rsidRDefault="00582CB7" w:rsidP="00582CB7">
      <w:pPr>
        <w:tabs>
          <w:tab w:val="left" w:pos="-284"/>
          <w:tab w:val="center" w:pos="4153"/>
          <w:tab w:val="right" w:pos="8306"/>
        </w:tabs>
        <w:jc w:val="left"/>
        <w:rPr>
          <w:color w:val="FF0000"/>
          <w:sz w:val="22"/>
          <w:szCs w:val="22"/>
        </w:rPr>
      </w:pPr>
      <w:r>
        <w:rPr>
          <w:sz w:val="22"/>
          <w:szCs w:val="22"/>
        </w:rPr>
        <w:t>A copy of the schools current staffing structure can be found</w:t>
      </w:r>
      <w:r w:rsidRPr="00F44922">
        <w:rPr>
          <w:color w:val="FF0000"/>
          <w:sz w:val="22"/>
          <w:szCs w:val="22"/>
        </w:rPr>
        <w:t xml:space="preserve"> (school to add link or location)</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3544"/>
        <w:gridCol w:w="1418"/>
        <w:gridCol w:w="1134"/>
        <w:gridCol w:w="923"/>
      </w:tblGrid>
      <w:tr w:rsidR="00582CB7" w:rsidRPr="00F07091" w14:paraId="7C775689" w14:textId="77777777" w:rsidTr="00CF3621">
        <w:trPr>
          <w:jc w:val="center"/>
        </w:trPr>
        <w:tc>
          <w:tcPr>
            <w:tcW w:w="3007" w:type="dxa"/>
            <w:tcBorders>
              <w:top w:val="single" w:sz="4" w:space="0" w:color="auto"/>
              <w:left w:val="single" w:sz="4" w:space="0" w:color="auto"/>
              <w:bottom w:val="single" w:sz="4" w:space="0" w:color="auto"/>
              <w:right w:val="single" w:sz="4" w:space="0" w:color="auto"/>
            </w:tcBorders>
            <w:vAlign w:val="center"/>
          </w:tcPr>
          <w:p w14:paraId="2D83036F" w14:textId="77777777" w:rsidR="00582CB7" w:rsidRDefault="00582CB7" w:rsidP="00CF3621">
            <w:pPr>
              <w:pStyle w:val="NoSpacing"/>
              <w:jc w:val="center"/>
              <w:rPr>
                <w:b/>
                <w:sz w:val="22"/>
                <w:szCs w:val="22"/>
              </w:rPr>
            </w:pPr>
            <w:r w:rsidRPr="00903D04">
              <w:rPr>
                <w:b/>
                <w:sz w:val="22"/>
                <w:szCs w:val="22"/>
              </w:rPr>
              <w:t xml:space="preserve">Criteria </w:t>
            </w:r>
            <w:r>
              <w:rPr>
                <w:b/>
                <w:sz w:val="22"/>
                <w:szCs w:val="22"/>
              </w:rPr>
              <w:t xml:space="preserve">             </w:t>
            </w:r>
          </w:p>
          <w:p w14:paraId="16277B7D" w14:textId="77777777" w:rsidR="00582CB7" w:rsidRPr="00155F53" w:rsidRDefault="00582CB7" w:rsidP="00CF3621">
            <w:pPr>
              <w:pStyle w:val="NoSpacing"/>
              <w:jc w:val="center"/>
              <w:rPr>
                <w:b/>
                <w:sz w:val="16"/>
                <w:szCs w:val="16"/>
              </w:rPr>
            </w:pPr>
            <w:r w:rsidRPr="00155F53">
              <w:rPr>
                <w:sz w:val="16"/>
                <w:szCs w:val="16"/>
              </w:rPr>
              <w:t>(STPCD paragraph reference)</w:t>
            </w:r>
          </w:p>
        </w:tc>
        <w:tc>
          <w:tcPr>
            <w:tcW w:w="3544" w:type="dxa"/>
            <w:tcBorders>
              <w:top w:val="single" w:sz="4" w:space="0" w:color="auto"/>
              <w:left w:val="single" w:sz="4" w:space="0" w:color="auto"/>
              <w:bottom w:val="single" w:sz="4" w:space="0" w:color="auto"/>
              <w:right w:val="single" w:sz="4" w:space="0" w:color="auto"/>
            </w:tcBorders>
            <w:vAlign w:val="center"/>
          </w:tcPr>
          <w:p w14:paraId="03B92CCD" w14:textId="77777777" w:rsidR="00582CB7" w:rsidRPr="00FB401B" w:rsidRDefault="00582CB7" w:rsidP="00CF3621">
            <w:pPr>
              <w:pStyle w:val="NoSpacing"/>
              <w:jc w:val="center"/>
              <w:rPr>
                <w:b/>
                <w:sz w:val="22"/>
                <w:szCs w:val="22"/>
              </w:rPr>
            </w:pPr>
            <w:r>
              <w:rPr>
                <w:b/>
                <w:sz w:val="22"/>
                <w:szCs w:val="22"/>
              </w:rPr>
              <w:t xml:space="preserve">Pay </w:t>
            </w:r>
            <w:r w:rsidRPr="00F07091">
              <w:rPr>
                <w:b/>
                <w:sz w:val="22"/>
                <w:szCs w:val="22"/>
              </w:rPr>
              <w:t>points</w:t>
            </w:r>
            <w:r>
              <w:rPr>
                <w:b/>
                <w:sz w:val="22"/>
                <w:szCs w:val="22"/>
              </w:rPr>
              <w:t xml:space="preserve"> </w:t>
            </w:r>
            <w:r w:rsidRPr="00F07091">
              <w:rPr>
                <w:b/>
                <w:sz w:val="22"/>
                <w:szCs w:val="22"/>
              </w:rPr>
              <w:t>/</w:t>
            </w:r>
            <w:r>
              <w:rPr>
                <w:b/>
                <w:sz w:val="22"/>
                <w:szCs w:val="22"/>
              </w:rPr>
              <w:t xml:space="preserve"> a</w:t>
            </w:r>
            <w:r w:rsidRPr="00F07091">
              <w:rPr>
                <w:b/>
                <w:sz w:val="22"/>
                <w:szCs w:val="22"/>
              </w:rPr>
              <w:t>llowances</w:t>
            </w:r>
            <w:r>
              <w:rPr>
                <w:b/>
                <w:sz w:val="22"/>
                <w:szCs w:val="22"/>
              </w:rPr>
              <w:t xml:space="preserve"> </w:t>
            </w:r>
            <w:r w:rsidRPr="00F07091">
              <w:rPr>
                <w:b/>
                <w:sz w:val="22"/>
                <w:szCs w:val="22"/>
              </w:rPr>
              <w:t>/</w:t>
            </w:r>
            <w:r>
              <w:rPr>
                <w:b/>
                <w:sz w:val="22"/>
                <w:szCs w:val="22"/>
              </w:rPr>
              <w:t xml:space="preserve"> </w:t>
            </w:r>
            <w:r w:rsidRPr="00F07091">
              <w:rPr>
                <w:b/>
                <w:sz w:val="22"/>
                <w:szCs w:val="22"/>
              </w:rPr>
              <w:t>payments</w:t>
            </w:r>
            <w:r>
              <w:rPr>
                <w:b/>
                <w:sz w:val="22"/>
                <w:szCs w:val="22"/>
              </w:rPr>
              <w:t xml:space="preserve"> and reason for pay decision</w:t>
            </w:r>
          </w:p>
        </w:tc>
        <w:tc>
          <w:tcPr>
            <w:tcW w:w="1418" w:type="dxa"/>
            <w:tcBorders>
              <w:top w:val="single" w:sz="4" w:space="0" w:color="auto"/>
              <w:left w:val="single" w:sz="4" w:space="0" w:color="auto"/>
              <w:bottom w:val="single" w:sz="4" w:space="0" w:color="auto"/>
              <w:right w:val="single" w:sz="4" w:space="0" w:color="auto"/>
            </w:tcBorders>
            <w:vAlign w:val="center"/>
          </w:tcPr>
          <w:p w14:paraId="71F86566" w14:textId="77777777" w:rsidR="00582CB7" w:rsidRPr="00F07091" w:rsidRDefault="00582CB7" w:rsidP="00CF3621">
            <w:pPr>
              <w:pStyle w:val="NoSpacing"/>
              <w:jc w:val="center"/>
              <w:rPr>
                <w:sz w:val="22"/>
                <w:szCs w:val="22"/>
              </w:rPr>
            </w:pPr>
          </w:p>
          <w:p w14:paraId="6156EB58" w14:textId="77777777" w:rsidR="00582CB7" w:rsidRPr="00F07091" w:rsidRDefault="00582CB7" w:rsidP="00CF3621">
            <w:pPr>
              <w:pStyle w:val="NoSpacing"/>
              <w:jc w:val="center"/>
              <w:rPr>
                <w:b/>
                <w:sz w:val="22"/>
                <w:szCs w:val="22"/>
              </w:rPr>
            </w:pPr>
            <w:r w:rsidRPr="00F07091">
              <w:rPr>
                <w:b/>
                <w:sz w:val="22"/>
                <w:szCs w:val="22"/>
              </w:rPr>
              <w:t>Value</w:t>
            </w:r>
          </w:p>
        </w:tc>
        <w:tc>
          <w:tcPr>
            <w:tcW w:w="1134" w:type="dxa"/>
            <w:tcBorders>
              <w:top w:val="single" w:sz="4" w:space="0" w:color="auto"/>
              <w:left w:val="single" w:sz="4" w:space="0" w:color="auto"/>
              <w:bottom w:val="single" w:sz="4" w:space="0" w:color="auto"/>
              <w:right w:val="single" w:sz="4" w:space="0" w:color="auto"/>
            </w:tcBorders>
            <w:vAlign w:val="center"/>
          </w:tcPr>
          <w:p w14:paraId="5E8F8162" w14:textId="77777777" w:rsidR="00582CB7" w:rsidRPr="00F07091" w:rsidRDefault="00582CB7" w:rsidP="00CF3621">
            <w:pPr>
              <w:pStyle w:val="NoSpacing"/>
              <w:jc w:val="center"/>
              <w:rPr>
                <w:b/>
                <w:sz w:val="22"/>
                <w:szCs w:val="22"/>
              </w:rPr>
            </w:pPr>
            <w:r w:rsidRPr="00F07091">
              <w:rPr>
                <w:b/>
                <w:sz w:val="22"/>
                <w:szCs w:val="22"/>
              </w:rPr>
              <w:t>Review date</w:t>
            </w:r>
          </w:p>
        </w:tc>
        <w:tc>
          <w:tcPr>
            <w:tcW w:w="923" w:type="dxa"/>
            <w:tcBorders>
              <w:top w:val="single" w:sz="4" w:space="0" w:color="auto"/>
              <w:left w:val="single" w:sz="4" w:space="0" w:color="auto"/>
              <w:bottom w:val="single" w:sz="4" w:space="0" w:color="auto"/>
              <w:right w:val="single" w:sz="4" w:space="0" w:color="auto"/>
            </w:tcBorders>
            <w:vAlign w:val="center"/>
          </w:tcPr>
          <w:p w14:paraId="42637474" w14:textId="77777777" w:rsidR="00582CB7" w:rsidRPr="00F07091" w:rsidRDefault="00582CB7" w:rsidP="00CF3621">
            <w:pPr>
              <w:pStyle w:val="NoSpacing"/>
              <w:jc w:val="center"/>
              <w:rPr>
                <w:b/>
                <w:sz w:val="22"/>
                <w:szCs w:val="22"/>
              </w:rPr>
            </w:pPr>
            <w:r w:rsidRPr="00F07091">
              <w:rPr>
                <w:b/>
                <w:sz w:val="22"/>
                <w:szCs w:val="22"/>
              </w:rPr>
              <w:t>Expiry date</w:t>
            </w:r>
          </w:p>
        </w:tc>
      </w:tr>
      <w:tr w:rsidR="00582CB7" w:rsidRPr="00F07091" w14:paraId="58771B03"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093FC227" w14:textId="77777777" w:rsidR="00582CB7" w:rsidRPr="00962BBE" w:rsidRDefault="00582CB7" w:rsidP="00CF3621">
            <w:pPr>
              <w:tabs>
                <w:tab w:val="left" w:pos="-284"/>
                <w:tab w:val="center" w:pos="4153"/>
                <w:tab w:val="right" w:pos="8306"/>
              </w:tabs>
              <w:spacing w:before="60" w:after="60"/>
              <w:jc w:val="right"/>
              <w:rPr>
                <w:b/>
                <w:sz w:val="20"/>
                <w:szCs w:val="20"/>
              </w:rPr>
            </w:pPr>
            <w:r w:rsidRPr="00962BBE">
              <w:rPr>
                <w:b/>
                <w:i/>
                <w:sz w:val="20"/>
                <w:szCs w:val="20"/>
              </w:rPr>
              <w:t>Pay range</w:t>
            </w:r>
            <w:r w:rsidRPr="00962BBE">
              <w:rPr>
                <w:b/>
                <w:sz w:val="20"/>
                <w:szCs w:val="20"/>
              </w:rPr>
              <w:t xml:space="preserve"> </w:t>
            </w:r>
            <w:r>
              <w:rPr>
                <w:b/>
                <w:i/>
                <w:sz w:val="16"/>
                <w:szCs w:val="16"/>
              </w:rPr>
              <w:t>(</w:t>
            </w:r>
            <w:r w:rsidRPr="008E0A92">
              <w:rPr>
                <w:b/>
                <w:i/>
                <w:sz w:val="16"/>
                <w:szCs w:val="16"/>
                <w:u w:val="single"/>
              </w:rPr>
              <w:t>highlight</w:t>
            </w:r>
            <w:r>
              <w:rPr>
                <w:b/>
                <w:i/>
                <w:sz w:val="16"/>
                <w:szCs w:val="16"/>
              </w:rPr>
              <w:t xml:space="preserve"> </w:t>
            </w:r>
            <w:r w:rsidRPr="00962BBE">
              <w:rPr>
                <w:b/>
                <w:i/>
                <w:sz w:val="16"/>
                <w:szCs w:val="16"/>
              </w:rPr>
              <w:t>applicable)</w:t>
            </w:r>
          </w:p>
          <w:p w14:paraId="6E0819B9" w14:textId="77777777" w:rsidR="00582CB7" w:rsidRDefault="00582CB7" w:rsidP="00CF3621">
            <w:pPr>
              <w:tabs>
                <w:tab w:val="left" w:pos="-284"/>
                <w:tab w:val="center" w:pos="4153"/>
                <w:tab w:val="right" w:pos="8306"/>
              </w:tabs>
              <w:spacing w:before="60" w:after="60"/>
              <w:jc w:val="right"/>
              <w:rPr>
                <w:sz w:val="20"/>
                <w:szCs w:val="20"/>
              </w:rPr>
            </w:pPr>
            <w:r>
              <w:rPr>
                <w:sz w:val="20"/>
                <w:szCs w:val="20"/>
              </w:rPr>
              <w:t>Unqualified (para 17)</w:t>
            </w:r>
          </w:p>
          <w:p w14:paraId="47CFB9F4" w14:textId="77777777" w:rsidR="00582CB7" w:rsidRDefault="00582CB7" w:rsidP="00CF3621">
            <w:pPr>
              <w:tabs>
                <w:tab w:val="left" w:pos="-284"/>
                <w:tab w:val="center" w:pos="4153"/>
                <w:tab w:val="right" w:pos="8306"/>
              </w:tabs>
              <w:spacing w:before="60" w:after="60"/>
              <w:jc w:val="right"/>
              <w:rPr>
                <w:sz w:val="20"/>
                <w:szCs w:val="20"/>
              </w:rPr>
            </w:pPr>
            <w:r>
              <w:rPr>
                <w:sz w:val="20"/>
                <w:szCs w:val="20"/>
              </w:rPr>
              <w:t>Main (para 13 &amp; 18)</w:t>
            </w:r>
          </w:p>
          <w:p w14:paraId="071DA720" w14:textId="77777777" w:rsidR="00582CB7" w:rsidRDefault="00582CB7" w:rsidP="00CF3621">
            <w:pPr>
              <w:tabs>
                <w:tab w:val="left" w:pos="-284"/>
                <w:tab w:val="center" w:pos="4153"/>
                <w:tab w:val="right" w:pos="8306"/>
              </w:tabs>
              <w:spacing w:before="60" w:after="60"/>
              <w:jc w:val="right"/>
              <w:rPr>
                <w:sz w:val="20"/>
                <w:szCs w:val="20"/>
              </w:rPr>
            </w:pPr>
            <w:r>
              <w:rPr>
                <w:sz w:val="20"/>
                <w:szCs w:val="20"/>
              </w:rPr>
              <w:t>Upper (para 14)</w:t>
            </w:r>
          </w:p>
          <w:p w14:paraId="17A1362B" w14:textId="77777777" w:rsidR="00582CB7" w:rsidRPr="001A75C4" w:rsidRDefault="00582CB7" w:rsidP="00CF3621">
            <w:pPr>
              <w:tabs>
                <w:tab w:val="left" w:pos="-284"/>
                <w:tab w:val="center" w:pos="4153"/>
                <w:tab w:val="right" w:pos="8306"/>
              </w:tabs>
              <w:spacing w:before="60" w:after="60"/>
              <w:jc w:val="right"/>
              <w:rPr>
                <w:sz w:val="20"/>
                <w:szCs w:val="20"/>
              </w:rPr>
            </w:pPr>
            <w:r>
              <w:rPr>
                <w:sz w:val="20"/>
                <w:szCs w:val="20"/>
              </w:rPr>
              <w:t>Leading Practitioner (para 16) Leadership (para 9-11)</w:t>
            </w:r>
          </w:p>
        </w:tc>
        <w:tc>
          <w:tcPr>
            <w:tcW w:w="3544" w:type="dxa"/>
            <w:tcBorders>
              <w:top w:val="single" w:sz="4" w:space="0" w:color="auto"/>
              <w:left w:val="single" w:sz="4" w:space="0" w:color="auto"/>
              <w:bottom w:val="single" w:sz="4" w:space="0" w:color="auto"/>
              <w:right w:val="single" w:sz="4" w:space="0" w:color="auto"/>
            </w:tcBorders>
            <w:vAlign w:val="center"/>
          </w:tcPr>
          <w:p w14:paraId="1EA7C44C" w14:textId="77777777" w:rsidR="00582CB7" w:rsidRPr="00911D34" w:rsidRDefault="00582CB7" w:rsidP="00CF3621">
            <w:pPr>
              <w:tabs>
                <w:tab w:val="left" w:pos="-284"/>
                <w:tab w:val="center" w:pos="4153"/>
                <w:tab w:val="right" w:pos="8306"/>
              </w:tabs>
              <w:spacing w:before="60" w:after="60"/>
              <w:jc w:val="left"/>
              <w:rPr>
                <w:color w:val="FF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2265B0"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A3CEC1"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shd w:val="pct12" w:color="auto" w:fill="E0E0E0"/>
            <w:vAlign w:val="center"/>
          </w:tcPr>
          <w:p w14:paraId="2E3F9656"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48435548"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6C541DA6" w14:textId="77777777" w:rsidR="00582CB7" w:rsidRPr="001A75C4" w:rsidRDefault="00582CB7" w:rsidP="00CF3621">
            <w:pPr>
              <w:tabs>
                <w:tab w:val="left" w:pos="-284"/>
                <w:tab w:val="center" w:pos="4153"/>
                <w:tab w:val="right" w:pos="8306"/>
              </w:tabs>
              <w:spacing w:before="60" w:after="60"/>
              <w:jc w:val="right"/>
              <w:rPr>
                <w:sz w:val="20"/>
                <w:szCs w:val="20"/>
                <w:vertAlign w:val="superscript"/>
              </w:rPr>
            </w:pPr>
            <w:r w:rsidRPr="001A75C4">
              <w:rPr>
                <w:sz w:val="20"/>
                <w:szCs w:val="20"/>
              </w:rPr>
              <w:t>TLR payment</w:t>
            </w:r>
            <w:r>
              <w:rPr>
                <w:sz w:val="20"/>
                <w:szCs w:val="20"/>
              </w:rPr>
              <w:t xml:space="preserve"> </w:t>
            </w:r>
            <w:r w:rsidRPr="001A75C4">
              <w:rPr>
                <w:sz w:val="20"/>
                <w:szCs w:val="20"/>
              </w:rPr>
              <w:t>(para 20)</w:t>
            </w:r>
          </w:p>
        </w:tc>
        <w:tc>
          <w:tcPr>
            <w:tcW w:w="3544" w:type="dxa"/>
            <w:tcBorders>
              <w:top w:val="single" w:sz="4" w:space="0" w:color="auto"/>
              <w:left w:val="single" w:sz="4" w:space="0" w:color="auto"/>
              <w:bottom w:val="single" w:sz="4" w:space="0" w:color="auto"/>
              <w:right w:val="single" w:sz="4" w:space="0" w:color="auto"/>
            </w:tcBorders>
            <w:vAlign w:val="center"/>
          </w:tcPr>
          <w:p w14:paraId="72026828" w14:textId="77777777" w:rsidR="00582CB7" w:rsidRDefault="00582CB7" w:rsidP="00CF3621">
            <w:pPr>
              <w:tabs>
                <w:tab w:val="left" w:pos="-284"/>
                <w:tab w:val="center" w:pos="4153"/>
                <w:tab w:val="right" w:pos="8306"/>
              </w:tabs>
              <w:spacing w:before="60" w:after="60"/>
              <w:rPr>
                <w:color w:val="FF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162B44D"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2ABCBDC"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vAlign w:val="center"/>
          </w:tcPr>
          <w:p w14:paraId="33B88140"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77937E52"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5A2B8D9C" w14:textId="77777777" w:rsidR="00582CB7" w:rsidRPr="001A75C4" w:rsidRDefault="00582CB7" w:rsidP="00CF3621">
            <w:pPr>
              <w:tabs>
                <w:tab w:val="left" w:pos="-284"/>
                <w:tab w:val="center" w:pos="4153"/>
                <w:tab w:val="right" w:pos="8306"/>
              </w:tabs>
              <w:spacing w:before="60" w:after="60"/>
              <w:jc w:val="right"/>
              <w:rPr>
                <w:sz w:val="20"/>
                <w:szCs w:val="20"/>
              </w:rPr>
            </w:pPr>
            <w:r w:rsidRPr="001A75C4">
              <w:rPr>
                <w:sz w:val="20"/>
                <w:szCs w:val="20"/>
              </w:rPr>
              <w:t>SEN allowance</w:t>
            </w:r>
            <w:r>
              <w:rPr>
                <w:sz w:val="20"/>
                <w:szCs w:val="20"/>
              </w:rPr>
              <w:t xml:space="preserve"> </w:t>
            </w:r>
            <w:r w:rsidRPr="001A75C4">
              <w:rPr>
                <w:sz w:val="20"/>
                <w:szCs w:val="20"/>
              </w:rPr>
              <w:t>(para 21)</w:t>
            </w:r>
          </w:p>
        </w:tc>
        <w:tc>
          <w:tcPr>
            <w:tcW w:w="3544" w:type="dxa"/>
            <w:tcBorders>
              <w:top w:val="single" w:sz="4" w:space="0" w:color="auto"/>
              <w:left w:val="single" w:sz="4" w:space="0" w:color="auto"/>
              <w:bottom w:val="single" w:sz="4" w:space="0" w:color="auto"/>
              <w:right w:val="single" w:sz="4" w:space="0" w:color="auto"/>
            </w:tcBorders>
            <w:vAlign w:val="center"/>
          </w:tcPr>
          <w:p w14:paraId="53E48D6F" w14:textId="77777777" w:rsidR="00582CB7" w:rsidRDefault="00582CB7" w:rsidP="00CF3621">
            <w:pPr>
              <w:tabs>
                <w:tab w:val="left" w:pos="-284"/>
                <w:tab w:val="center" w:pos="4153"/>
                <w:tab w:val="right" w:pos="8306"/>
              </w:tabs>
              <w:spacing w:before="60" w:after="60"/>
              <w:rPr>
                <w:color w:val="FF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212CD85"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66313E7"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vAlign w:val="center"/>
          </w:tcPr>
          <w:p w14:paraId="41FF3B52"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67405192"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7061FF34" w14:textId="77777777" w:rsidR="00582CB7" w:rsidRPr="008E0A92" w:rsidRDefault="00582CB7" w:rsidP="00CF3621">
            <w:pPr>
              <w:tabs>
                <w:tab w:val="left" w:pos="-284"/>
                <w:tab w:val="center" w:pos="4153"/>
                <w:tab w:val="right" w:pos="8306"/>
              </w:tabs>
              <w:spacing w:before="60" w:after="60"/>
              <w:jc w:val="right"/>
              <w:rPr>
                <w:sz w:val="20"/>
                <w:szCs w:val="20"/>
              </w:rPr>
            </w:pPr>
            <w:r w:rsidRPr="008E0A92">
              <w:rPr>
                <w:sz w:val="20"/>
                <w:szCs w:val="20"/>
              </w:rPr>
              <w:t>Unqualified teacher allowance (para 22)</w:t>
            </w:r>
          </w:p>
        </w:tc>
        <w:tc>
          <w:tcPr>
            <w:tcW w:w="3544" w:type="dxa"/>
            <w:tcBorders>
              <w:top w:val="single" w:sz="4" w:space="0" w:color="auto"/>
              <w:left w:val="single" w:sz="4" w:space="0" w:color="auto"/>
              <w:bottom w:val="single" w:sz="4" w:space="0" w:color="auto"/>
              <w:right w:val="single" w:sz="4" w:space="0" w:color="auto"/>
            </w:tcBorders>
            <w:vAlign w:val="center"/>
          </w:tcPr>
          <w:p w14:paraId="7A8871FC" w14:textId="77777777" w:rsidR="00582CB7" w:rsidRDefault="00582CB7" w:rsidP="00CF3621">
            <w:pPr>
              <w:tabs>
                <w:tab w:val="left" w:pos="-284"/>
                <w:tab w:val="center" w:pos="4153"/>
                <w:tab w:val="right" w:pos="8306"/>
              </w:tabs>
              <w:spacing w:before="60" w:after="60"/>
              <w:rPr>
                <w:color w:val="FF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89D9BD"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7317FA"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vAlign w:val="center"/>
          </w:tcPr>
          <w:p w14:paraId="486BB660"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58000146"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29863FEF" w14:textId="77777777" w:rsidR="00582CB7" w:rsidRPr="008E0A92" w:rsidRDefault="00582CB7" w:rsidP="00CF3621">
            <w:pPr>
              <w:tabs>
                <w:tab w:val="left" w:pos="-284"/>
                <w:tab w:val="center" w:pos="4153"/>
                <w:tab w:val="right" w:pos="8306"/>
              </w:tabs>
              <w:spacing w:before="60" w:after="60"/>
              <w:jc w:val="right"/>
              <w:rPr>
                <w:sz w:val="20"/>
                <w:szCs w:val="20"/>
              </w:rPr>
            </w:pPr>
            <w:r w:rsidRPr="008E0A92">
              <w:rPr>
                <w:sz w:val="20"/>
                <w:szCs w:val="20"/>
              </w:rPr>
              <w:t>Acting Allowance (para 23)</w:t>
            </w:r>
          </w:p>
        </w:tc>
        <w:tc>
          <w:tcPr>
            <w:tcW w:w="3544" w:type="dxa"/>
            <w:tcBorders>
              <w:top w:val="single" w:sz="4" w:space="0" w:color="auto"/>
              <w:left w:val="single" w:sz="4" w:space="0" w:color="auto"/>
              <w:bottom w:val="single" w:sz="4" w:space="0" w:color="auto"/>
              <w:right w:val="single" w:sz="4" w:space="0" w:color="auto"/>
            </w:tcBorders>
            <w:vAlign w:val="center"/>
          </w:tcPr>
          <w:p w14:paraId="1E4F6AE6" w14:textId="77777777" w:rsidR="00582CB7" w:rsidRDefault="00582CB7" w:rsidP="00CF3621">
            <w:pPr>
              <w:tabs>
                <w:tab w:val="left" w:pos="-284"/>
                <w:tab w:val="center" w:pos="4153"/>
                <w:tab w:val="right" w:pos="8306"/>
              </w:tabs>
              <w:spacing w:before="60" w:after="60"/>
              <w:rPr>
                <w:color w:val="FF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7C4C06F"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2175C16"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vAlign w:val="center"/>
          </w:tcPr>
          <w:p w14:paraId="553471D6"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373DACFE"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133DC5CE" w14:textId="77777777" w:rsidR="00582CB7" w:rsidRPr="008E0A92" w:rsidRDefault="00582CB7" w:rsidP="00CF3621">
            <w:pPr>
              <w:tabs>
                <w:tab w:val="left" w:pos="-284"/>
                <w:tab w:val="center" w:pos="4153"/>
                <w:tab w:val="right" w:pos="8306"/>
              </w:tabs>
              <w:spacing w:before="60" w:after="60"/>
              <w:jc w:val="right"/>
              <w:rPr>
                <w:sz w:val="20"/>
                <w:szCs w:val="20"/>
              </w:rPr>
            </w:pPr>
            <w:r w:rsidRPr="008E0A92">
              <w:rPr>
                <w:sz w:val="20"/>
                <w:szCs w:val="20"/>
              </w:rPr>
              <w:t>Performance payment (secondment) (para 24)</w:t>
            </w:r>
          </w:p>
        </w:tc>
        <w:tc>
          <w:tcPr>
            <w:tcW w:w="3544" w:type="dxa"/>
            <w:tcBorders>
              <w:top w:val="single" w:sz="4" w:space="0" w:color="auto"/>
              <w:left w:val="single" w:sz="4" w:space="0" w:color="auto"/>
              <w:bottom w:val="single" w:sz="4" w:space="0" w:color="auto"/>
              <w:right w:val="single" w:sz="4" w:space="0" w:color="auto"/>
            </w:tcBorders>
            <w:vAlign w:val="center"/>
          </w:tcPr>
          <w:p w14:paraId="43DA2E7A" w14:textId="77777777" w:rsidR="00582CB7" w:rsidRDefault="00582CB7" w:rsidP="00CF3621">
            <w:pPr>
              <w:tabs>
                <w:tab w:val="left" w:pos="-284"/>
                <w:tab w:val="center" w:pos="4153"/>
                <w:tab w:val="right" w:pos="8306"/>
              </w:tabs>
              <w:spacing w:before="60" w:after="60"/>
              <w:rPr>
                <w:color w:val="FF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435D278"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FD7F865"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vAlign w:val="center"/>
          </w:tcPr>
          <w:p w14:paraId="5B611A60"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39038491"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54225720" w14:textId="77777777" w:rsidR="00582CB7" w:rsidRPr="008E0A92" w:rsidRDefault="00582CB7" w:rsidP="00CF3621">
            <w:pPr>
              <w:tabs>
                <w:tab w:val="left" w:pos="-284"/>
                <w:tab w:val="center" w:pos="4153"/>
                <w:tab w:val="right" w:pos="8306"/>
              </w:tabs>
              <w:spacing w:before="60" w:after="60"/>
              <w:jc w:val="right"/>
              <w:rPr>
                <w:sz w:val="20"/>
                <w:szCs w:val="20"/>
              </w:rPr>
            </w:pPr>
            <w:r w:rsidRPr="008E0A92">
              <w:rPr>
                <w:sz w:val="20"/>
                <w:szCs w:val="20"/>
              </w:rPr>
              <w:t>Recruitment incentive payment (para 27)</w:t>
            </w:r>
          </w:p>
        </w:tc>
        <w:tc>
          <w:tcPr>
            <w:tcW w:w="3544" w:type="dxa"/>
            <w:tcBorders>
              <w:top w:val="single" w:sz="4" w:space="0" w:color="auto"/>
              <w:left w:val="single" w:sz="4" w:space="0" w:color="auto"/>
              <w:bottom w:val="single" w:sz="4" w:space="0" w:color="auto"/>
              <w:right w:val="single" w:sz="4" w:space="0" w:color="auto"/>
            </w:tcBorders>
            <w:vAlign w:val="center"/>
          </w:tcPr>
          <w:p w14:paraId="44755212" w14:textId="77777777" w:rsidR="00582CB7" w:rsidRPr="00FB278D" w:rsidRDefault="00582CB7" w:rsidP="00CF3621">
            <w:pPr>
              <w:tabs>
                <w:tab w:val="left" w:pos="-284"/>
                <w:tab w:val="center" w:pos="4153"/>
                <w:tab w:val="right" w:pos="8306"/>
              </w:tabs>
              <w:spacing w:before="60" w:after="60"/>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DA6882"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E8399D"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03F71594"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7EFCCEFA"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5701722F" w14:textId="667BCF76" w:rsidR="00582CB7" w:rsidRPr="001A75C4" w:rsidRDefault="00582CB7" w:rsidP="00CF3621">
            <w:pPr>
              <w:tabs>
                <w:tab w:val="left" w:pos="-284"/>
                <w:tab w:val="center" w:pos="4153"/>
                <w:tab w:val="right" w:pos="8306"/>
              </w:tabs>
              <w:spacing w:before="60" w:after="60"/>
              <w:jc w:val="right"/>
              <w:rPr>
                <w:sz w:val="20"/>
                <w:szCs w:val="20"/>
              </w:rPr>
            </w:pPr>
            <w:r w:rsidRPr="001A75C4">
              <w:rPr>
                <w:sz w:val="20"/>
                <w:szCs w:val="20"/>
              </w:rPr>
              <w:t>Rete</w:t>
            </w:r>
            <w:r w:rsidR="002A78B1">
              <w:rPr>
                <w:sz w:val="20"/>
                <w:szCs w:val="20"/>
              </w:rPr>
              <w:t>ntion incentive payment (para 27</w:t>
            </w:r>
            <w:r w:rsidRPr="001A75C4">
              <w:rPr>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14:paraId="6D866829" w14:textId="77777777" w:rsidR="00582CB7" w:rsidRPr="00FB278D" w:rsidRDefault="00582CB7" w:rsidP="00CF3621">
            <w:pPr>
              <w:tabs>
                <w:tab w:val="left" w:pos="-284"/>
                <w:tab w:val="center" w:pos="4153"/>
                <w:tab w:val="right" w:pos="8306"/>
              </w:tabs>
              <w:spacing w:before="60" w:after="60"/>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856ED18"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D2A9D5"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41CA0A60"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2432541D"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vAlign w:val="center"/>
          </w:tcPr>
          <w:p w14:paraId="439D3F50" w14:textId="77777777" w:rsidR="00582CB7" w:rsidRDefault="00582CB7" w:rsidP="00CF3621">
            <w:pPr>
              <w:tabs>
                <w:tab w:val="left" w:pos="-284"/>
                <w:tab w:val="center" w:pos="4153"/>
                <w:tab w:val="right" w:pos="8306"/>
              </w:tabs>
              <w:spacing w:before="60" w:after="60"/>
              <w:jc w:val="right"/>
              <w:rPr>
                <w:sz w:val="20"/>
                <w:szCs w:val="20"/>
              </w:rPr>
            </w:pPr>
            <w:r>
              <w:rPr>
                <w:sz w:val="20"/>
                <w:szCs w:val="20"/>
              </w:rPr>
              <w:t>Safeguarded sums</w:t>
            </w:r>
          </w:p>
          <w:p w14:paraId="0292A886" w14:textId="16912196" w:rsidR="00582CB7" w:rsidRDefault="002A78B1" w:rsidP="00CF3621">
            <w:pPr>
              <w:tabs>
                <w:tab w:val="left" w:pos="-284"/>
                <w:tab w:val="center" w:pos="4153"/>
                <w:tab w:val="right" w:pos="8306"/>
              </w:tabs>
              <w:spacing w:before="60" w:after="60"/>
              <w:jc w:val="right"/>
              <w:rPr>
                <w:sz w:val="20"/>
                <w:szCs w:val="20"/>
              </w:rPr>
            </w:pPr>
            <w:r>
              <w:rPr>
                <w:sz w:val="20"/>
                <w:szCs w:val="20"/>
              </w:rPr>
              <w:t>(para 29-37</w:t>
            </w:r>
            <w:r w:rsidR="00582CB7">
              <w:rPr>
                <w:sz w:val="20"/>
                <w:szCs w:val="20"/>
              </w:rPr>
              <w:t>)</w:t>
            </w:r>
          </w:p>
          <w:p w14:paraId="4F57C298" w14:textId="77777777" w:rsidR="00582CB7" w:rsidRPr="00601C21" w:rsidRDefault="00582CB7" w:rsidP="00CF3621">
            <w:pPr>
              <w:tabs>
                <w:tab w:val="left" w:pos="-284"/>
                <w:tab w:val="center" w:pos="4153"/>
                <w:tab w:val="right" w:pos="8306"/>
              </w:tabs>
              <w:spacing w:before="0" w:after="0"/>
              <w:jc w:val="right"/>
              <w:rPr>
                <w:sz w:val="20"/>
                <w:szCs w:val="20"/>
              </w:rPr>
            </w:pPr>
            <w:r w:rsidRPr="001A75C4">
              <w:rPr>
                <w:sz w:val="20"/>
                <w:szCs w:val="20"/>
              </w:rPr>
              <w:t>Permanent</w:t>
            </w:r>
            <w:r>
              <w:rPr>
                <w:sz w:val="20"/>
                <w:szCs w:val="20"/>
              </w:rPr>
              <w:t xml:space="preserve"> / </w:t>
            </w:r>
            <w:r w:rsidRPr="001A75C4">
              <w:rPr>
                <w:sz w:val="20"/>
                <w:szCs w:val="20"/>
              </w:rPr>
              <w:t>Limited to 3 years</w:t>
            </w:r>
          </w:p>
        </w:tc>
        <w:tc>
          <w:tcPr>
            <w:tcW w:w="3544" w:type="dxa"/>
            <w:tcBorders>
              <w:top w:val="single" w:sz="4" w:space="0" w:color="auto"/>
              <w:left w:val="single" w:sz="4" w:space="0" w:color="auto"/>
              <w:bottom w:val="single" w:sz="4" w:space="0" w:color="auto"/>
              <w:right w:val="single" w:sz="4" w:space="0" w:color="auto"/>
            </w:tcBorders>
            <w:vAlign w:val="center"/>
          </w:tcPr>
          <w:p w14:paraId="74D1179C" w14:textId="77777777" w:rsidR="00582CB7" w:rsidRDefault="00582CB7" w:rsidP="00CF3621">
            <w:pPr>
              <w:pStyle w:val="Default"/>
              <w:rPr>
                <w:color w:val="FF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483BD13" w14:textId="77777777" w:rsidR="00582CB7" w:rsidRPr="00FB278D" w:rsidRDefault="00582CB7" w:rsidP="00CF3621">
            <w:pPr>
              <w:tabs>
                <w:tab w:val="left" w:pos="-284"/>
                <w:tab w:val="center" w:pos="4153"/>
                <w:tab w:val="right" w:pos="8306"/>
              </w:tabs>
              <w:spacing w:before="60" w:after="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F9500E" w14:textId="77777777" w:rsidR="00582CB7" w:rsidRPr="00FB278D" w:rsidRDefault="00582CB7" w:rsidP="00CF3621">
            <w:pPr>
              <w:tabs>
                <w:tab w:val="left" w:pos="-284"/>
                <w:tab w:val="center" w:pos="4153"/>
                <w:tab w:val="right" w:pos="8306"/>
              </w:tabs>
              <w:spacing w:before="60" w:after="60"/>
              <w:rPr>
                <w:sz w:val="20"/>
                <w:szCs w:val="20"/>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2380EDDF" w14:textId="77777777" w:rsidR="00582CB7" w:rsidRPr="00FB278D" w:rsidRDefault="00582CB7" w:rsidP="00CF3621">
            <w:pPr>
              <w:tabs>
                <w:tab w:val="left" w:pos="-284"/>
                <w:tab w:val="center" w:pos="4153"/>
                <w:tab w:val="right" w:pos="8306"/>
              </w:tabs>
              <w:spacing w:before="60" w:after="60"/>
              <w:rPr>
                <w:sz w:val="20"/>
                <w:szCs w:val="20"/>
              </w:rPr>
            </w:pPr>
          </w:p>
        </w:tc>
      </w:tr>
      <w:tr w:rsidR="00582CB7" w:rsidRPr="00F07091" w14:paraId="6C924906" w14:textId="77777777" w:rsidTr="00CF3621">
        <w:trPr>
          <w:trHeight w:val="454"/>
          <w:jc w:val="center"/>
        </w:trPr>
        <w:tc>
          <w:tcPr>
            <w:tcW w:w="3007" w:type="dxa"/>
            <w:tcBorders>
              <w:top w:val="single" w:sz="4" w:space="0" w:color="auto"/>
              <w:left w:val="single" w:sz="4" w:space="0" w:color="auto"/>
              <w:bottom w:val="single" w:sz="4" w:space="0" w:color="auto"/>
              <w:right w:val="single" w:sz="4" w:space="0" w:color="auto"/>
            </w:tcBorders>
          </w:tcPr>
          <w:p w14:paraId="1612564A" w14:textId="77777777" w:rsidR="00582CB7" w:rsidRPr="001A75C4" w:rsidRDefault="00582CB7" w:rsidP="00CF3621">
            <w:pPr>
              <w:tabs>
                <w:tab w:val="left" w:pos="-284"/>
                <w:tab w:val="center" w:pos="4153"/>
                <w:tab w:val="right" w:pos="8306"/>
              </w:tabs>
              <w:jc w:val="right"/>
              <w:rPr>
                <w:b/>
                <w:bCs/>
                <w:sz w:val="22"/>
                <w:szCs w:val="22"/>
              </w:rPr>
            </w:pPr>
            <w:r w:rsidRPr="001A75C4">
              <w:rPr>
                <w:b/>
                <w:bCs/>
                <w:sz w:val="22"/>
                <w:szCs w:val="22"/>
              </w:rPr>
              <w:t>Total salary</w:t>
            </w:r>
          </w:p>
        </w:tc>
        <w:tc>
          <w:tcPr>
            <w:tcW w:w="3544" w:type="dxa"/>
            <w:tcBorders>
              <w:top w:val="single" w:sz="4" w:space="0" w:color="auto"/>
              <w:left w:val="single" w:sz="4" w:space="0" w:color="auto"/>
              <w:bottom w:val="single" w:sz="4" w:space="0" w:color="auto"/>
              <w:right w:val="single" w:sz="4" w:space="0" w:color="auto"/>
            </w:tcBorders>
            <w:shd w:val="pct12" w:color="auto" w:fill="E0E0E0"/>
          </w:tcPr>
          <w:p w14:paraId="588508CF" w14:textId="77777777" w:rsidR="00582CB7" w:rsidRPr="001A75C4" w:rsidRDefault="00582CB7" w:rsidP="00CF3621">
            <w:pPr>
              <w:tabs>
                <w:tab w:val="left" w:pos="-284"/>
                <w:tab w:val="center" w:pos="4153"/>
                <w:tab w:val="right" w:pos="8306"/>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AFC252" w14:textId="77777777" w:rsidR="00582CB7" w:rsidRPr="001A75C4" w:rsidRDefault="00582CB7" w:rsidP="00CF3621">
            <w:pPr>
              <w:tabs>
                <w:tab w:val="left" w:pos="-284"/>
                <w:tab w:val="center" w:pos="4153"/>
                <w:tab w:val="right" w:pos="8306"/>
              </w:tabs>
              <w:rPr>
                <w:b/>
                <w:bCs/>
                <w:sz w:val="22"/>
                <w:szCs w:val="22"/>
              </w:rPr>
            </w:pPr>
            <w:r w:rsidRPr="001A75C4">
              <w:rPr>
                <w:b/>
                <w:bCs/>
                <w:sz w:val="22"/>
                <w:szCs w:val="22"/>
              </w:rPr>
              <w:t>£</w:t>
            </w:r>
          </w:p>
        </w:tc>
        <w:tc>
          <w:tcPr>
            <w:tcW w:w="1134" w:type="dxa"/>
            <w:tcBorders>
              <w:top w:val="single" w:sz="4" w:space="0" w:color="auto"/>
              <w:left w:val="single" w:sz="4" w:space="0" w:color="auto"/>
              <w:bottom w:val="single" w:sz="4" w:space="0" w:color="auto"/>
              <w:right w:val="single" w:sz="4" w:space="0" w:color="auto"/>
            </w:tcBorders>
            <w:shd w:val="pct12" w:color="auto" w:fill="E0E0E0"/>
          </w:tcPr>
          <w:p w14:paraId="2BBE8474" w14:textId="77777777" w:rsidR="00582CB7" w:rsidRPr="001A75C4" w:rsidRDefault="00582CB7" w:rsidP="00CF3621">
            <w:pPr>
              <w:tabs>
                <w:tab w:val="left" w:pos="-284"/>
                <w:tab w:val="center" w:pos="4153"/>
                <w:tab w:val="right" w:pos="8306"/>
              </w:tabs>
              <w:rPr>
                <w:sz w:val="22"/>
                <w:szCs w:val="22"/>
              </w:rPr>
            </w:pPr>
          </w:p>
        </w:tc>
        <w:tc>
          <w:tcPr>
            <w:tcW w:w="923" w:type="dxa"/>
            <w:tcBorders>
              <w:top w:val="single" w:sz="4" w:space="0" w:color="auto"/>
              <w:left w:val="single" w:sz="4" w:space="0" w:color="auto"/>
              <w:bottom w:val="single" w:sz="4" w:space="0" w:color="auto"/>
              <w:right w:val="single" w:sz="4" w:space="0" w:color="auto"/>
            </w:tcBorders>
            <w:shd w:val="pct12" w:color="auto" w:fill="E0E0E0"/>
          </w:tcPr>
          <w:p w14:paraId="46EC269E" w14:textId="77777777" w:rsidR="00582CB7" w:rsidRPr="001A75C4" w:rsidRDefault="00582CB7" w:rsidP="00CF3621">
            <w:pPr>
              <w:tabs>
                <w:tab w:val="left" w:pos="-284"/>
                <w:tab w:val="center" w:pos="4153"/>
                <w:tab w:val="right" w:pos="8306"/>
              </w:tabs>
              <w:rPr>
                <w:sz w:val="22"/>
                <w:szCs w:val="22"/>
              </w:rPr>
            </w:pPr>
          </w:p>
        </w:tc>
      </w:tr>
    </w:tbl>
    <w:p w14:paraId="43084BEA" w14:textId="355DAA6C" w:rsidR="00582CB7" w:rsidRDefault="00582CB7" w:rsidP="00582CB7">
      <w:pPr>
        <w:tabs>
          <w:tab w:val="left" w:pos="0"/>
          <w:tab w:val="center" w:pos="4153"/>
          <w:tab w:val="left" w:pos="6045"/>
          <w:tab w:val="right" w:pos="8306"/>
        </w:tabs>
        <w:spacing w:after="0"/>
        <w:jc w:val="left"/>
        <w:rPr>
          <w:b/>
          <w:bCs/>
          <w:sz w:val="22"/>
          <w:szCs w:val="22"/>
        </w:rPr>
      </w:pPr>
      <w:r>
        <w:rPr>
          <w:sz w:val="18"/>
          <w:szCs w:val="18"/>
        </w:rPr>
        <w:tab/>
      </w:r>
      <w:r w:rsidRPr="001A75C4">
        <w:rPr>
          <w:sz w:val="18"/>
          <w:szCs w:val="18"/>
        </w:rPr>
        <w:t xml:space="preserve"> </w:t>
      </w:r>
    </w:p>
    <w:p w14:paraId="305516AB" w14:textId="77777777" w:rsidR="00582CB7" w:rsidRPr="007D227F" w:rsidRDefault="00582CB7" w:rsidP="00582CB7">
      <w:pPr>
        <w:tabs>
          <w:tab w:val="left" w:pos="-284"/>
          <w:tab w:val="center" w:pos="4153"/>
          <w:tab w:val="left" w:pos="6045"/>
          <w:tab w:val="right" w:pos="8306"/>
        </w:tabs>
        <w:spacing w:after="240"/>
        <w:ind w:left="-284"/>
        <w:jc w:val="center"/>
        <w:rPr>
          <w:b/>
          <w:bCs/>
          <w:sz w:val="22"/>
          <w:szCs w:val="22"/>
        </w:rPr>
      </w:pPr>
      <w:r w:rsidRPr="007D227F">
        <w:rPr>
          <w:b/>
          <w:bCs/>
          <w:sz w:val="22"/>
          <w:szCs w:val="22"/>
        </w:rPr>
        <w:t>THIS IS AN IMPORTANT DOCUMENT PLEASE KEEP FOR YOUR RECORDS</w:t>
      </w:r>
    </w:p>
    <w:p w14:paraId="4B535C9C" w14:textId="77777777" w:rsidR="00582CB7" w:rsidRPr="00F82514" w:rsidRDefault="00582CB7" w:rsidP="00582CB7">
      <w:pPr>
        <w:tabs>
          <w:tab w:val="left" w:pos="0"/>
          <w:tab w:val="center" w:pos="4153"/>
          <w:tab w:val="left" w:pos="6045"/>
          <w:tab w:val="right" w:pos="8306"/>
        </w:tabs>
        <w:spacing w:line="360" w:lineRule="auto"/>
        <w:rPr>
          <w:sz w:val="22"/>
          <w:szCs w:val="22"/>
        </w:rPr>
      </w:pPr>
      <w:r>
        <w:rPr>
          <w:sz w:val="22"/>
          <w:szCs w:val="22"/>
        </w:rPr>
        <w:t>Name _____________________________________</w:t>
      </w:r>
      <w:r>
        <w:rPr>
          <w:sz w:val="22"/>
          <w:szCs w:val="22"/>
        </w:rPr>
        <w:tab/>
      </w:r>
      <w:r w:rsidRPr="00F82514">
        <w:rPr>
          <w:sz w:val="22"/>
          <w:szCs w:val="22"/>
        </w:rPr>
        <w:t>Signature __</w:t>
      </w:r>
      <w:r>
        <w:rPr>
          <w:sz w:val="22"/>
          <w:szCs w:val="22"/>
        </w:rPr>
        <w:t>__________________</w:t>
      </w:r>
    </w:p>
    <w:p w14:paraId="062416AB" w14:textId="69664FE7" w:rsidR="002A2493" w:rsidRPr="00582CB7" w:rsidRDefault="00582CB7" w:rsidP="00582CB7">
      <w:pPr>
        <w:tabs>
          <w:tab w:val="left" w:pos="0"/>
          <w:tab w:val="center" w:pos="4153"/>
          <w:tab w:val="left" w:pos="6045"/>
          <w:tab w:val="right" w:pos="8306"/>
        </w:tabs>
        <w:spacing w:line="360" w:lineRule="auto"/>
        <w:rPr>
          <w:sz w:val="22"/>
          <w:szCs w:val="22"/>
        </w:rPr>
      </w:pPr>
      <w:r w:rsidRPr="00F82514">
        <w:rPr>
          <w:sz w:val="22"/>
          <w:szCs w:val="22"/>
        </w:rPr>
        <w:t>Designation _______________________________</w:t>
      </w:r>
      <w:proofErr w:type="gramStart"/>
      <w:r w:rsidRPr="00F82514">
        <w:rPr>
          <w:sz w:val="22"/>
          <w:szCs w:val="22"/>
        </w:rPr>
        <w:t xml:space="preserve">_  </w:t>
      </w:r>
      <w:r w:rsidRPr="00F82514">
        <w:rPr>
          <w:sz w:val="22"/>
          <w:szCs w:val="22"/>
        </w:rPr>
        <w:tab/>
      </w:r>
      <w:proofErr w:type="gramEnd"/>
      <w:r w:rsidRPr="00F82514">
        <w:rPr>
          <w:sz w:val="22"/>
          <w:szCs w:val="22"/>
        </w:rPr>
        <w:t>Date _______________</w:t>
      </w:r>
    </w:p>
    <w:p w14:paraId="318645D6" w14:textId="77777777" w:rsidR="002A2493" w:rsidRDefault="002A2493" w:rsidP="002A2493"/>
    <w:p w14:paraId="2D96E007" w14:textId="77777777" w:rsidR="00F53410" w:rsidRDefault="00F53410" w:rsidP="002A2493"/>
    <w:p w14:paraId="02CFBCD0" w14:textId="3126874F" w:rsidR="002A2493" w:rsidRPr="002A2493" w:rsidRDefault="00582CB7" w:rsidP="002A2493">
      <w:r>
        <w:rPr>
          <w:noProof/>
        </w:rPr>
        <mc:AlternateContent>
          <mc:Choice Requires="wps">
            <w:drawing>
              <wp:anchor distT="0" distB="0" distL="114300" distR="114300" simplePos="0" relativeHeight="251668480" behindDoc="0" locked="0" layoutInCell="1" allowOverlap="1" wp14:anchorId="4E512B54" wp14:editId="6B2C1F98">
                <wp:simplePos x="0" y="0"/>
                <wp:positionH relativeFrom="column">
                  <wp:posOffset>2592238</wp:posOffset>
                </wp:positionH>
                <wp:positionV relativeFrom="paragraph">
                  <wp:posOffset>7589951</wp:posOffset>
                </wp:positionV>
                <wp:extent cx="1830070" cy="1207698"/>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1207698"/>
                        </a:xfrm>
                        <a:prstGeom prst="rect">
                          <a:avLst/>
                        </a:prstGeom>
                        <a:solidFill>
                          <a:srgbClr val="DBED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272E8" w14:textId="77777777" w:rsidR="00581C4C" w:rsidRPr="003C2DFD" w:rsidRDefault="00581C4C" w:rsidP="002A2493">
                            <w:pPr>
                              <w:rPr>
                                <w:b/>
                                <w:color w:val="406E55"/>
                                <w:sz w:val="18"/>
                                <w:szCs w:val="18"/>
                              </w:rPr>
                            </w:pPr>
                            <w:r w:rsidRPr="003C2DFD">
                              <w:rPr>
                                <w:b/>
                                <w:color w:val="406E55"/>
                                <w:sz w:val="18"/>
                                <w:szCs w:val="18"/>
                              </w:rPr>
                              <w:t>Milton Keynes Council</w:t>
                            </w:r>
                          </w:p>
                          <w:p w14:paraId="49BFC4B9" w14:textId="442C162E" w:rsidR="00581C4C" w:rsidRDefault="00581C4C" w:rsidP="002A2493">
                            <w:pPr>
                              <w:rPr>
                                <w:color w:val="406E55"/>
                                <w:sz w:val="18"/>
                                <w:szCs w:val="18"/>
                              </w:rPr>
                            </w:pPr>
                            <w:r>
                              <w:rPr>
                                <w:color w:val="406E55"/>
                                <w:sz w:val="18"/>
                                <w:szCs w:val="18"/>
                              </w:rPr>
                              <w:t>Civic</w:t>
                            </w:r>
                          </w:p>
                          <w:p w14:paraId="52E206CF" w14:textId="5C0FA263" w:rsidR="00581C4C" w:rsidRDefault="00581C4C" w:rsidP="002A2493">
                            <w:pPr>
                              <w:rPr>
                                <w:color w:val="406E55"/>
                                <w:sz w:val="18"/>
                                <w:szCs w:val="18"/>
                              </w:rPr>
                            </w:pPr>
                            <w:r>
                              <w:rPr>
                                <w:color w:val="406E55"/>
                                <w:sz w:val="18"/>
                                <w:szCs w:val="18"/>
                              </w:rPr>
                              <w:t>1 Saxon Gate East</w:t>
                            </w:r>
                          </w:p>
                          <w:p w14:paraId="6A5BBA86" w14:textId="40709CE1" w:rsidR="00581C4C" w:rsidRDefault="00581C4C" w:rsidP="002A2493">
                            <w:pPr>
                              <w:rPr>
                                <w:color w:val="406E55"/>
                                <w:sz w:val="18"/>
                                <w:szCs w:val="18"/>
                              </w:rPr>
                            </w:pPr>
                            <w:r>
                              <w:rPr>
                                <w:color w:val="406E55"/>
                                <w:sz w:val="18"/>
                                <w:szCs w:val="18"/>
                              </w:rPr>
                              <w:t>Central Milton Keynes</w:t>
                            </w:r>
                          </w:p>
                          <w:p w14:paraId="5ED58588" w14:textId="04CE0112" w:rsidR="00581C4C" w:rsidRPr="00540C1E" w:rsidRDefault="00581C4C" w:rsidP="002A2493">
                            <w:pPr>
                              <w:rPr>
                                <w:color w:val="406E55"/>
                                <w:sz w:val="18"/>
                                <w:szCs w:val="18"/>
                              </w:rPr>
                            </w:pPr>
                            <w:r>
                              <w:rPr>
                                <w:color w:val="406E55"/>
                                <w:sz w:val="18"/>
                                <w:szCs w:val="18"/>
                              </w:rPr>
                              <w:t>MK9 3EJ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12B54" id="Text Box 14" o:spid="_x0000_s1030" type="#_x0000_t202" style="position:absolute;left:0;text-align:left;margin-left:204.1pt;margin-top:597.65pt;width:144.1pt;height:9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" fillcolor="#dbed48" stroked="f">
                <v:textbox>
                  <w:txbxContent>
                    <w:p w14:paraId="0C6272E8" w14:textId="77777777" w:rsidR="00581C4C" w:rsidRPr="003C2DFD" w:rsidRDefault="00581C4C" w:rsidP="002A2493">
                      <w:pPr>
                        <w:rPr>
                          <w:b/>
                          <w:color w:val="406E55"/>
                          <w:sz w:val="18"/>
                          <w:szCs w:val="18"/>
                        </w:rPr>
                      </w:pPr>
                      <w:r w:rsidRPr="003C2DFD">
                        <w:rPr>
                          <w:b/>
                          <w:color w:val="406E55"/>
                          <w:sz w:val="18"/>
                          <w:szCs w:val="18"/>
                        </w:rPr>
                        <w:t>Milton Keynes Council</w:t>
                      </w:r>
                    </w:p>
                    <w:p w14:paraId="49BFC4B9" w14:textId="442C162E" w:rsidR="00581C4C" w:rsidRDefault="00581C4C" w:rsidP="002A2493">
                      <w:pPr>
                        <w:rPr>
                          <w:color w:val="406E55"/>
                          <w:sz w:val="18"/>
                          <w:szCs w:val="18"/>
                        </w:rPr>
                      </w:pPr>
                      <w:r>
                        <w:rPr>
                          <w:color w:val="406E55"/>
                          <w:sz w:val="18"/>
                          <w:szCs w:val="18"/>
                        </w:rPr>
                        <w:t>Civic</w:t>
                      </w:r>
                    </w:p>
                    <w:p w14:paraId="52E206CF" w14:textId="5C0FA263" w:rsidR="00581C4C" w:rsidRDefault="00581C4C" w:rsidP="002A2493">
                      <w:pPr>
                        <w:rPr>
                          <w:color w:val="406E55"/>
                          <w:sz w:val="18"/>
                          <w:szCs w:val="18"/>
                        </w:rPr>
                      </w:pPr>
                      <w:r>
                        <w:rPr>
                          <w:color w:val="406E55"/>
                          <w:sz w:val="18"/>
                          <w:szCs w:val="18"/>
                        </w:rPr>
                        <w:t>1 Saxon Gate East</w:t>
                      </w:r>
                    </w:p>
                    <w:p w14:paraId="6A5BBA86" w14:textId="40709CE1" w:rsidR="00581C4C" w:rsidRDefault="00581C4C" w:rsidP="002A2493">
                      <w:pPr>
                        <w:rPr>
                          <w:color w:val="406E55"/>
                          <w:sz w:val="18"/>
                          <w:szCs w:val="18"/>
                        </w:rPr>
                      </w:pPr>
                      <w:r>
                        <w:rPr>
                          <w:color w:val="406E55"/>
                          <w:sz w:val="18"/>
                          <w:szCs w:val="18"/>
                        </w:rPr>
                        <w:t>Central Milton Keynes</w:t>
                      </w:r>
                    </w:p>
                    <w:p w14:paraId="5ED58588" w14:textId="04CE0112" w:rsidR="00581C4C" w:rsidRPr="00540C1E" w:rsidRDefault="00581C4C" w:rsidP="002A2493">
                      <w:pPr>
                        <w:rPr>
                          <w:color w:val="406E55"/>
                          <w:sz w:val="18"/>
                          <w:szCs w:val="18"/>
                        </w:rPr>
                      </w:pPr>
                      <w:r>
                        <w:rPr>
                          <w:color w:val="406E55"/>
                          <w:sz w:val="18"/>
                          <w:szCs w:val="18"/>
                        </w:rPr>
                        <w:t>MK9 3EJ</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0FAC797" wp14:editId="7ACE7877">
                <wp:simplePos x="0" y="0"/>
                <wp:positionH relativeFrom="column">
                  <wp:posOffset>-651510</wp:posOffset>
                </wp:positionH>
                <wp:positionV relativeFrom="paragraph">
                  <wp:posOffset>6330315</wp:posOffset>
                </wp:positionV>
                <wp:extent cx="7506335" cy="30861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6335" cy="3086100"/>
                        </a:xfrm>
                        <a:prstGeom prst="rect">
                          <a:avLst/>
                        </a:prstGeom>
                        <a:solidFill>
                          <a:srgbClr val="DBED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E237F" w14:textId="77777777" w:rsidR="00581C4C" w:rsidRDefault="00581C4C" w:rsidP="002A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AC797" id="Text Box 16" o:spid="_x0000_s1031" type="#_x0000_t202" style="position:absolute;left:0;text-align:left;margin-left:-51.3pt;margin-top:498.45pt;width:591.0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" fillcolor="#dbed48" stroked="f">
                <v:textbox>
                  <w:txbxContent>
                    <w:p w14:paraId="0D3E237F" w14:textId="77777777" w:rsidR="00581C4C" w:rsidRDefault="00581C4C" w:rsidP="002A2493"/>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3A30B71" wp14:editId="194E4CDF">
                <wp:simplePos x="0" y="0"/>
                <wp:positionH relativeFrom="column">
                  <wp:posOffset>-651294</wp:posOffset>
                </wp:positionH>
                <wp:positionV relativeFrom="paragraph">
                  <wp:posOffset>6035903</wp:posOffset>
                </wp:positionV>
                <wp:extent cx="7515045" cy="29527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045" cy="295275"/>
                        </a:xfrm>
                        <a:prstGeom prst="rect">
                          <a:avLst/>
                        </a:prstGeom>
                        <a:solidFill>
                          <a:srgbClr val="599F46">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ACCE4" w14:textId="77777777" w:rsidR="00581C4C" w:rsidRDefault="00581C4C" w:rsidP="002A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30B71" id="Text Box 17" o:spid="_x0000_s1032" type="#_x0000_t202" style="position:absolute;left:0;text-align:left;margin-left:-51.3pt;margin-top:475.25pt;width:591.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" fillcolor="#599f46" stroked="f">
                <v:fill opacity="46003f"/>
                <v:textbox>
                  <w:txbxContent>
                    <w:p w14:paraId="53DACCE4" w14:textId="77777777" w:rsidR="00581C4C" w:rsidRDefault="00581C4C" w:rsidP="002A2493"/>
                  </w:txbxContent>
                </v:textbox>
              </v:shape>
            </w:pict>
          </mc:Fallback>
        </mc:AlternateContent>
      </w:r>
      <w:r w:rsidR="002A2493">
        <w:rPr>
          <w:noProof/>
        </w:rPr>
        <mc:AlternateContent>
          <mc:Choice Requires="wps">
            <w:drawing>
              <wp:anchor distT="0" distB="0" distL="114300" distR="114300" simplePos="0" relativeHeight="251667456" behindDoc="0" locked="0" layoutInCell="1" allowOverlap="1" wp14:anchorId="768B28A4" wp14:editId="05F8AC68">
                <wp:simplePos x="0" y="0"/>
                <wp:positionH relativeFrom="column">
                  <wp:posOffset>-247015</wp:posOffset>
                </wp:positionH>
                <wp:positionV relativeFrom="paragraph">
                  <wp:posOffset>6446520</wp:posOffset>
                </wp:positionV>
                <wp:extent cx="6571615" cy="342900"/>
                <wp:effectExtent l="0" t="0" r="254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342900"/>
                        </a:xfrm>
                        <a:prstGeom prst="rect">
                          <a:avLst/>
                        </a:prstGeom>
                        <a:solidFill>
                          <a:srgbClr val="DBED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ADE5D" w14:textId="77777777" w:rsidR="00581C4C" w:rsidRPr="006E424E" w:rsidRDefault="00AE2296" w:rsidP="002A2493">
                            <w:pPr>
                              <w:jc w:val="right"/>
                              <w:rPr>
                                <w:b/>
                                <w:color w:val="406E55"/>
                                <w:sz w:val="20"/>
                                <w:szCs w:val="20"/>
                              </w:rPr>
                            </w:pPr>
                            <w:hyperlink r:id="rId17" w:history="1">
                              <w:r w:rsidR="00581C4C" w:rsidRPr="006E424E">
                                <w:rPr>
                                  <w:rStyle w:val="Hyperlink"/>
                                  <w:b/>
                                  <w:sz w:val="20"/>
                                  <w:szCs w:val="20"/>
                                </w:rPr>
                                <w:t>https://www.milton-keynes.gov.uk/schools-and-lifelong-learning</w:t>
                              </w:r>
                            </w:hyperlink>
                            <w:r w:rsidR="00581C4C" w:rsidRPr="006E424E">
                              <w:rPr>
                                <w:b/>
                                <w:color w:val="406E55"/>
                                <w:sz w:val="20"/>
                                <w:szCs w:val="20"/>
                              </w:rPr>
                              <w:t xml:space="preserve"> </w:t>
                            </w:r>
                          </w:p>
                          <w:p w14:paraId="7FB16774" w14:textId="77777777" w:rsidR="00581C4C" w:rsidRPr="00FC2968" w:rsidRDefault="00581C4C" w:rsidP="002A2493">
                            <w:pPr>
                              <w:rPr>
                                <w:b/>
                                <w:color w:val="406E55"/>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B28A4" id="Text Box 18" o:spid="_x0000_s1033" type="#_x0000_t202" style="position:absolute;left:0;text-align:left;margin-left:-19.45pt;margin-top:507.6pt;width:517.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" fillcolor="#dbed48" stroked="f">
                <v:textbox>
                  <w:txbxContent>
                    <w:p w14:paraId="377ADE5D" w14:textId="77777777" w:rsidR="00581C4C" w:rsidRPr="006E424E" w:rsidRDefault="00581C4C" w:rsidP="002A2493">
                      <w:pPr>
                        <w:jc w:val="right"/>
                        <w:rPr>
                          <w:b/>
                          <w:color w:val="406E55"/>
                          <w:sz w:val="20"/>
                          <w:szCs w:val="20"/>
                        </w:rPr>
                      </w:pPr>
                      <w:hyperlink r:id="rId18" w:history="1">
                        <w:r w:rsidRPr="006E424E">
                          <w:rPr>
                            <w:rStyle w:val="Hyperlink"/>
                            <w:b/>
                            <w:sz w:val="20"/>
                            <w:szCs w:val="20"/>
                          </w:rPr>
                          <w:t>https://www.milton-keynes.gov.uk/schools-and-lifelong-learning</w:t>
                        </w:r>
                      </w:hyperlink>
                      <w:r w:rsidRPr="006E424E">
                        <w:rPr>
                          <w:b/>
                          <w:color w:val="406E55"/>
                          <w:sz w:val="20"/>
                          <w:szCs w:val="20"/>
                        </w:rPr>
                        <w:t xml:space="preserve"> </w:t>
                      </w:r>
                    </w:p>
                    <w:p w14:paraId="7FB16774" w14:textId="77777777" w:rsidR="00581C4C" w:rsidRPr="00FC2968" w:rsidRDefault="00581C4C" w:rsidP="002A2493">
                      <w:pPr>
                        <w:rPr>
                          <w:b/>
                          <w:color w:val="406E55"/>
                          <w:sz w:val="32"/>
                          <w:szCs w:val="32"/>
                        </w:rPr>
                      </w:pPr>
                    </w:p>
                  </w:txbxContent>
                </v:textbox>
              </v:shape>
            </w:pict>
          </mc:Fallback>
        </mc:AlternateContent>
      </w:r>
      <w:r w:rsidR="002A2493">
        <w:rPr>
          <w:noProof/>
        </w:rPr>
        <mc:AlternateContent>
          <mc:Choice Requires="wps">
            <w:drawing>
              <wp:anchor distT="0" distB="0" distL="114300" distR="114300" simplePos="0" relativeHeight="251669504" behindDoc="0" locked="0" layoutInCell="1" allowOverlap="1" wp14:anchorId="1FC7C805" wp14:editId="2E21B41F">
                <wp:simplePos x="0" y="0"/>
                <wp:positionH relativeFrom="column">
                  <wp:posOffset>4419600</wp:posOffset>
                </wp:positionH>
                <wp:positionV relativeFrom="paragraph">
                  <wp:posOffset>7589520</wp:posOffset>
                </wp:positionV>
                <wp:extent cx="2209800" cy="1028700"/>
                <wp:effectExtent l="0" t="0" r="254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28700"/>
                        </a:xfrm>
                        <a:prstGeom prst="rect">
                          <a:avLst/>
                        </a:prstGeom>
                        <a:solidFill>
                          <a:srgbClr val="DBED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B9F89" w14:textId="77777777" w:rsidR="00581C4C" w:rsidRPr="003C2DFD" w:rsidRDefault="00581C4C" w:rsidP="002A2493">
                            <w:pPr>
                              <w:rPr>
                                <w:color w:val="406E55"/>
                                <w:sz w:val="18"/>
                                <w:szCs w:val="18"/>
                              </w:rPr>
                            </w:pPr>
                            <w:r w:rsidRPr="003C2DFD">
                              <w:rPr>
                                <w:b/>
                                <w:color w:val="406E55"/>
                                <w:sz w:val="18"/>
                                <w:szCs w:val="18"/>
                              </w:rPr>
                              <w:t xml:space="preserve">T </w:t>
                            </w:r>
                            <w:r>
                              <w:rPr>
                                <w:color w:val="406E55"/>
                                <w:sz w:val="18"/>
                                <w:szCs w:val="18"/>
                              </w:rPr>
                              <w:t>01908 253851</w:t>
                            </w:r>
                          </w:p>
                          <w:p w14:paraId="6BC3F567" w14:textId="77777777" w:rsidR="00581C4C" w:rsidRPr="003C2DFD" w:rsidRDefault="00581C4C" w:rsidP="002A2493">
                            <w:pPr>
                              <w:rPr>
                                <w:color w:val="406E55"/>
                                <w:sz w:val="18"/>
                                <w:szCs w:val="18"/>
                              </w:rPr>
                            </w:pPr>
                            <w:r w:rsidRPr="008A6B55">
                              <w:rPr>
                                <w:b/>
                                <w:color w:val="406E55"/>
                                <w:sz w:val="18"/>
                                <w:szCs w:val="18"/>
                              </w:rPr>
                              <w:t>E</w:t>
                            </w:r>
                            <w:r>
                              <w:rPr>
                                <w:color w:val="406E55"/>
                                <w:sz w:val="18"/>
                                <w:szCs w:val="18"/>
                              </w:rPr>
                              <w:t xml:space="preserve"> declan.leith</w:t>
                            </w:r>
                            <w:r w:rsidRPr="003C2DFD">
                              <w:rPr>
                                <w:color w:val="406E55"/>
                                <w:sz w:val="18"/>
                                <w:szCs w:val="18"/>
                              </w:rPr>
                              <w:t>@milton-keynes.gov.uk</w:t>
                            </w:r>
                          </w:p>
                          <w:p w14:paraId="57AA57D1" w14:textId="77777777" w:rsidR="00581C4C" w:rsidRPr="003C2DFD" w:rsidRDefault="00581C4C" w:rsidP="002A2493">
                            <w:pPr>
                              <w:rPr>
                                <w:b/>
                                <w:color w:val="406E55"/>
                                <w:sz w:val="18"/>
                                <w:szCs w:val="18"/>
                              </w:rPr>
                            </w:pPr>
                            <w:r w:rsidRPr="008A6B55">
                              <w:rPr>
                                <w:b/>
                                <w:color w:val="406E55"/>
                                <w:sz w:val="18"/>
                                <w:szCs w:val="18"/>
                              </w:rPr>
                              <w:t>W</w:t>
                            </w:r>
                            <w:r w:rsidRPr="003C2DFD">
                              <w:rPr>
                                <w:b/>
                                <w:color w:val="406E55"/>
                                <w:sz w:val="18"/>
                                <w:szCs w:val="18"/>
                              </w:rPr>
                              <w:t xml:space="preserve"> </w:t>
                            </w:r>
                            <w:r w:rsidRPr="008A6B55">
                              <w:rPr>
                                <w:color w:val="406E55"/>
                                <w:sz w:val="18"/>
                                <w:szCs w:val="18"/>
                              </w:rPr>
                              <w:t>www.milton-keynes.gov.uk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7C805" id="Text Box 15" o:spid="_x0000_s1034" type="#_x0000_t202" style="position:absolute;left:0;text-align:left;margin-left:348pt;margin-top:597.6pt;width:174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" fillcolor="#dbed48" stroked="f">
                <v:textbox>
                  <w:txbxContent>
                    <w:p w14:paraId="111B9F89" w14:textId="77777777" w:rsidR="00581C4C" w:rsidRPr="003C2DFD" w:rsidRDefault="00581C4C" w:rsidP="002A2493">
                      <w:pPr>
                        <w:rPr>
                          <w:color w:val="406E55"/>
                          <w:sz w:val="18"/>
                          <w:szCs w:val="18"/>
                        </w:rPr>
                      </w:pPr>
                      <w:r w:rsidRPr="003C2DFD">
                        <w:rPr>
                          <w:b/>
                          <w:color w:val="406E55"/>
                          <w:sz w:val="18"/>
                          <w:szCs w:val="18"/>
                        </w:rPr>
                        <w:t xml:space="preserve">T </w:t>
                      </w:r>
                      <w:r>
                        <w:rPr>
                          <w:color w:val="406E55"/>
                          <w:sz w:val="18"/>
                          <w:szCs w:val="18"/>
                        </w:rPr>
                        <w:t>01908 253851</w:t>
                      </w:r>
                    </w:p>
                    <w:p w14:paraId="6BC3F567" w14:textId="77777777" w:rsidR="00581C4C" w:rsidRPr="003C2DFD" w:rsidRDefault="00581C4C" w:rsidP="002A2493">
                      <w:pPr>
                        <w:rPr>
                          <w:color w:val="406E55"/>
                          <w:sz w:val="18"/>
                          <w:szCs w:val="18"/>
                        </w:rPr>
                      </w:pPr>
                      <w:r w:rsidRPr="008A6B55">
                        <w:rPr>
                          <w:b/>
                          <w:color w:val="406E55"/>
                          <w:sz w:val="18"/>
                          <w:szCs w:val="18"/>
                        </w:rPr>
                        <w:t>E</w:t>
                      </w:r>
                      <w:r>
                        <w:rPr>
                          <w:color w:val="406E55"/>
                          <w:sz w:val="18"/>
                          <w:szCs w:val="18"/>
                        </w:rPr>
                        <w:t xml:space="preserve"> declan.leith</w:t>
                      </w:r>
                      <w:r w:rsidRPr="003C2DFD">
                        <w:rPr>
                          <w:color w:val="406E55"/>
                          <w:sz w:val="18"/>
                          <w:szCs w:val="18"/>
                        </w:rPr>
                        <w:t>@milton-keynes.gov.uk</w:t>
                      </w:r>
                    </w:p>
                    <w:p w14:paraId="57AA57D1" w14:textId="77777777" w:rsidR="00581C4C" w:rsidRPr="003C2DFD" w:rsidRDefault="00581C4C" w:rsidP="002A2493">
                      <w:pPr>
                        <w:rPr>
                          <w:b/>
                          <w:color w:val="406E55"/>
                          <w:sz w:val="18"/>
                          <w:szCs w:val="18"/>
                        </w:rPr>
                      </w:pPr>
                      <w:r w:rsidRPr="008A6B55">
                        <w:rPr>
                          <w:b/>
                          <w:color w:val="406E55"/>
                          <w:sz w:val="18"/>
                          <w:szCs w:val="18"/>
                        </w:rPr>
                        <w:t>W</w:t>
                      </w:r>
                      <w:r w:rsidRPr="003C2DFD">
                        <w:rPr>
                          <w:b/>
                          <w:color w:val="406E55"/>
                          <w:sz w:val="18"/>
                          <w:szCs w:val="18"/>
                        </w:rPr>
                        <w:t xml:space="preserve"> </w:t>
                      </w:r>
                      <w:r w:rsidRPr="008A6B55">
                        <w:rPr>
                          <w:color w:val="406E55"/>
                          <w:sz w:val="18"/>
                          <w:szCs w:val="18"/>
                        </w:rPr>
                        <w:t>www.milton-keynes.gov.uk</w:t>
                      </w:r>
                    </w:p>
                  </w:txbxContent>
                </v:textbox>
              </v:shape>
            </w:pict>
          </mc:Fallback>
        </mc:AlternateContent>
      </w:r>
      <w:r w:rsidR="002A2493">
        <w:rPr>
          <w:noProof/>
        </w:rPr>
        <mc:AlternateContent>
          <mc:Choice Requires="wps">
            <w:drawing>
              <wp:anchor distT="0" distB="0" distL="114300" distR="114300" simplePos="0" relativeHeight="251670528" behindDoc="0" locked="0" layoutInCell="1" allowOverlap="1" wp14:anchorId="1AF8023F" wp14:editId="48FB21BB">
                <wp:simplePos x="0" y="0"/>
                <wp:positionH relativeFrom="column">
                  <wp:posOffset>152400</wp:posOffset>
                </wp:positionH>
                <wp:positionV relativeFrom="paragraph">
                  <wp:posOffset>8046720</wp:posOffset>
                </wp:positionV>
                <wp:extent cx="2438400" cy="800100"/>
                <wp:effectExtent l="0" t="0" r="254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EB1A" w14:textId="77777777" w:rsidR="00581C4C" w:rsidRPr="00363548" w:rsidRDefault="00581C4C" w:rsidP="002A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8023F" id="Text Box 13" o:spid="_x0000_s1035" type="#_x0000_t202" style="position:absolute;left:0;text-align:left;margin-left:12pt;margin-top:633.6pt;width:192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" filled="f" stroked="f">
                <v:textbox>
                  <w:txbxContent>
                    <w:p w14:paraId="35B4EB1A" w14:textId="77777777" w:rsidR="00581C4C" w:rsidRPr="00363548" w:rsidRDefault="00581C4C" w:rsidP="002A2493"/>
                  </w:txbxContent>
                </v:textbox>
              </v:shape>
            </w:pict>
          </mc:Fallback>
        </mc:AlternateContent>
      </w:r>
    </w:p>
    <w:sectPr w:rsidR="002A2493" w:rsidRPr="002A2493" w:rsidSect="00893E5D">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1ECAA" w14:textId="77777777" w:rsidR="00581C4C" w:rsidRDefault="00581C4C" w:rsidP="00CE2461">
      <w:pPr>
        <w:spacing w:before="0" w:after="0"/>
      </w:pPr>
      <w:r>
        <w:separator/>
      </w:r>
    </w:p>
  </w:endnote>
  <w:endnote w:type="continuationSeparator" w:id="0">
    <w:p w14:paraId="094777B0" w14:textId="77777777" w:rsidR="00581C4C" w:rsidRDefault="00581C4C" w:rsidP="00CE24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5751F" w14:textId="07FB298F" w:rsidR="00581C4C" w:rsidRPr="00362DE3" w:rsidRDefault="00AE2296" w:rsidP="00362DE3">
    <w:pPr>
      <w:pStyle w:val="Foo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2021 11 01 - Teachers Pay Policy FV1.0 - Nov 2021</w:t>
    </w:r>
    <w:r>
      <w:rPr>
        <w:rFonts w:ascii="Arial" w:hAnsi="Arial" w:cs="Arial"/>
        <w:sz w:val="18"/>
        <w:szCs w:val="18"/>
      </w:rPr>
      <w:fldChar w:fldCharType="end"/>
    </w:r>
    <w:r w:rsidR="00581C4C">
      <w:rPr>
        <w:rFonts w:ascii="Arial" w:hAnsi="Arial" w:cs="Arial"/>
        <w:sz w:val="18"/>
        <w:szCs w:val="18"/>
      </w:rPr>
      <w:tab/>
    </w:r>
    <w:r w:rsidR="00581C4C" w:rsidRPr="00362DE3">
      <w:rPr>
        <w:rFonts w:ascii="Arial" w:hAnsi="Arial" w:cs="Arial"/>
        <w:sz w:val="18"/>
        <w:szCs w:val="18"/>
      </w:rPr>
      <w:fldChar w:fldCharType="begin"/>
    </w:r>
    <w:r w:rsidR="00581C4C" w:rsidRPr="00362DE3">
      <w:rPr>
        <w:rFonts w:ascii="Arial" w:hAnsi="Arial" w:cs="Arial"/>
        <w:sz w:val="18"/>
        <w:szCs w:val="18"/>
      </w:rPr>
      <w:instrText xml:space="preserve"> PAGE </w:instrText>
    </w:r>
    <w:r w:rsidR="00581C4C" w:rsidRPr="00362DE3">
      <w:rPr>
        <w:rFonts w:ascii="Arial" w:hAnsi="Arial" w:cs="Arial"/>
        <w:sz w:val="18"/>
        <w:szCs w:val="18"/>
      </w:rPr>
      <w:fldChar w:fldCharType="separate"/>
    </w:r>
    <w:r w:rsidR="00581C4C">
      <w:rPr>
        <w:rFonts w:ascii="Arial" w:hAnsi="Arial" w:cs="Arial"/>
        <w:noProof/>
        <w:sz w:val="18"/>
        <w:szCs w:val="18"/>
      </w:rPr>
      <w:t>32</w:t>
    </w:r>
    <w:r w:rsidR="00581C4C" w:rsidRPr="00362DE3">
      <w:rPr>
        <w:rFonts w:ascii="Arial" w:hAnsi="Arial" w:cs="Arial"/>
        <w:noProof/>
        <w:sz w:val="18"/>
        <w:szCs w:val="18"/>
      </w:rPr>
      <w:fldChar w:fldCharType="end"/>
    </w:r>
    <w:r w:rsidR="00581C4C" w:rsidRPr="00362DE3">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40F05" w14:textId="31B3F368" w:rsidR="00581C4C" w:rsidRPr="0068516E" w:rsidRDefault="00581C4C" w:rsidP="0068516E">
    <w:pPr>
      <w:rPr>
        <w:sz w:val="18"/>
        <w:szCs w:val="18"/>
      </w:rPr>
    </w:pPr>
    <w:r w:rsidRPr="00520829">
      <w:rPr>
        <w:sz w:val="18"/>
        <w:szCs w:val="18"/>
      </w:rPr>
      <w:t xml:space="preserve">This document is only available to schools that have an SLA for HR advisory services with. The copying, publishing, sharing or distribution of this policy is unauthorised without the express written permission of the HR Business Partner for Schools.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3D074" w14:textId="77777777" w:rsidR="00581C4C" w:rsidRDefault="00581C4C" w:rsidP="00CE2461">
      <w:pPr>
        <w:spacing w:before="0" w:after="0"/>
      </w:pPr>
      <w:r>
        <w:separator/>
      </w:r>
    </w:p>
  </w:footnote>
  <w:footnote w:type="continuationSeparator" w:id="0">
    <w:p w14:paraId="66D5EFAA" w14:textId="77777777" w:rsidR="00581C4C" w:rsidRDefault="00581C4C" w:rsidP="00CE24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7B6AD" w14:textId="63BAD01C" w:rsidR="00581C4C" w:rsidRDefault="00581C4C" w:rsidP="009D27B3">
    <w:pPr>
      <w:pStyle w:val="Header"/>
      <w:ind w:left="720"/>
      <w:jc w:val="right"/>
    </w:pPr>
    <w:r>
      <w:rPr>
        <w:rFonts w:cs="Arial"/>
        <w:b/>
        <w:noProof/>
      </w:rPr>
      <w:t xml:space="preserve">                                                      </w:t>
    </w:r>
    <w:r>
      <w:t xml:space="preserve">                                                          </w:t>
    </w:r>
    <w:r>
      <w:rPr>
        <w:noProof/>
      </w:rPr>
      <w:drawing>
        <wp:inline distT="0" distB="0" distL="0" distR="0" wp14:anchorId="10CEBF15" wp14:editId="6685343C">
          <wp:extent cx="2071370" cy="1392555"/>
          <wp:effectExtent l="0" t="0" r="5080" b="0"/>
          <wp:docPr id="19" name="Picture 1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370" cy="1392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413F"/>
    <w:multiLevelType w:val="hybridMultilevel"/>
    <w:tmpl w:val="7B1A1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6734"/>
    <w:multiLevelType w:val="hybridMultilevel"/>
    <w:tmpl w:val="29D06E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00491F"/>
    <w:multiLevelType w:val="hybridMultilevel"/>
    <w:tmpl w:val="8E62DA5E"/>
    <w:lvl w:ilvl="0" w:tplc="C2C82A1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A2A83"/>
    <w:multiLevelType w:val="multilevel"/>
    <w:tmpl w:val="BBBE2092"/>
    <w:lvl w:ilvl="0">
      <w:start w:val="1"/>
      <w:numFmt w:val="decimal"/>
      <w:lvlRestart w:val="0"/>
      <w:pStyle w:val="DfESOutNumbered1"/>
      <w:lvlText w:val="%1."/>
      <w:lvlJc w:val="left"/>
      <w:pPr>
        <w:tabs>
          <w:tab w:val="num" w:pos="900"/>
        </w:tabs>
        <w:ind w:left="180" w:firstLine="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10A5064"/>
    <w:multiLevelType w:val="hybridMultilevel"/>
    <w:tmpl w:val="B1F227BC"/>
    <w:lvl w:ilvl="0" w:tplc="C654FE84">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606CAC"/>
    <w:multiLevelType w:val="hybridMultilevel"/>
    <w:tmpl w:val="6832A894"/>
    <w:lvl w:ilvl="0" w:tplc="FF249CDE">
      <w:start w:val="1"/>
      <w:numFmt w:val="lowerLetter"/>
      <w:lvlText w:val="(%1)"/>
      <w:lvlJc w:val="left"/>
      <w:pPr>
        <w:ind w:left="1070" w:hanging="360"/>
      </w:pPr>
      <w:rPr>
        <w:rFonts w:hint="default"/>
      </w:rPr>
    </w:lvl>
    <w:lvl w:ilvl="1" w:tplc="08090019">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6" w15:restartNumberingAfterBreak="0">
    <w:nsid w:val="207E3FB3"/>
    <w:multiLevelType w:val="hybridMultilevel"/>
    <w:tmpl w:val="571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C59C3"/>
    <w:multiLevelType w:val="hybridMultilevel"/>
    <w:tmpl w:val="9D2AD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0437D5"/>
    <w:multiLevelType w:val="hybridMultilevel"/>
    <w:tmpl w:val="29B0A37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FFE2DA8"/>
    <w:multiLevelType w:val="hybridMultilevel"/>
    <w:tmpl w:val="729A0F82"/>
    <w:lvl w:ilvl="0" w:tplc="7310B868">
      <w:start w:val="1"/>
      <w:numFmt w:val="bullet"/>
      <w:pStyle w:val="bullets1"/>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7F42576"/>
    <w:multiLevelType w:val="hybridMultilevel"/>
    <w:tmpl w:val="25C4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F02AD"/>
    <w:multiLevelType w:val="hybridMultilevel"/>
    <w:tmpl w:val="D2C0C4E4"/>
    <w:lvl w:ilvl="0" w:tplc="A9466E9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BE345D"/>
    <w:multiLevelType w:val="hybridMultilevel"/>
    <w:tmpl w:val="3602347C"/>
    <w:lvl w:ilvl="0" w:tplc="4D1CAB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7BE5818"/>
    <w:multiLevelType w:val="hybridMultilevel"/>
    <w:tmpl w:val="BA6E99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2D08D6"/>
    <w:multiLevelType w:val="hybridMultilevel"/>
    <w:tmpl w:val="51B4B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C2419"/>
    <w:multiLevelType w:val="hybridMultilevel"/>
    <w:tmpl w:val="ECA285B6"/>
    <w:lvl w:ilvl="0" w:tplc="ABAC807E">
      <w:start w:val="1"/>
      <w:numFmt w:val="lowerRoman"/>
      <w:lvlText w:val="(%1)"/>
      <w:lvlJc w:val="left"/>
      <w:pPr>
        <w:ind w:left="1932" w:hanging="72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7" w15:restartNumberingAfterBreak="0">
    <w:nsid w:val="6D9E0A72"/>
    <w:multiLevelType w:val="hybridMultilevel"/>
    <w:tmpl w:val="B9847C4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3414F67"/>
    <w:multiLevelType w:val="hybridMultilevel"/>
    <w:tmpl w:val="F7A2BC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06278B"/>
    <w:multiLevelType w:val="hybridMultilevel"/>
    <w:tmpl w:val="4B9AB24A"/>
    <w:lvl w:ilvl="0" w:tplc="60C6201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7"/>
  </w:num>
  <w:num w:numId="2">
    <w:abstractNumId w:val="6"/>
  </w:num>
  <w:num w:numId="3">
    <w:abstractNumId w:val="15"/>
  </w:num>
  <w:num w:numId="4">
    <w:abstractNumId w:val="0"/>
  </w:num>
  <w:num w:numId="5">
    <w:abstractNumId w:val="5"/>
  </w:num>
  <w:num w:numId="6">
    <w:abstractNumId w:val="13"/>
  </w:num>
  <w:num w:numId="7">
    <w:abstractNumId w:val="14"/>
  </w:num>
  <w:num w:numId="8">
    <w:abstractNumId w:val="19"/>
  </w:num>
  <w:num w:numId="9">
    <w:abstractNumId w:val="11"/>
  </w:num>
  <w:num w:numId="10">
    <w:abstractNumId w:val="10"/>
  </w:num>
  <w:num w:numId="11">
    <w:abstractNumId w:val="3"/>
  </w:num>
  <w:num w:numId="12">
    <w:abstractNumId w:val="2"/>
  </w:num>
  <w:num w:numId="13">
    <w:abstractNumId w:val="9"/>
  </w:num>
  <w:num w:numId="14">
    <w:abstractNumId w:val="8"/>
  </w:num>
  <w:num w:numId="15">
    <w:abstractNumId w:val="12"/>
  </w:num>
  <w:num w:numId="16">
    <w:abstractNumId w:val="9"/>
  </w:num>
  <w:num w:numId="17">
    <w:abstractNumId w:val="9"/>
  </w:num>
  <w:num w:numId="18">
    <w:abstractNumId w:val="9"/>
  </w:num>
  <w:num w:numId="19">
    <w:abstractNumId w:val="9"/>
  </w:num>
  <w:num w:numId="20">
    <w:abstractNumId w:val="4"/>
  </w:num>
  <w:num w:numId="21">
    <w:abstractNumId w:val="7"/>
  </w:num>
  <w:num w:numId="22">
    <w:abstractNumId w:val="16"/>
  </w:num>
  <w:num w:numId="23">
    <w:abstractNumId w:val="18"/>
  </w:num>
  <w:num w:numId="2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61"/>
    <w:rsid w:val="00000219"/>
    <w:rsid w:val="000022F1"/>
    <w:rsid w:val="00005C93"/>
    <w:rsid w:val="00005E34"/>
    <w:rsid w:val="00005E41"/>
    <w:rsid w:val="00006A4C"/>
    <w:rsid w:val="00013DD5"/>
    <w:rsid w:val="000141E6"/>
    <w:rsid w:val="000205B9"/>
    <w:rsid w:val="00021548"/>
    <w:rsid w:val="00021A84"/>
    <w:rsid w:val="00022C31"/>
    <w:rsid w:val="00023860"/>
    <w:rsid w:val="00023E08"/>
    <w:rsid w:val="00030A67"/>
    <w:rsid w:val="000310CB"/>
    <w:rsid w:val="00032CA9"/>
    <w:rsid w:val="00033896"/>
    <w:rsid w:val="00034831"/>
    <w:rsid w:val="00041360"/>
    <w:rsid w:val="00042EB4"/>
    <w:rsid w:val="00043DA6"/>
    <w:rsid w:val="00046D1B"/>
    <w:rsid w:val="0004725B"/>
    <w:rsid w:val="00051D95"/>
    <w:rsid w:val="000528CB"/>
    <w:rsid w:val="00053A40"/>
    <w:rsid w:val="00062166"/>
    <w:rsid w:val="00062DDB"/>
    <w:rsid w:val="0006461C"/>
    <w:rsid w:val="00065697"/>
    <w:rsid w:val="000669B1"/>
    <w:rsid w:val="000702CD"/>
    <w:rsid w:val="000705C8"/>
    <w:rsid w:val="00070DE6"/>
    <w:rsid w:val="000712DC"/>
    <w:rsid w:val="000756C3"/>
    <w:rsid w:val="00077F27"/>
    <w:rsid w:val="0008052D"/>
    <w:rsid w:val="00080682"/>
    <w:rsid w:val="00083257"/>
    <w:rsid w:val="0008378D"/>
    <w:rsid w:val="000846CE"/>
    <w:rsid w:val="00084D50"/>
    <w:rsid w:val="00084DD1"/>
    <w:rsid w:val="000910A0"/>
    <w:rsid w:val="00091BEB"/>
    <w:rsid w:val="0009600F"/>
    <w:rsid w:val="00097754"/>
    <w:rsid w:val="000A0E5E"/>
    <w:rsid w:val="000A10A2"/>
    <w:rsid w:val="000A161A"/>
    <w:rsid w:val="000A4ACB"/>
    <w:rsid w:val="000A72DA"/>
    <w:rsid w:val="000B05E0"/>
    <w:rsid w:val="000B1130"/>
    <w:rsid w:val="000B18DD"/>
    <w:rsid w:val="000B31FB"/>
    <w:rsid w:val="000B34DC"/>
    <w:rsid w:val="000B399E"/>
    <w:rsid w:val="000C0490"/>
    <w:rsid w:val="000C0B92"/>
    <w:rsid w:val="000C3821"/>
    <w:rsid w:val="000C3EDA"/>
    <w:rsid w:val="000C522D"/>
    <w:rsid w:val="000C5506"/>
    <w:rsid w:val="000C5D9E"/>
    <w:rsid w:val="000D2920"/>
    <w:rsid w:val="000D43AC"/>
    <w:rsid w:val="000D4A0F"/>
    <w:rsid w:val="000D4CCC"/>
    <w:rsid w:val="000D707F"/>
    <w:rsid w:val="000D7F17"/>
    <w:rsid w:val="000E115A"/>
    <w:rsid w:val="000E670A"/>
    <w:rsid w:val="000E7366"/>
    <w:rsid w:val="000E774B"/>
    <w:rsid w:val="000F0242"/>
    <w:rsid w:val="000F07B4"/>
    <w:rsid w:val="000F6304"/>
    <w:rsid w:val="001012C7"/>
    <w:rsid w:val="00101803"/>
    <w:rsid w:val="0010193F"/>
    <w:rsid w:val="00102BC6"/>
    <w:rsid w:val="0010372F"/>
    <w:rsid w:val="00106BD7"/>
    <w:rsid w:val="00107734"/>
    <w:rsid w:val="0010797A"/>
    <w:rsid w:val="00111802"/>
    <w:rsid w:val="001125B0"/>
    <w:rsid w:val="00116131"/>
    <w:rsid w:val="0012056C"/>
    <w:rsid w:val="00121C96"/>
    <w:rsid w:val="00122AF9"/>
    <w:rsid w:val="00132E05"/>
    <w:rsid w:val="00132E63"/>
    <w:rsid w:val="001332C1"/>
    <w:rsid w:val="0013369F"/>
    <w:rsid w:val="001414E6"/>
    <w:rsid w:val="001415BD"/>
    <w:rsid w:val="001439F7"/>
    <w:rsid w:val="00143A85"/>
    <w:rsid w:val="00144EA6"/>
    <w:rsid w:val="001450F8"/>
    <w:rsid w:val="0014697E"/>
    <w:rsid w:val="00146D0D"/>
    <w:rsid w:val="0015293C"/>
    <w:rsid w:val="00153715"/>
    <w:rsid w:val="00154631"/>
    <w:rsid w:val="00155577"/>
    <w:rsid w:val="00156877"/>
    <w:rsid w:val="00157C88"/>
    <w:rsid w:val="001636B6"/>
    <w:rsid w:val="001677EE"/>
    <w:rsid w:val="00171A1F"/>
    <w:rsid w:val="001766E9"/>
    <w:rsid w:val="00177926"/>
    <w:rsid w:val="00177A44"/>
    <w:rsid w:val="0018027E"/>
    <w:rsid w:val="0018213B"/>
    <w:rsid w:val="00182AB4"/>
    <w:rsid w:val="00184B32"/>
    <w:rsid w:val="00186C45"/>
    <w:rsid w:val="00191043"/>
    <w:rsid w:val="00195082"/>
    <w:rsid w:val="001967AA"/>
    <w:rsid w:val="00197372"/>
    <w:rsid w:val="001A0111"/>
    <w:rsid w:val="001A01DB"/>
    <w:rsid w:val="001A1CF9"/>
    <w:rsid w:val="001A3050"/>
    <w:rsid w:val="001A4D0C"/>
    <w:rsid w:val="001A5FC0"/>
    <w:rsid w:val="001A6680"/>
    <w:rsid w:val="001B00E0"/>
    <w:rsid w:val="001B070E"/>
    <w:rsid w:val="001B1BC2"/>
    <w:rsid w:val="001B1D60"/>
    <w:rsid w:val="001B20FF"/>
    <w:rsid w:val="001B2CC3"/>
    <w:rsid w:val="001B2E63"/>
    <w:rsid w:val="001B3AB6"/>
    <w:rsid w:val="001B3C0A"/>
    <w:rsid w:val="001C1AD4"/>
    <w:rsid w:val="001C4AF3"/>
    <w:rsid w:val="001C59A8"/>
    <w:rsid w:val="001C619E"/>
    <w:rsid w:val="001D0424"/>
    <w:rsid w:val="001D0C0F"/>
    <w:rsid w:val="001D154A"/>
    <w:rsid w:val="001D21FA"/>
    <w:rsid w:val="001D2843"/>
    <w:rsid w:val="001D3766"/>
    <w:rsid w:val="001D4CBE"/>
    <w:rsid w:val="001D502F"/>
    <w:rsid w:val="001D7478"/>
    <w:rsid w:val="001E1B61"/>
    <w:rsid w:val="001E23A1"/>
    <w:rsid w:val="001E2ACE"/>
    <w:rsid w:val="001E3D16"/>
    <w:rsid w:val="001E4229"/>
    <w:rsid w:val="001E664F"/>
    <w:rsid w:val="001E78F1"/>
    <w:rsid w:val="001E7941"/>
    <w:rsid w:val="001F0C9D"/>
    <w:rsid w:val="001F178B"/>
    <w:rsid w:val="001F18DC"/>
    <w:rsid w:val="001F3047"/>
    <w:rsid w:val="0020074F"/>
    <w:rsid w:val="002053DF"/>
    <w:rsid w:val="00206602"/>
    <w:rsid w:val="002077AF"/>
    <w:rsid w:val="00210F03"/>
    <w:rsid w:val="00211FE5"/>
    <w:rsid w:val="00213724"/>
    <w:rsid w:val="00214432"/>
    <w:rsid w:val="00214EEE"/>
    <w:rsid w:val="00215DDD"/>
    <w:rsid w:val="002170BC"/>
    <w:rsid w:val="00225EC1"/>
    <w:rsid w:val="00227894"/>
    <w:rsid w:val="00231002"/>
    <w:rsid w:val="0023216E"/>
    <w:rsid w:val="00232C8D"/>
    <w:rsid w:val="00233323"/>
    <w:rsid w:val="0023535D"/>
    <w:rsid w:val="002355DC"/>
    <w:rsid w:val="00235ADD"/>
    <w:rsid w:val="002414A6"/>
    <w:rsid w:val="00241F5F"/>
    <w:rsid w:val="0024423A"/>
    <w:rsid w:val="0024477E"/>
    <w:rsid w:val="00244963"/>
    <w:rsid w:val="00250E57"/>
    <w:rsid w:val="002528B5"/>
    <w:rsid w:val="0025528B"/>
    <w:rsid w:val="002563A2"/>
    <w:rsid w:val="00260DD9"/>
    <w:rsid w:val="00261635"/>
    <w:rsid w:val="00262801"/>
    <w:rsid w:val="002649C1"/>
    <w:rsid w:val="00265EAA"/>
    <w:rsid w:val="002660D3"/>
    <w:rsid w:val="0026695E"/>
    <w:rsid w:val="00271042"/>
    <w:rsid w:val="00271ECD"/>
    <w:rsid w:val="002726C4"/>
    <w:rsid w:val="00273B32"/>
    <w:rsid w:val="002748CE"/>
    <w:rsid w:val="002770EE"/>
    <w:rsid w:val="002778B6"/>
    <w:rsid w:val="00277A09"/>
    <w:rsid w:val="0028052B"/>
    <w:rsid w:val="002806C7"/>
    <w:rsid w:val="002814D9"/>
    <w:rsid w:val="00281B6F"/>
    <w:rsid w:val="00284669"/>
    <w:rsid w:val="0028480C"/>
    <w:rsid w:val="00286EFD"/>
    <w:rsid w:val="00287473"/>
    <w:rsid w:val="00292D33"/>
    <w:rsid w:val="002957C9"/>
    <w:rsid w:val="00296349"/>
    <w:rsid w:val="00296359"/>
    <w:rsid w:val="002969BB"/>
    <w:rsid w:val="00296B37"/>
    <w:rsid w:val="002A1339"/>
    <w:rsid w:val="002A2493"/>
    <w:rsid w:val="002A4D7B"/>
    <w:rsid w:val="002A56E5"/>
    <w:rsid w:val="002A65A0"/>
    <w:rsid w:val="002A78B1"/>
    <w:rsid w:val="002B18AC"/>
    <w:rsid w:val="002B1BA2"/>
    <w:rsid w:val="002B3D80"/>
    <w:rsid w:val="002B52FD"/>
    <w:rsid w:val="002C01B4"/>
    <w:rsid w:val="002C078F"/>
    <w:rsid w:val="002C0D04"/>
    <w:rsid w:val="002C0F95"/>
    <w:rsid w:val="002C0FCC"/>
    <w:rsid w:val="002C2008"/>
    <w:rsid w:val="002C64EB"/>
    <w:rsid w:val="002C6A66"/>
    <w:rsid w:val="002D0A45"/>
    <w:rsid w:val="002D2F62"/>
    <w:rsid w:val="002D53D0"/>
    <w:rsid w:val="002D62D3"/>
    <w:rsid w:val="002D7220"/>
    <w:rsid w:val="002E02A0"/>
    <w:rsid w:val="002E279A"/>
    <w:rsid w:val="002E4239"/>
    <w:rsid w:val="002E5355"/>
    <w:rsid w:val="002E641F"/>
    <w:rsid w:val="002E6D4F"/>
    <w:rsid w:val="002E7244"/>
    <w:rsid w:val="002F00EC"/>
    <w:rsid w:val="002F02A1"/>
    <w:rsid w:val="002F13E4"/>
    <w:rsid w:val="002F16B2"/>
    <w:rsid w:val="002F1C04"/>
    <w:rsid w:val="002F2965"/>
    <w:rsid w:val="002F6778"/>
    <w:rsid w:val="002F67E7"/>
    <w:rsid w:val="002F7B2F"/>
    <w:rsid w:val="003001D6"/>
    <w:rsid w:val="003009A5"/>
    <w:rsid w:val="00300CB2"/>
    <w:rsid w:val="003034CD"/>
    <w:rsid w:val="00303B9D"/>
    <w:rsid w:val="00305D67"/>
    <w:rsid w:val="00305D7C"/>
    <w:rsid w:val="003139F6"/>
    <w:rsid w:val="00314409"/>
    <w:rsid w:val="00314DFE"/>
    <w:rsid w:val="0031735D"/>
    <w:rsid w:val="00322E17"/>
    <w:rsid w:val="00323580"/>
    <w:rsid w:val="003266DE"/>
    <w:rsid w:val="0032691B"/>
    <w:rsid w:val="00327C18"/>
    <w:rsid w:val="00327F7B"/>
    <w:rsid w:val="00330BFB"/>
    <w:rsid w:val="00330D1F"/>
    <w:rsid w:val="0033361E"/>
    <w:rsid w:val="0034369C"/>
    <w:rsid w:val="00343C5A"/>
    <w:rsid w:val="003454A5"/>
    <w:rsid w:val="00345EA6"/>
    <w:rsid w:val="003542AA"/>
    <w:rsid w:val="00357331"/>
    <w:rsid w:val="00362DE3"/>
    <w:rsid w:val="0036522C"/>
    <w:rsid w:val="0037062A"/>
    <w:rsid w:val="00370A49"/>
    <w:rsid w:val="0037152D"/>
    <w:rsid w:val="0037185A"/>
    <w:rsid w:val="003743C3"/>
    <w:rsid w:val="003748D7"/>
    <w:rsid w:val="00376D79"/>
    <w:rsid w:val="00377D6B"/>
    <w:rsid w:val="00385F6A"/>
    <w:rsid w:val="003870E3"/>
    <w:rsid w:val="003904B5"/>
    <w:rsid w:val="0039303E"/>
    <w:rsid w:val="00394C50"/>
    <w:rsid w:val="003959B7"/>
    <w:rsid w:val="0039615B"/>
    <w:rsid w:val="003A03AD"/>
    <w:rsid w:val="003A21AD"/>
    <w:rsid w:val="003A2F74"/>
    <w:rsid w:val="003A33D0"/>
    <w:rsid w:val="003A3487"/>
    <w:rsid w:val="003A3B0C"/>
    <w:rsid w:val="003A55C0"/>
    <w:rsid w:val="003A6790"/>
    <w:rsid w:val="003A7FD7"/>
    <w:rsid w:val="003B2CA1"/>
    <w:rsid w:val="003B5C06"/>
    <w:rsid w:val="003B5C0F"/>
    <w:rsid w:val="003C2E3F"/>
    <w:rsid w:val="003C5559"/>
    <w:rsid w:val="003C67C1"/>
    <w:rsid w:val="003C6C9D"/>
    <w:rsid w:val="003C6F91"/>
    <w:rsid w:val="003C7C18"/>
    <w:rsid w:val="003D0BE5"/>
    <w:rsid w:val="003D214B"/>
    <w:rsid w:val="003D22E7"/>
    <w:rsid w:val="003D3F42"/>
    <w:rsid w:val="003D4567"/>
    <w:rsid w:val="003D45DC"/>
    <w:rsid w:val="003E0A52"/>
    <w:rsid w:val="003E263C"/>
    <w:rsid w:val="003E28D5"/>
    <w:rsid w:val="003E3114"/>
    <w:rsid w:val="003F1481"/>
    <w:rsid w:val="003F1FEC"/>
    <w:rsid w:val="003F31C7"/>
    <w:rsid w:val="00400C5D"/>
    <w:rsid w:val="00402B59"/>
    <w:rsid w:val="00404E82"/>
    <w:rsid w:val="00406E6B"/>
    <w:rsid w:val="00411250"/>
    <w:rsid w:val="00411458"/>
    <w:rsid w:val="00411650"/>
    <w:rsid w:val="004154AE"/>
    <w:rsid w:val="0041653E"/>
    <w:rsid w:val="00416CB3"/>
    <w:rsid w:val="00416EFB"/>
    <w:rsid w:val="00421687"/>
    <w:rsid w:val="004236B6"/>
    <w:rsid w:val="00426A60"/>
    <w:rsid w:val="004319E4"/>
    <w:rsid w:val="004334BA"/>
    <w:rsid w:val="00434F3C"/>
    <w:rsid w:val="00435418"/>
    <w:rsid w:val="00435DB8"/>
    <w:rsid w:val="00441DB7"/>
    <w:rsid w:val="0044365A"/>
    <w:rsid w:val="004438DB"/>
    <w:rsid w:val="0044396F"/>
    <w:rsid w:val="0044427B"/>
    <w:rsid w:val="00444613"/>
    <w:rsid w:val="00445547"/>
    <w:rsid w:val="00445BA5"/>
    <w:rsid w:val="004475FE"/>
    <w:rsid w:val="004516A0"/>
    <w:rsid w:val="00454DC3"/>
    <w:rsid w:val="00461B5B"/>
    <w:rsid w:val="004651A8"/>
    <w:rsid w:val="00470BAA"/>
    <w:rsid w:val="00471DB7"/>
    <w:rsid w:val="004738ED"/>
    <w:rsid w:val="00475B78"/>
    <w:rsid w:val="0048026B"/>
    <w:rsid w:val="00483444"/>
    <w:rsid w:val="0048440A"/>
    <w:rsid w:val="00484BBE"/>
    <w:rsid w:val="0048563A"/>
    <w:rsid w:val="004859A3"/>
    <w:rsid w:val="00485A79"/>
    <w:rsid w:val="00485EFA"/>
    <w:rsid w:val="00487D48"/>
    <w:rsid w:val="004911E2"/>
    <w:rsid w:val="004928A0"/>
    <w:rsid w:val="004945ED"/>
    <w:rsid w:val="00494EBD"/>
    <w:rsid w:val="00495964"/>
    <w:rsid w:val="00497C1A"/>
    <w:rsid w:val="004A0890"/>
    <w:rsid w:val="004A13CE"/>
    <w:rsid w:val="004A4934"/>
    <w:rsid w:val="004A5231"/>
    <w:rsid w:val="004A5BC2"/>
    <w:rsid w:val="004A67F4"/>
    <w:rsid w:val="004A6E31"/>
    <w:rsid w:val="004A79E6"/>
    <w:rsid w:val="004B032F"/>
    <w:rsid w:val="004B04AE"/>
    <w:rsid w:val="004B0D3B"/>
    <w:rsid w:val="004B7133"/>
    <w:rsid w:val="004C0319"/>
    <w:rsid w:val="004C0BFB"/>
    <w:rsid w:val="004C1378"/>
    <w:rsid w:val="004C3401"/>
    <w:rsid w:val="004C39E7"/>
    <w:rsid w:val="004C3C72"/>
    <w:rsid w:val="004C3CAF"/>
    <w:rsid w:val="004C4BC7"/>
    <w:rsid w:val="004C69D3"/>
    <w:rsid w:val="004C6A1D"/>
    <w:rsid w:val="004D1DC2"/>
    <w:rsid w:val="004D4549"/>
    <w:rsid w:val="004D54A1"/>
    <w:rsid w:val="004D6BDE"/>
    <w:rsid w:val="004E13BC"/>
    <w:rsid w:val="004E14DD"/>
    <w:rsid w:val="004E1D88"/>
    <w:rsid w:val="004E23C2"/>
    <w:rsid w:val="004E4D59"/>
    <w:rsid w:val="004E6336"/>
    <w:rsid w:val="004E6815"/>
    <w:rsid w:val="004E7311"/>
    <w:rsid w:val="004F068C"/>
    <w:rsid w:val="004F1F4B"/>
    <w:rsid w:val="004F3230"/>
    <w:rsid w:val="004F4E6E"/>
    <w:rsid w:val="004F4F11"/>
    <w:rsid w:val="004F6EF9"/>
    <w:rsid w:val="005012F2"/>
    <w:rsid w:val="0050183E"/>
    <w:rsid w:val="005028A7"/>
    <w:rsid w:val="00504004"/>
    <w:rsid w:val="00505135"/>
    <w:rsid w:val="00507A81"/>
    <w:rsid w:val="00507A83"/>
    <w:rsid w:val="0051080B"/>
    <w:rsid w:val="00510EA1"/>
    <w:rsid w:val="005120AB"/>
    <w:rsid w:val="00512B34"/>
    <w:rsid w:val="0051314C"/>
    <w:rsid w:val="00514341"/>
    <w:rsid w:val="005174E8"/>
    <w:rsid w:val="005177EB"/>
    <w:rsid w:val="00520EE3"/>
    <w:rsid w:val="005219A5"/>
    <w:rsid w:val="005239E4"/>
    <w:rsid w:val="00527A96"/>
    <w:rsid w:val="00530011"/>
    <w:rsid w:val="00530293"/>
    <w:rsid w:val="005306DD"/>
    <w:rsid w:val="00530F25"/>
    <w:rsid w:val="00531EDB"/>
    <w:rsid w:val="0053295E"/>
    <w:rsid w:val="005335C6"/>
    <w:rsid w:val="00533DA7"/>
    <w:rsid w:val="00537B0A"/>
    <w:rsid w:val="00540074"/>
    <w:rsid w:val="005412D1"/>
    <w:rsid w:val="00541869"/>
    <w:rsid w:val="00541FEE"/>
    <w:rsid w:val="00542B82"/>
    <w:rsid w:val="00542F8D"/>
    <w:rsid w:val="00546925"/>
    <w:rsid w:val="005473A6"/>
    <w:rsid w:val="005503F1"/>
    <w:rsid w:val="005509BB"/>
    <w:rsid w:val="00553D97"/>
    <w:rsid w:val="00555072"/>
    <w:rsid w:val="00555A79"/>
    <w:rsid w:val="00560BEE"/>
    <w:rsid w:val="005614D1"/>
    <w:rsid w:val="0056292A"/>
    <w:rsid w:val="00562AEC"/>
    <w:rsid w:val="0056635F"/>
    <w:rsid w:val="0056747B"/>
    <w:rsid w:val="00567940"/>
    <w:rsid w:val="00567E18"/>
    <w:rsid w:val="00575814"/>
    <w:rsid w:val="005775AB"/>
    <w:rsid w:val="005815F7"/>
    <w:rsid w:val="00581C4C"/>
    <w:rsid w:val="00582516"/>
    <w:rsid w:val="00582CB7"/>
    <w:rsid w:val="00583AF7"/>
    <w:rsid w:val="00587402"/>
    <w:rsid w:val="00587BA8"/>
    <w:rsid w:val="00591099"/>
    <w:rsid w:val="005911C9"/>
    <w:rsid w:val="0059199D"/>
    <w:rsid w:val="00596F8B"/>
    <w:rsid w:val="00597EAF"/>
    <w:rsid w:val="005A03AF"/>
    <w:rsid w:val="005A2952"/>
    <w:rsid w:val="005A2B0C"/>
    <w:rsid w:val="005A5CCD"/>
    <w:rsid w:val="005A6492"/>
    <w:rsid w:val="005A651F"/>
    <w:rsid w:val="005B0B25"/>
    <w:rsid w:val="005B28E5"/>
    <w:rsid w:val="005B38BD"/>
    <w:rsid w:val="005B4234"/>
    <w:rsid w:val="005B4B5D"/>
    <w:rsid w:val="005B5964"/>
    <w:rsid w:val="005B75C8"/>
    <w:rsid w:val="005C1448"/>
    <w:rsid w:val="005C69F5"/>
    <w:rsid w:val="005C7D4A"/>
    <w:rsid w:val="005D30BB"/>
    <w:rsid w:val="005D3CCD"/>
    <w:rsid w:val="005D69B7"/>
    <w:rsid w:val="005D791D"/>
    <w:rsid w:val="005E0309"/>
    <w:rsid w:val="005E25E1"/>
    <w:rsid w:val="005E555A"/>
    <w:rsid w:val="005E763C"/>
    <w:rsid w:val="005F1C7E"/>
    <w:rsid w:val="005F1D2B"/>
    <w:rsid w:val="005F54F4"/>
    <w:rsid w:val="005F5599"/>
    <w:rsid w:val="005F6473"/>
    <w:rsid w:val="005F710C"/>
    <w:rsid w:val="00602A59"/>
    <w:rsid w:val="00606B81"/>
    <w:rsid w:val="00607A63"/>
    <w:rsid w:val="0061087D"/>
    <w:rsid w:val="00611B0F"/>
    <w:rsid w:val="00614D53"/>
    <w:rsid w:val="006176FF"/>
    <w:rsid w:val="006209C5"/>
    <w:rsid w:val="00621E92"/>
    <w:rsid w:val="006253FA"/>
    <w:rsid w:val="0062575F"/>
    <w:rsid w:val="00627064"/>
    <w:rsid w:val="00630128"/>
    <w:rsid w:val="006315D3"/>
    <w:rsid w:val="00631B35"/>
    <w:rsid w:val="00632076"/>
    <w:rsid w:val="0063241D"/>
    <w:rsid w:val="006353C5"/>
    <w:rsid w:val="0063744A"/>
    <w:rsid w:val="00640316"/>
    <w:rsid w:val="006430AB"/>
    <w:rsid w:val="006436C5"/>
    <w:rsid w:val="00650830"/>
    <w:rsid w:val="0065154C"/>
    <w:rsid w:val="00655D74"/>
    <w:rsid w:val="00656D2C"/>
    <w:rsid w:val="006574E0"/>
    <w:rsid w:val="00661595"/>
    <w:rsid w:val="0066387E"/>
    <w:rsid w:val="00663F50"/>
    <w:rsid w:val="006640BC"/>
    <w:rsid w:val="00666047"/>
    <w:rsid w:val="00666413"/>
    <w:rsid w:val="006674F0"/>
    <w:rsid w:val="00672F70"/>
    <w:rsid w:val="0067451A"/>
    <w:rsid w:val="0067736F"/>
    <w:rsid w:val="00681155"/>
    <w:rsid w:val="00681CE2"/>
    <w:rsid w:val="00683F8B"/>
    <w:rsid w:val="0068516E"/>
    <w:rsid w:val="006868A6"/>
    <w:rsid w:val="0069103C"/>
    <w:rsid w:val="006932DD"/>
    <w:rsid w:val="00693F22"/>
    <w:rsid w:val="006946B1"/>
    <w:rsid w:val="00697C3E"/>
    <w:rsid w:val="006A1C13"/>
    <w:rsid w:val="006A39C6"/>
    <w:rsid w:val="006A53B2"/>
    <w:rsid w:val="006A6E77"/>
    <w:rsid w:val="006A7FDE"/>
    <w:rsid w:val="006B09B5"/>
    <w:rsid w:val="006B1810"/>
    <w:rsid w:val="006B355D"/>
    <w:rsid w:val="006B48D8"/>
    <w:rsid w:val="006B4A55"/>
    <w:rsid w:val="006B4B1C"/>
    <w:rsid w:val="006B4C15"/>
    <w:rsid w:val="006B5FA7"/>
    <w:rsid w:val="006B64D6"/>
    <w:rsid w:val="006C044B"/>
    <w:rsid w:val="006C05CD"/>
    <w:rsid w:val="006C1307"/>
    <w:rsid w:val="006C4940"/>
    <w:rsid w:val="006C4C71"/>
    <w:rsid w:val="006C54B0"/>
    <w:rsid w:val="006C61A4"/>
    <w:rsid w:val="006C63D9"/>
    <w:rsid w:val="006D161C"/>
    <w:rsid w:val="006D2A73"/>
    <w:rsid w:val="006D37A5"/>
    <w:rsid w:val="006D38ED"/>
    <w:rsid w:val="006D4AD2"/>
    <w:rsid w:val="006D6F70"/>
    <w:rsid w:val="006E14A2"/>
    <w:rsid w:val="006E1798"/>
    <w:rsid w:val="006E2174"/>
    <w:rsid w:val="006E25F7"/>
    <w:rsid w:val="006E518F"/>
    <w:rsid w:val="006E620E"/>
    <w:rsid w:val="006F1053"/>
    <w:rsid w:val="006F2451"/>
    <w:rsid w:val="006F3042"/>
    <w:rsid w:val="006F340B"/>
    <w:rsid w:val="006F343F"/>
    <w:rsid w:val="006F3805"/>
    <w:rsid w:val="006F3ED9"/>
    <w:rsid w:val="006F514D"/>
    <w:rsid w:val="006F5573"/>
    <w:rsid w:val="006F682A"/>
    <w:rsid w:val="006F6F28"/>
    <w:rsid w:val="0070381D"/>
    <w:rsid w:val="007040B8"/>
    <w:rsid w:val="007079D8"/>
    <w:rsid w:val="00707B25"/>
    <w:rsid w:val="00715DA9"/>
    <w:rsid w:val="0071611E"/>
    <w:rsid w:val="00717A7A"/>
    <w:rsid w:val="00720E9F"/>
    <w:rsid w:val="0072181F"/>
    <w:rsid w:val="007229D9"/>
    <w:rsid w:val="00723BCD"/>
    <w:rsid w:val="00723D10"/>
    <w:rsid w:val="007243B6"/>
    <w:rsid w:val="00724CEC"/>
    <w:rsid w:val="007262EF"/>
    <w:rsid w:val="00734508"/>
    <w:rsid w:val="00736406"/>
    <w:rsid w:val="00736A67"/>
    <w:rsid w:val="007370BE"/>
    <w:rsid w:val="0073713C"/>
    <w:rsid w:val="0074134C"/>
    <w:rsid w:val="0074365D"/>
    <w:rsid w:val="007437AE"/>
    <w:rsid w:val="00744421"/>
    <w:rsid w:val="00744D36"/>
    <w:rsid w:val="00745961"/>
    <w:rsid w:val="0074636E"/>
    <w:rsid w:val="0074680A"/>
    <w:rsid w:val="00746883"/>
    <w:rsid w:val="007508A2"/>
    <w:rsid w:val="00753250"/>
    <w:rsid w:val="00755402"/>
    <w:rsid w:val="007557B1"/>
    <w:rsid w:val="00757383"/>
    <w:rsid w:val="0076082C"/>
    <w:rsid w:val="007616F8"/>
    <w:rsid w:val="0076208E"/>
    <w:rsid w:val="0076349A"/>
    <w:rsid w:val="00764B47"/>
    <w:rsid w:val="00765989"/>
    <w:rsid w:val="00766E43"/>
    <w:rsid w:val="00767978"/>
    <w:rsid w:val="007705A5"/>
    <w:rsid w:val="00770ABA"/>
    <w:rsid w:val="007711DE"/>
    <w:rsid w:val="00771AA3"/>
    <w:rsid w:val="00772A3A"/>
    <w:rsid w:val="00774050"/>
    <w:rsid w:val="00774658"/>
    <w:rsid w:val="00774827"/>
    <w:rsid w:val="0077726B"/>
    <w:rsid w:val="00777340"/>
    <w:rsid w:val="00781843"/>
    <w:rsid w:val="007824C8"/>
    <w:rsid w:val="0078414D"/>
    <w:rsid w:val="00784698"/>
    <w:rsid w:val="007849A3"/>
    <w:rsid w:val="0078634C"/>
    <w:rsid w:val="0079134F"/>
    <w:rsid w:val="007918B5"/>
    <w:rsid w:val="0079201F"/>
    <w:rsid w:val="007920A2"/>
    <w:rsid w:val="007946A5"/>
    <w:rsid w:val="007975C9"/>
    <w:rsid w:val="00797BEF"/>
    <w:rsid w:val="007A051E"/>
    <w:rsid w:val="007A13C6"/>
    <w:rsid w:val="007A2446"/>
    <w:rsid w:val="007A5C58"/>
    <w:rsid w:val="007A6658"/>
    <w:rsid w:val="007A720C"/>
    <w:rsid w:val="007B0C45"/>
    <w:rsid w:val="007B0F32"/>
    <w:rsid w:val="007B1144"/>
    <w:rsid w:val="007B1E83"/>
    <w:rsid w:val="007B71CE"/>
    <w:rsid w:val="007C0E79"/>
    <w:rsid w:val="007C1A10"/>
    <w:rsid w:val="007C32A4"/>
    <w:rsid w:val="007C4DEF"/>
    <w:rsid w:val="007C73F7"/>
    <w:rsid w:val="007D1C8F"/>
    <w:rsid w:val="007D21FE"/>
    <w:rsid w:val="007D2D29"/>
    <w:rsid w:val="007D36F8"/>
    <w:rsid w:val="007D42F4"/>
    <w:rsid w:val="007D5BC2"/>
    <w:rsid w:val="007D730A"/>
    <w:rsid w:val="007E199F"/>
    <w:rsid w:val="007E23A4"/>
    <w:rsid w:val="007E2D17"/>
    <w:rsid w:val="007E6476"/>
    <w:rsid w:val="007F07AB"/>
    <w:rsid w:val="007F2037"/>
    <w:rsid w:val="007F3973"/>
    <w:rsid w:val="007F3CAE"/>
    <w:rsid w:val="007F6081"/>
    <w:rsid w:val="007F71C5"/>
    <w:rsid w:val="007F7C60"/>
    <w:rsid w:val="00802004"/>
    <w:rsid w:val="00804A4D"/>
    <w:rsid w:val="008062EE"/>
    <w:rsid w:val="00806FF1"/>
    <w:rsid w:val="00807DC2"/>
    <w:rsid w:val="0081118A"/>
    <w:rsid w:val="0081207D"/>
    <w:rsid w:val="008123D1"/>
    <w:rsid w:val="008138E2"/>
    <w:rsid w:val="0081533D"/>
    <w:rsid w:val="008162AF"/>
    <w:rsid w:val="00824403"/>
    <w:rsid w:val="00825964"/>
    <w:rsid w:val="00825B11"/>
    <w:rsid w:val="00831FAB"/>
    <w:rsid w:val="008326EA"/>
    <w:rsid w:val="00832B5B"/>
    <w:rsid w:val="008334B9"/>
    <w:rsid w:val="00833B14"/>
    <w:rsid w:val="00833C5F"/>
    <w:rsid w:val="00834D32"/>
    <w:rsid w:val="00835952"/>
    <w:rsid w:val="00836770"/>
    <w:rsid w:val="00836FCA"/>
    <w:rsid w:val="00837B21"/>
    <w:rsid w:val="00840383"/>
    <w:rsid w:val="008404A2"/>
    <w:rsid w:val="008425A4"/>
    <w:rsid w:val="00844270"/>
    <w:rsid w:val="00845273"/>
    <w:rsid w:val="00845FE0"/>
    <w:rsid w:val="00846678"/>
    <w:rsid w:val="00850074"/>
    <w:rsid w:val="0085123F"/>
    <w:rsid w:val="0085132E"/>
    <w:rsid w:val="00854A64"/>
    <w:rsid w:val="00856687"/>
    <w:rsid w:val="00856B97"/>
    <w:rsid w:val="00862DBD"/>
    <w:rsid w:val="0086527C"/>
    <w:rsid w:val="00871876"/>
    <w:rsid w:val="008729E0"/>
    <w:rsid w:val="008733C5"/>
    <w:rsid w:val="00875F79"/>
    <w:rsid w:val="008800D8"/>
    <w:rsid w:val="00881438"/>
    <w:rsid w:val="00883239"/>
    <w:rsid w:val="0088342C"/>
    <w:rsid w:val="00883760"/>
    <w:rsid w:val="008868E8"/>
    <w:rsid w:val="00890CC4"/>
    <w:rsid w:val="00891076"/>
    <w:rsid w:val="00891EA7"/>
    <w:rsid w:val="008928BF"/>
    <w:rsid w:val="00892935"/>
    <w:rsid w:val="00892DCC"/>
    <w:rsid w:val="0089320B"/>
    <w:rsid w:val="00893585"/>
    <w:rsid w:val="00893E5D"/>
    <w:rsid w:val="0089518A"/>
    <w:rsid w:val="008964DF"/>
    <w:rsid w:val="00896D6D"/>
    <w:rsid w:val="008A07A2"/>
    <w:rsid w:val="008A2041"/>
    <w:rsid w:val="008A3578"/>
    <w:rsid w:val="008A36B7"/>
    <w:rsid w:val="008A37AF"/>
    <w:rsid w:val="008A3826"/>
    <w:rsid w:val="008A7C72"/>
    <w:rsid w:val="008B1FCC"/>
    <w:rsid w:val="008B4AAB"/>
    <w:rsid w:val="008B6710"/>
    <w:rsid w:val="008C14DB"/>
    <w:rsid w:val="008C2893"/>
    <w:rsid w:val="008C36E2"/>
    <w:rsid w:val="008C6447"/>
    <w:rsid w:val="008D02FD"/>
    <w:rsid w:val="008D0BA6"/>
    <w:rsid w:val="008D543D"/>
    <w:rsid w:val="008D547A"/>
    <w:rsid w:val="008D5509"/>
    <w:rsid w:val="008D77B6"/>
    <w:rsid w:val="008E057D"/>
    <w:rsid w:val="008E2F60"/>
    <w:rsid w:val="008E47EE"/>
    <w:rsid w:val="008E57DB"/>
    <w:rsid w:val="008E5EA5"/>
    <w:rsid w:val="008F05A1"/>
    <w:rsid w:val="008F1A2B"/>
    <w:rsid w:val="008F1CE6"/>
    <w:rsid w:val="008F563E"/>
    <w:rsid w:val="008F655B"/>
    <w:rsid w:val="008F688C"/>
    <w:rsid w:val="009023A2"/>
    <w:rsid w:val="009028D5"/>
    <w:rsid w:val="00903699"/>
    <w:rsid w:val="00903F5D"/>
    <w:rsid w:val="00905657"/>
    <w:rsid w:val="009056A9"/>
    <w:rsid w:val="00907BDA"/>
    <w:rsid w:val="00907BE5"/>
    <w:rsid w:val="00907F66"/>
    <w:rsid w:val="009167D3"/>
    <w:rsid w:val="00920395"/>
    <w:rsid w:val="00920CDE"/>
    <w:rsid w:val="0092223E"/>
    <w:rsid w:val="009250A8"/>
    <w:rsid w:val="0092616E"/>
    <w:rsid w:val="00930524"/>
    <w:rsid w:val="00935C9B"/>
    <w:rsid w:val="009362E0"/>
    <w:rsid w:val="00936625"/>
    <w:rsid w:val="0093745F"/>
    <w:rsid w:val="00941AFE"/>
    <w:rsid w:val="009425D1"/>
    <w:rsid w:val="00943D39"/>
    <w:rsid w:val="0094474A"/>
    <w:rsid w:val="00944824"/>
    <w:rsid w:val="00944924"/>
    <w:rsid w:val="00944E81"/>
    <w:rsid w:val="009461BD"/>
    <w:rsid w:val="0094788A"/>
    <w:rsid w:val="009479F3"/>
    <w:rsid w:val="00952F58"/>
    <w:rsid w:val="00954E39"/>
    <w:rsid w:val="009559DE"/>
    <w:rsid w:val="00955EA7"/>
    <w:rsid w:val="009609FC"/>
    <w:rsid w:val="00962588"/>
    <w:rsid w:val="009628B6"/>
    <w:rsid w:val="00962E1B"/>
    <w:rsid w:val="00964330"/>
    <w:rsid w:val="00965410"/>
    <w:rsid w:val="00967E12"/>
    <w:rsid w:val="009717CA"/>
    <w:rsid w:val="009726EA"/>
    <w:rsid w:val="0097495D"/>
    <w:rsid w:val="00977591"/>
    <w:rsid w:val="00981D2F"/>
    <w:rsid w:val="00982B79"/>
    <w:rsid w:val="0098484D"/>
    <w:rsid w:val="00986582"/>
    <w:rsid w:val="00986FD6"/>
    <w:rsid w:val="00987635"/>
    <w:rsid w:val="009904B9"/>
    <w:rsid w:val="00991A56"/>
    <w:rsid w:val="0099546E"/>
    <w:rsid w:val="00995EAB"/>
    <w:rsid w:val="0099712B"/>
    <w:rsid w:val="00997339"/>
    <w:rsid w:val="009A1BF0"/>
    <w:rsid w:val="009A3554"/>
    <w:rsid w:val="009A41D4"/>
    <w:rsid w:val="009A4345"/>
    <w:rsid w:val="009A4F86"/>
    <w:rsid w:val="009A565A"/>
    <w:rsid w:val="009A6C93"/>
    <w:rsid w:val="009B0191"/>
    <w:rsid w:val="009B1A5B"/>
    <w:rsid w:val="009B23C9"/>
    <w:rsid w:val="009B3453"/>
    <w:rsid w:val="009B52E5"/>
    <w:rsid w:val="009B5402"/>
    <w:rsid w:val="009B785F"/>
    <w:rsid w:val="009C2DAA"/>
    <w:rsid w:val="009C3367"/>
    <w:rsid w:val="009C428F"/>
    <w:rsid w:val="009C494D"/>
    <w:rsid w:val="009C50A7"/>
    <w:rsid w:val="009C54BB"/>
    <w:rsid w:val="009C5FCD"/>
    <w:rsid w:val="009C653D"/>
    <w:rsid w:val="009C7A3A"/>
    <w:rsid w:val="009D01F2"/>
    <w:rsid w:val="009D0D88"/>
    <w:rsid w:val="009D27B3"/>
    <w:rsid w:val="009D368B"/>
    <w:rsid w:val="009D5166"/>
    <w:rsid w:val="009D603F"/>
    <w:rsid w:val="009E0E7D"/>
    <w:rsid w:val="009E22BF"/>
    <w:rsid w:val="009E713F"/>
    <w:rsid w:val="009F0272"/>
    <w:rsid w:val="009F0D0E"/>
    <w:rsid w:val="009F0D7F"/>
    <w:rsid w:val="009F1DE7"/>
    <w:rsid w:val="009F1E6B"/>
    <w:rsid w:val="009F3159"/>
    <w:rsid w:val="009F3AC7"/>
    <w:rsid w:val="009F5DE8"/>
    <w:rsid w:val="009F6E7B"/>
    <w:rsid w:val="009F7892"/>
    <w:rsid w:val="00A007BC"/>
    <w:rsid w:val="00A00EEC"/>
    <w:rsid w:val="00A02155"/>
    <w:rsid w:val="00A03A7A"/>
    <w:rsid w:val="00A053F6"/>
    <w:rsid w:val="00A056A3"/>
    <w:rsid w:val="00A07033"/>
    <w:rsid w:val="00A0705C"/>
    <w:rsid w:val="00A1266A"/>
    <w:rsid w:val="00A144C3"/>
    <w:rsid w:val="00A17AB7"/>
    <w:rsid w:val="00A2088C"/>
    <w:rsid w:val="00A20EC8"/>
    <w:rsid w:val="00A22FD0"/>
    <w:rsid w:val="00A24CF2"/>
    <w:rsid w:val="00A256EE"/>
    <w:rsid w:val="00A262C7"/>
    <w:rsid w:val="00A27B8F"/>
    <w:rsid w:val="00A3091B"/>
    <w:rsid w:val="00A31030"/>
    <w:rsid w:val="00A411CC"/>
    <w:rsid w:val="00A4189E"/>
    <w:rsid w:val="00A41D50"/>
    <w:rsid w:val="00A42893"/>
    <w:rsid w:val="00A435B3"/>
    <w:rsid w:val="00A447D5"/>
    <w:rsid w:val="00A44CC9"/>
    <w:rsid w:val="00A5204D"/>
    <w:rsid w:val="00A53C60"/>
    <w:rsid w:val="00A570B5"/>
    <w:rsid w:val="00A602C1"/>
    <w:rsid w:val="00A605BF"/>
    <w:rsid w:val="00A64E97"/>
    <w:rsid w:val="00A65A36"/>
    <w:rsid w:val="00A74D87"/>
    <w:rsid w:val="00A74DFE"/>
    <w:rsid w:val="00A74F32"/>
    <w:rsid w:val="00A76EB7"/>
    <w:rsid w:val="00A8185E"/>
    <w:rsid w:val="00A81B2F"/>
    <w:rsid w:val="00A82FFD"/>
    <w:rsid w:val="00A837C9"/>
    <w:rsid w:val="00A83CCF"/>
    <w:rsid w:val="00A83DAE"/>
    <w:rsid w:val="00A855D9"/>
    <w:rsid w:val="00A90FB3"/>
    <w:rsid w:val="00A9220D"/>
    <w:rsid w:val="00A926A8"/>
    <w:rsid w:val="00A93ED4"/>
    <w:rsid w:val="00A95D58"/>
    <w:rsid w:val="00A96F49"/>
    <w:rsid w:val="00AA20A0"/>
    <w:rsid w:val="00AA26B7"/>
    <w:rsid w:val="00AA3D0D"/>
    <w:rsid w:val="00AA4AAD"/>
    <w:rsid w:val="00AA7B35"/>
    <w:rsid w:val="00AB09AE"/>
    <w:rsid w:val="00AB24EE"/>
    <w:rsid w:val="00AB4450"/>
    <w:rsid w:val="00AB4B1D"/>
    <w:rsid w:val="00AB4D0B"/>
    <w:rsid w:val="00AB4DC6"/>
    <w:rsid w:val="00AC12F6"/>
    <w:rsid w:val="00AC188E"/>
    <w:rsid w:val="00AC49B8"/>
    <w:rsid w:val="00AC4C28"/>
    <w:rsid w:val="00AC6C15"/>
    <w:rsid w:val="00AC7B3E"/>
    <w:rsid w:val="00AD0A56"/>
    <w:rsid w:val="00AD192B"/>
    <w:rsid w:val="00AD1B55"/>
    <w:rsid w:val="00AD6A89"/>
    <w:rsid w:val="00AD6BB9"/>
    <w:rsid w:val="00AE137C"/>
    <w:rsid w:val="00AE2296"/>
    <w:rsid w:val="00AE2AAA"/>
    <w:rsid w:val="00AE3EFD"/>
    <w:rsid w:val="00AE57FA"/>
    <w:rsid w:val="00AE7987"/>
    <w:rsid w:val="00AF1576"/>
    <w:rsid w:val="00AF1B00"/>
    <w:rsid w:val="00AF551C"/>
    <w:rsid w:val="00B03469"/>
    <w:rsid w:val="00B04E0A"/>
    <w:rsid w:val="00B04F60"/>
    <w:rsid w:val="00B05C64"/>
    <w:rsid w:val="00B13B2B"/>
    <w:rsid w:val="00B13FEF"/>
    <w:rsid w:val="00B16A0E"/>
    <w:rsid w:val="00B26D80"/>
    <w:rsid w:val="00B26D86"/>
    <w:rsid w:val="00B27370"/>
    <w:rsid w:val="00B312D6"/>
    <w:rsid w:val="00B322AF"/>
    <w:rsid w:val="00B35FDB"/>
    <w:rsid w:val="00B372D1"/>
    <w:rsid w:val="00B37CBE"/>
    <w:rsid w:val="00B407AD"/>
    <w:rsid w:val="00B41B59"/>
    <w:rsid w:val="00B42B14"/>
    <w:rsid w:val="00B44342"/>
    <w:rsid w:val="00B46803"/>
    <w:rsid w:val="00B47342"/>
    <w:rsid w:val="00B5038B"/>
    <w:rsid w:val="00B50E72"/>
    <w:rsid w:val="00B52869"/>
    <w:rsid w:val="00B53EED"/>
    <w:rsid w:val="00B54B01"/>
    <w:rsid w:val="00B62A31"/>
    <w:rsid w:val="00B6353A"/>
    <w:rsid w:val="00B6559A"/>
    <w:rsid w:val="00B65738"/>
    <w:rsid w:val="00B65BE4"/>
    <w:rsid w:val="00B6716E"/>
    <w:rsid w:val="00B67204"/>
    <w:rsid w:val="00B706B4"/>
    <w:rsid w:val="00B7130D"/>
    <w:rsid w:val="00B73367"/>
    <w:rsid w:val="00B738C1"/>
    <w:rsid w:val="00B7577F"/>
    <w:rsid w:val="00B76BC0"/>
    <w:rsid w:val="00B76E3B"/>
    <w:rsid w:val="00B80DB8"/>
    <w:rsid w:val="00B81CA3"/>
    <w:rsid w:val="00B84319"/>
    <w:rsid w:val="00B848B1"/>
    <w:rsid w:val="00B85308"/>
    <w:rsid w:val="00B86BF4"/>
    <w:rsid w:val="00B86C57"/>
    <w:rsid w:val="00B966E5"/>
    <w:rsid w:val="00B975E2"/>
    <w:rsid w:val="00BA10D7"/>
    <w:rsid w:val="00BA3173"/>
    <w:rsid w:val="00BA3275"/>
    <w:rsid w:val="00BA4282"/>
    <w:rsid w:val="00BA4518"/>
    <w:rsid w:val="00BA6350"/>
    <w:rsid w:val="00BB11B7"/>
    <w:rsid w:val="00BB16AF"/>
    <w:rsid w:val="00BB1C46"/>
    <w:rsid w:val="00BB3A8C"/>
    <w:rsid w:val="00BB44C3"/>
    <w:rsid w:val="00BB4532"/>
    <w:rsid w:val="00BB47AB"/>
    <w:rsid w:val="00BB5DAC"/>
    <w:rsid w:val="00BB603F"/>
    <w:rsid w:val="00BB7218"/>
    <w:rsid w:val="00BC012C"/>
    <w:rsid w:val="00BC0613"/>
    <w:rsid w:val="00BC0C2F"/>
    <w:rsid w:val="00BC7A57"/>
    <w:rsid w:val="00BD04EB"/>
    <w:rsid w:val="00BD173E"/>
    <w:rsid w:val="00BD1924"/>
    <w:rsid w:val="00BD437F"/>
    <w:rsid w:val="00BE06E0"/>
    <w:rsid w:val="00BE2EF5"/>
    <w:rsid w:val="00BE2F12"/>
    <w:rsid w:val="00BE4C3D"/>
    <w:rsid w:val="00BE591B"/>
    <w:rsid w:val="00BE5AD0"/>
    <w:rsid w:val="00BE5C20"/>
    <w:rsid w:val="00BE6EF8"/>
    <w:rsid w:val="00BF12DB"/>
    <w:rsid w:val="00BF134F"/>
    <w:rsid w:val="00BF2E9D"/>
    <w:rsid w:val="00BF46E4"/>
    <w:rsid w:val="00BF4BD2"/>
    <w:rsid w:val="00BF6C02"/>
    <w:rsid w:val="00BF7FFD"/>
    <w:rsid w:val="00C016B1"/>
    <w:rsid w:val="00C019DA"/>
    <w:rsid w:val="00C05AC4"/>
    <w:rsid w:val="00C1125A"/>
    <w:rsid w:val="00C12746"/>
    <w:rsid w:val="00C12FD5"/>
    <w:rsid w:val="00C15AB9"/>
    <w:rsid w:val="00C172CF"/>
    <w:rsid w:val="00C201D4"/>
    <w:rsid w:val="00C20AE1"/>
    <w:rsid w:val="00C21AA1"/>
    <w:rsid w:val="00C222CF"/>
    <w:rsid w:val="00C25FCA"/>
    <w:rsid w:val="00C2773B"/>
    <w:rsid w:val="00C27D98"/>
    <w:rsid w:val="00C30E1E"/>
    <w:rsid w:val="00C313E8"/>
    <w:rsid w:val="00C318A7"/>
    <w:rsid w:val="00C33C55"/>
    <w:rsid w:val="00C3538E"/>
    <w:rsid w:val="00C35EC6"/>
    <w:rsid w:val="00C36C7B"/>
    <w:rsid w:val="00C37D03"/>
    <w:rsid w:val="00C40939"/>
    <w:rsid w:val="00C428CF"/>
    <w:rsid w:val="00C4471F"/>
    <w:rsid w:val="00C44B6D"/>
    <w:rsid w:val="00C45448"/>
    <w:rsid w:val="00C46839"/>
    <w:rsid w:val="00C47B46"/>
    <w:rsid w:val="00C47F56"/>
    <w:rsid w:val="00C50AE7"/>
    <w:rsid w:val="00C511CE"/>
    <w:rsid w:val="00C52EF8"/>
    <w:rsid w:val="00C5340F"/>
    <w:rsid w:val="00C55DBA"/>
    <w:rsid w:val="00C57BD6"/>
    <w:rsid w:val="00C607AC"/>
    <w:rsid w:val="00C61F85"/>
    <w:rsid w:val="00C6219A"/>
    <w:rsid w:val="00C62DB2"/>
    <w:rsid w:val="00C64CFB"/>
    <w:rsid w:val="00C64FEB"/>
    <w:rsid w:val="00C66DA0"/>
    <w:rsid w:val="00C6780A"/>
    <w:rsid w:val="00C72072"/>
    <w:rsid w:val="00C74E9B"/>
    <w:rsid w:val="00C7619F"/>
    <w:rsid w:val="00C76FCA"/>
    <w:rsid w:val="00C8202F"/>
    <w:rsid w:val="00C824DE"/>
    <w:rsid w:val="00C82FAE"/>
    <w:rsid w:val="00C84181"/>
    <w:rsid w:val="00C86484"/>
    <w:rsid w:val="00C919C5"/>
    <w:rsid w:val="00C91B68"/>
    <w:rsid w:val="00C92681"/>
    <w:rsid w:val="00C942D7"/>
    <w:rsid w:val="00C94644"/>
    <w:rsid w:val="00C952CB"/>
    <w:rsid w:val="00C96E64"/>
    <w:rsid w:val="00CA0197"/>
    <w:rsid w:val="00CA0EFA"/>
    <w:rsid w:val="00CA1A44"/>
    <w:rsid w:val="00CA2F75"/>
    <w:rsid w:val="00CA4DA4"/>
    <w:rsid w:val="00CA5D2D"/>
    <w:rsid w:val="00CA6775"/>
    <w:rsid w:val="00CB17AC"/>
    <w:rsid w:val="00CB1E49"/>
    <w:rsid w:val="00CB38BA"/>
    <w:rsid w:val="00CB4D74"/>
    <w:rsid w:val="00CB5FB7"/>
    <w:rsid w:val="00CB63E6"/>
    <w:rsid w:val="00CB650C"/>
    <w:rsid w:val="00CC0CDB"/>
    <w:rsid w:val="00CC6CCF"/>
    <w:rsid w:val="00CC708F"/>
    <w:rsid w:val="00CC75BF"/>
    <w:rsid w:val="00CD0266"/>
    <w:rsid w:val="00CD1F44"/>
    <w:rsid w:val="00CE2461"/>
    <w:rsid w:val="00CE3210"/>
    <w:rsid w:val="00CE5794"/>
    <w:rsid w:val="00CE74B0"/>
    <w:rsid w:val="00CF0406"/>
    <w:rsid w:val="00CF22A5"/>
    <w:rsid w:val="00CF2C00"/>
    <w:rsid w:val="00CF3621"/>
    <w:rsid w:val="00CF425C"/>
    <w:rsid w:val="00CF433B"/>
    <w:rsid w:val="00CF4C04"/>
    <w:rsid w:val="00CF4CEF"/>
    <w:rsid w:val="00CF57EE"/>
    <w:rsid w:val="00CF5D9B"/>
    <w:rsid w:val="00CF672C"/>
    <w:rsid w:val="00CF6BE9"/>
    <w:rsid w:val="00CF7641"/>
    <w:rsid w:val="00CF78C2"/>
    <w:rsid w:val="00D00CBF"/>
    <w:rsid w:val="00D00D72"/>
    <w:rsid w:val="00D0310F"/>
    <w:rsid w:val="00D0665C"/>
    <w:rsid w:val="00D07507"/>
    <w:rsid w:val="00D102E3"/>
    <w:rsid w:val="00D12A62"/>
    <w:rsid w:val="00D141A4"/>
    <w:rsid w:val="00D14930"/>
    <w:rsid w:val="00D15DF1"/>
    <w:rsid w:val="00D16F43"/>
    <w:rsid w:val="00D175FD"/>
    <w:rsid w:val="00D213B9"/>
    <w:rsid w:val="00D21476"/>
    <w:rsid w:val="00D222B8"/>
    <w:rsid w:val="00D22E51"/>
    <w:rsid w:val="00D27393"/>
    <w:rsid w:val="00D277B9"/>
    <w:rsid w:val="00D303F6"/>
    <w:rsid w:val="00D318F8"/>
    <w:rsid w:val="00D349FE"/>
    <w:rsid w:val="00D35B8D"/>
    <w:rsid w:val="00D364A5"/>
    <w:rsid w:val="00D409B3"/>
    <w:rsid w:val="00D421AE"/>
    <w:rsid w:val="00D422D9"/>
    <w:rsid w:val="00D428BF"/>
    <w:rsid w:val="00D42AEA"/>
    <w:rsid w:val="00D453B6"/>
    <w:rsid w:val="00D506CD"/>
    <w:rsid w:val="00D50877"/>
    <w:rsid w:val="00D50930"/>
    <w:rsid w:val="00D539EF"/>
    <w:rsid w:val="00D53D64"/>
    <w:rsid w:val="00D54DBD"/>
    <w:rsid w:val="00D55735"/>
    <w:rsid w:val="00D57113"/>
    <w:rsid w:val="00D617A9"/>
    <w:rsid w:val="00D625AD"/>
    <w:rsid w:val="00D62BA7"/>
    <w:rsid w:val="00D64B6F"/>
    <w:rsid w:val="00D650E9"/>
    <w:rsid w:val="00D65868"/>
    <w:rsid w:val="00D65D5A"/>
    <w:rsid w:val="00D70478"/>
    <w:rsid w:val="00D7058E"/>
    <w:rsid w:val="00D72C17"/>
    <w:rsid w:val="00D730BF"/>
    <w:rsid w:val="00D73697"/>
    <w:rsid w:val="00D74865"/>
    <w:rsid w:val="00D748A3"/>
    <w:rsid w:val="00D76349"/>
    <w:rsid w:val="00D76557"/>
    <w:rsid w:val="00D7715F"/>
    <w:rsid w:val="00D81213"/>
    <w:rsid w:val="00D81230"/>
    <w:rsid w:val="00D82A61"/>
    <w:rsid w:val="00D82AF2"/>
    <w:rsid w:val="00D83B57"/>
    <w:rsid w:val="00D83C00"/>
    <w:rsid w:val="00D860B5"/>
    <w:rsid w:val="00D87013"/>
    <w:rsid w:val="00D8754C"/>
    <w:rsid w:val="00D90248"/>
    <w:rsid w:val="00D91E32"/>
    <w:rsid w:val="00D92A50"/>
    <w:rsid w:val="00D934D9"/>
    <w:rsid w:val="00D95252"/>
    <w:rsid w:val="00DA0F9C"/>
    <w:rsid w:val="00DA1D23"/>
    <w:rsid w:val="00DB1FB0"/>
    <w:rsid w:val="00DB21E3"/>
    <w:rsid w:val="00DB2F9C"/>
    <w:rsid w:val="00DB54E4"/>
    <w:rsid w:val="00DB6BA3"/>
    <w:rsid w:val="00DB786C"/>
    <w:rsid w:val="00DC0D15"/>
    <w:rsid w:val="00DC193B"/>
    <w:rsid w:val="00DC217B"/>
    <w:rsid w:val="00DC6F89"/>
    <w:rsid w:val="00DD0DD9"/>
    <w:rsid w:val="00DD6BDD"/>
    <w:rsid w:val="00DE1E64"/>
    <w:rsid w:val="00DE2A4A"/>
    <w:rsid w:val="00DE34A9"/>
    <w:rsid w:val="00DE40C0"/>
    <w:rsid w:val="00DE4641"/>
    <w:rsid w:val="00DE53EB"/>
    <w:rsid w:val="00DE64C2"/>
    <w:rsid w:val="00DE75D1"/>
    <w:rsid w:val="00DF1CC1"/>
    <w:rsid w:val="00DF2855"/>
    <w:rsid w:val="00DF3099"/>
    <w:rsid w:val="00DF3587"/>
    <w:rsid w:val="00DF4A2A"/>
    <w:rsid w:val="00DF5B47"/>
    <w:rsid w:val="00DF5DCA"/>
    <w:rsid w:val="00DF6761"/>
    <w:rsid w:val="00DF6AE1"/>
    <w:rsid w:val="00DF6D0E"/>
    <w:rsid w:val="00E00850"/>
    <w:rsid w:val="00E016A5"/>
    <w:rsid w:val="00E01D78"/>
    <w:rsid w:val="00E04D22"/>
    <w:rsid w:val="00E0669C"/>
    <w:rsid w:val="00E10AE2"/>
    <w:rsid w:val="00E129AD"/>
    <w:rsid w:val="00E12D8B"/>
    <w:rsid w:val="00E14066"/>
    <w:rsid w:val="00E151FE"/>
    <w:rsid w:val="00E204E9"/>
    <w:rsid w:val="00E2183A"/>
    <w:rsid w:val="00E224B2"/>
    <w:rsid w:val="00E22C74"/>
    <w:rsid w:val="00E317B8"/>
    <w:rsid w:val="00E31881"/>
    <w:rsid w:val="00E328B1"/>
    <w:rsid w:val="00E35DD1"/>
    <w:rsid w:val="00E45141"/>
    <w:rsid w:val="00E47E60"/>
    <w:rsid w:val="00E50B05"/>
    <w:rsid w:val="00E50F6F"/>
    <w:rsid w:val="00E511D3"/>
    <w:rsid w:val="00E52F8C"/>
    <w:rsid w:val="00E537AB"/>
    <w:rsid w:val="00E54B41"/>
    <w:rsid w:val="00E57A1E"/>
    <w:rsid w:val="00E619F3"/>
    <w:rsid w:val="00E6280A"/>
    <w:rsid w:val="00E62FB1"/>
    <w:rsid w:val="00E63ABF"/>
    <w:rsid w:val="00E64059"/>
    <w:rsid w:val="00E64A6C"/>
    <w:rsid w:val="00E65EA2"/>
    <w:rsid w:val="00E67203"/>
    <w:rsid w:val="00E70160"/>
    <w:rsid w:val="00E70DBF"/>
    <w:rsid w:val="00E719CF"/>
    <w:rsid w:val="00E723CA"/>
    <w:rsid w:val="00E7282B"/>
    <w:rsid w:val="00E7443D"/>
    <w:rsid w:val="00E7525B"/>
    <w:rsid w:val="00E7743B"/>
    <w:rsid w:val="00E80A7E"/>
    <w:rsid w:val="00E80FE8"/>
    <w:rsid w:val="00E82DC4"/>
    <w:rsid w:val="00E83394"/>
    <w:rsid w:val="00E8380D"/>
    <w:rsid w:val="00E909E9"/>
    <w:rsid w:val="00E91215"/>
    <w:rsid w:val="00E9423D"/>
    <w:rsid w:val="00E94A3C"/>
    <w:rsid w:val="00E95745"/>
    <w:rsid w:val="00E96CD3"/>
    <w:rsid w:val="00E970CE"/>
    <w:rsid w:val="00E979A8"/>
    <w:rsid w:val="00EA1DD7"/>
    <w:rsid w:val="00EA2E81"/>
    <w:rsid w:val="00EB22C6"/>
    <w:rsid w:val="00EB3808"/>
    <w:rsid w:val="00EB5D30"/>
    <w:rsid w:val="00EC05AA"/>
    <w:rsid w:val="00EC245F"/>
    <w:rsid w:val="00EC3397"/>
    <w:rsid w:val="00EC7075"/>
    <w:rsid w:val="00ED0245"/>
    <w:rsid w:val="00ED379B"/>
    <w:rsid w:val="00ED3EA2"/>
    <w:rsid w:val="00ED3F80"/>
    <w:rsid w:val="00ED5C0A"/>
    <w:rsid w:val="00EE0647"/>
    <w:rsid w:val="00EE3EFE"/>
    <w:rsid w:val="00EE6B6C"/>
    <w:rsid w:val="00EE7060"/>
    <w:rsid w:val="00EE794B"/>
    <w:rsid w:val="00EF0D6F"/>
    <w:rsid w:val="00EF1919"/>
    <w:rsid w:val="00EF281E"/>
    <w:rsid w:val="00EF2EEF"/>
    <w:rsid w:val="00EF488D"/>
    <w:rsid w:val="00EF55AA"/>
    <w:rsid w:val="00EF5DFE"/>
    <w:rsid w:val="00EF5E48"/>
    <w:rsid w:val="00EF68B6"/>
    <w:rsid w:val="00F00B58"/>
    <w:rsid w:val="00F00E8F"/>
    <w:rsid w:val="00F0294D"/>
    <w:rsid w:val="00F02E06"/>
    <w:rsid w:val="00F0428E"/>
    <w:rsid w:val="00F0441F"/>
    <w:rsid w:val="00F07F2F"/>
    <w:rsid w:val="00F10763"/>
    <w:rsid w:val="00F12E1C"/>
    <w:rsid w:val="00F15932"/>
    <w:rsid w:val="00F16AB2"/>
    <w:rsid w:val="00F20E82"/>
    <w:rsid w:val="00F250D3"/>
    <w:rsid w:val="00F254DC"/>
    <w:rsid w:val="00F2576B"/>
    <w:rsid w:val="00F26C99"/>
    <w:rsid w:val="00F27AE2"/>
    <w:rsid w:val="00F27C48"/>
    <w:rsid w:val="00F3086D"/>
    <w:rsid w:val="00F3096E"/>
    <w:rsid w:val="00F3167A"/>
    <w:rsid w:val="00F33974"/>
    <w:rsid w:val="00F34729"/>
    <w:rsid w:val="00F364B9"/>
    <w:rsid w:val="00F4323D"/>
    <w:rsid w:val="00F44A5D"/>
    <w:rsid w:val="00F46841"/>
    <w:rsid w:val="00F47D70"/>
    <w:rsid w:val="00F47EF6"/>
    <w:rsid w:val="00F50846"/>
    <w:rsid w:val="00F53410"/>
    <w:rsid w:val="00F54989"/>
    <w:rsid w:val="00F56D6C"/>
    <w:rsid w:val="00F62DCB"/>
    <w:rsid w:val="00F633F1"/>
    <w:rsid w:val="00F65387"/>
    <w:rsid w:val="00F71DAD"/>
    <w:rsid w:val="00F722C1"/>
    <w:rsid w:val="00F7292C"/>
    <w:rsid w:val="00F8045F"/>
    <w:rsid w:val="00F8074D"/>
    <w:rsid w:val="00F8367D"/>
    <w:rsid w:val="00F84FC8"/>
    <w:rsid w:val="00F85A71"/>
    <w:rsid w:val="00F87CA0"/>
    <w:rsid w:val="00F90B9E"/>
    <w:rsid w:val="00F9323E"/>
    <w:rsid w:val="00F9631B"/>
    <w:rsid w:val="00F96CF6"/>
    <w:rsid w:val="00FA11F2"/>
    <w:rsid w:val="00FA180F"/>
    <w:rsid w:val="00FA2598"/>
    <w:rsid w:val="00FA37BF"/>
    <w:rsid w:val="00FA57BF"/>
    <w:rsid w:val="00FB7627"/>
    <w:rsid w:val="00FC01A3"/>
    <w:rsid w:val="00FC0786"/>
    <w:rsid w:val="00FC3147"/>
    <w:rsid w:val="00FC34FA"/>
    <w:rsid w:val="00FC4365"/>
    <w:rsid w:val="00FC4415"/>
    <w:rsid w:val="00FD049D"/>
    <w:rsid w:val="00FD2FFD"/>
    <w:rsid w:val="00FD3BE3"/>
    <w:rsid w:val="00FD4393"/>
    <w:rsid w:val="00FE0CCC"/>
    <w:rsid w:val="00FE1621"/>
    <w:rsid w:val="00FE3EC7"/>
    <w:rsid w:val="00FE7C2C"/>
    <w:rsid w:val="00FF0ECC"/>
    <w:rsid w:val="00FF41EB"/>
    <w:rsid w:val="00FF6DBD"/>
    <w:rsid w:val="00FF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0D445AD"/>
  <w15:docId w15:val="{BFD99AB6-0909-47A4-8E9A-04AFF0E5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461"/>
    <w:pPr>
      <w:spacing w:before="120" w:after="120"/>
      <w:jc w:val="both"/>
    </w:pPr>
    <w:rPr>
      <w:rFonts w:ascii="Arial" w:hAnsi="Arial" w:cs="Arial"/>
      <w:sz w:val="24"/>
      <w:szCs w:val="24"/>
    </w:rPr>
  </w:style>
  <w:style w:type="paragraph" w:styleId="Heading1">
    <w:name w:val="heading 1"/>
    <w:basedOn w:val="Normal"/>
    <w:next w:val="Normal"/>
    <w:link w:val="Heading1Char"/>
    <w:qFormat/>
    <w:rsid w:val="0068516E"/>
    <w:pPr>
      <w:pBdr>
        <w:top w:val="single" w:sz="4" w:space="1" w:color="auto"/>
        <w:left w:val="single" w:sz="4" w:space="4" w:color="auto"/>
        <w:bottom w:val="single" w:sz="4" w:space="1" w:color="auto"/>
        <w:right w:val="single" w:sz="4" w:space="4" w:color="auto"/>
      </w:pBdr>
      <w:shd w:val="clear" w:color="auto" w:fill="E5DFEC"/>
      <w:jc w:val="center"/>
      <w:outlineLvl w:val="0"/>
    </w:pPr>
    <w:rPr>
      <w:b/>
      <w:color w:val="800080"/>
      <w:sz w:val="28"/>
      <w:szCs w:val="28"/>
    </w:rPr>
  </w:style>
  <w:style w:type="paragraph" w:styleId="Heading2">
    <w:name w:val="heading 2"/>
    <w:basedOn w:val="Normal"/>
    <w:next w:val="Normal"/>
    <w:link w:val="Heading2Char"/>
    <w:qFormat/>
    <w:rsid w:val="0068516E"/>
    <w:pPr>
      <w:pBdr>
        <w:top w:val="single" w:sz="4" w:space="1" w:color="auto"/>
        <w:left w:val="single" w:sz="4" w:space="4" w:color="auto"/>
        <w:bottom w:val="single" w:sz="4" w:space="1" w:color="auto"/>
        <w:right w:val="single" w:sz="4" w:space="4" w:color="auto"/>
      </w:pBdr>
      <w:spacing w:before="0" w:after="0"/>
      <w:jc w:val="left"/>
      <w:outlineLvl w:val="1"/>
    </w:pPr>
    <w:rPr>
      <w:b/>
      <w:color w:val="800080"/>
    </w:rPr>
  </w:style>
  <w:style w:type="paragraph" w:styleId="Heading3">
    <w:name w:val="heading 3"/>
    <w:basedOn w:val="Normal"/>
    <w:next w:val="Normal"/>
    <w:link w:val="Heading3Char"/>
    <w:uiPriority w:val="9"/>
    <w:semiHidden/>
    <w:unhideWhenUsed/>
    <w:qFormat/>
    <w:rsid w:val="00DD6BDD"/>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0D4A0F"/>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16E"/>
    <w:rPr>
      <w:rFonts w:ascii="Arial" w:hAnsi="Arial" w:cs="Arial"/>
      <w:b/>
      <w:color w:val="800080"/>
      <w:sz w:val="28"/>
      <w:szCs w:val="28"/>
      <w:shd w:val="clear" w:color="auto" w:fill="E5DFEC"/>
    </w:rPr>
  </w:style>
  <w:style w:type="character" w:customStyle="1" w:styleId="Heading2Char">
    <w:name w:val="Heading 2 Char"/>
    <w:basedOn w:val="DefaultParagraphFont"/>
    <w:link w:val="Heading2"/>
    <w:rsid w:val="0068516E"/>
    <w:rPr>
      <w:rFonts w:ascii="Arial" w:hAnsi="Arial" w:cs="Arial"/>
      <w:b/>
      <w:color w:val="800080"/>
      <w:sz w:val="24"/>
      <w:szCs w:val="24"/>
    </w:rPr>
  </w:style>
  <w:style w:type="paragraph" w:styleId="BodyText2">
    <w:name w:val="Body Text 2"/>
    <w:basedOn w:val="Normal"/>
    <w:link w:val="BodyText2Char"/>
    <w:rsid w:val="00CE2461"/>
    <w:pPr>
      <w:spacing w:before="0" w:after="0"/>
      <w:jc w:val="center"/>
    </w:pPr>
    <w:rPr>
      <w:rFonts w:ascii="Trebuchet MS" w:hAnsi="Trebuchet MS" w:cs="Times New Roman"/>
      <w:sz w:val="72"/>
      <w:szCs w:val="20"/>
    </w:rPr>
  </w:style>
  <w:style w:type="character" w:customStyle="1" w:styleId="BodyText2Char">
    <w:name w:val="Body Text 2 Char"/>
    <w:basedOn w:val="DefaultParagraphFont"/>
    <w:link w:val="BodyText2"/>
    <w:rsid w:val="00CE2461"/>
    <w:rPr>
      <w:rFonts w:ascii="Trebuchet MS" w:hAnsi="Trebuchet MS"/>
      <w:sz w:val="72"/>
    </w:rPr>
  </w:style>
  <w:style w:type="paragraph" w:styleId="TOC1">
    <w:name w:val="toc 1"/>
    <w:basedOn w:val="Normal"/>
    <w:next w:val="Normal"/>
    <w:autoRedefine/>
    <w:uiPriority w:val="39"/>
    <w:rsid w:val="00582CB7"/>
    <w:pPr>
      <w:tabs>
        <w:tab w:val="left" w:pos="720"/>
        <w:tab w:val="left" w:pos="9120"/>
      </w:tabs>
      <w:spacing w:after="0"/>
      <w:ind w:left="720" w:right="840" w:hanging="720"/>
      <w:jc w:val="left"/>
    </w:pPr>
    <w:rPr>
      <w:b/>
      <w:i/>
      <w:noProof/>
      <w:color w:val="00B050"/>
    </w:rPr>
  </w:style>
  <w:style w:type="paragraph" w:customStyle="1" w:styleId="Mainhead">
    <w:name w:val="Mainhead"/>
    <w:basedOn w:val="Normal"/>
    <w:next w:val="Normal"/>
    <w:rsid w:val="00CE2461"/>
    <w:pPr>
      <w:spacing w:before="0" w:after="0"/>
      <w:jc w:val="center"/>
    </w:pPr>
    <w:rPr>
      <w:rFonts w:cs="Times New Roman"/>
      <w:b/>
      <w:sz w:val="32"/>
      <w:szCs w:val="20"/>
      <w:u w:val="single"/>
    </w:rPr>
  </w:style>
  <w:style w:type="paragraph" w:styleId="BodyTextIndent">
    <w:name w:val="Body Text Indent"/>
    <w:basedOn w:val="Normal"/>
    <w:link w:val="BodyTextIndentChar"/>
    <w:rsid w:val="00CE2461"/>
    <w:pPr>
      <w:spacing w:before="0" w:after="0"/>
      <w:ind w:left="709" w:hanging="709"/>
    </w:pPr>
    <w:rPr>
      <w:rFonts w:cs="Times New Roman"/>
      <w:szCs w:val="20"/>
    </w:rPr>
  </w:style>
  <w:style w:type="character" w:customStyle="1" w:styleId="BodyTextIndentChar">
    <w:name w:val="Body Text Indent Char"/>
    <w:basedOn w:val="DefaultParagraphFont"/>
    <w:link w:val="BodyTextIndent"/>
    <w:rsid w:val="00CE2461"/>
    <w:rPr>
      <w:rFonts w:ascii="Arial" w:hAnsi="Arial"/>
      <w:sz w:val="24"/>
    </w:rPr>
  </w:style>
  <w:style w:type="paragraph" w:styleId="Header">
    <w:name w:val="header"/>
    <w:basedOn w:val="Normal"/>
    <w:link w:val="HeaderChar1"/>
    <w:uiPriority w:val="99"/>
    <w:rsid w:val="00CE2461"/>
    <w:pPr>
      <w:tabs>
        <w:tab w:val="center" w:pos="4153"/>
        <w:tab w:val="right" w:pos="8306"/>
      </w:tabs>
      <w:spacing w:before="0" w:after="0"/>
      <w:jc w:val="left"/>
    </w:pPr>
    <w:rPr>
      <w:rFonts w:cs="Times New Roman"/>
    </w:rPr>
  </w:style>
  <w:style w:type="character" w:customStyle="1" w:styleId="HeaderChar">
    <w:name w:val="Header Char"/>
    <w:basedOn w:val="DefaultParagraphFont"/>
    <w:uiPriority w:val="99"/>
    <w:rsid w:val="00CE2461"/>
    <w:rPr>
      <w:rFonts w:ascii="Arial" w:hAnsi="Arial" w:cs="Arial"/>
      <w:sz w:val="24"/>
      <w:szCs w:val="24"/>
    </w:rPr>
  </w:style>
  <w:style w:type="character" w:customStyle="1" w:styleId="HeaderChar1">
    <w:name w:val="Header Char1"/>
    <w:link w:val="Header"/>
    <w:uiPriority w:val="99"/>
    <w:rsid w:val="00CE2461"/>
    <w:rPr>
      <w:rFonts w:ascii="Arial" w:hAnsi="Arial"/>
      <w:sz w:val="24"/>
      <w:szCs w:val="24"/>
    </w:rPr>
  </w:style>
  <w:style w:type="paragraph" w:styleId="BodyTextIndent3">
    <w:name w:val="Body Text Indent 3"/>
    <w:basedOn w:val="Normal"/>
    <w:link w:val="BodyTextIndent3Char"/>
    <w:rsid w:val="00CE2461"/>
    <w:pPr>
      <w:spacing w:before="0" w:after="0"/>
      <w:ind w:left="851" w:hanging="425"/>
      <w:jc w:val="left"/>
    </w:pPr>
    <w:rPr>
      <w:rFonts w:cs="Times New Roman"/>
      <w:szCs w:val="20"/>
    </w:rPr>
  </w:style>
  <w:style w:type="character" w:customStyle="1" w:styleId="BodyTextIndent3Char">
    <w:name w:val="Body Text Indent 3 Char"/>
    <w:basedOn w:val="DefaultParagraphFont"/>
    <w:link w:val="BodyTextIndent3"/>
    <w:rsid w:val="00CE2461"/>
    <w:rPr>
      <w:rFonts w:ascii="Arial" w:hAnsi="Arial"/>
      <w:sz w:val="24"/>
    </w:rPr>
  </w:style>
  <w:style w:type="paragraph" w:styleId="BodyTextIndent2">
    <w:name w:val="Body Text Indent 2"/>
    <w:basedOn w:val="Normal"/>
    <w:link w:val="BodyTextIndent2Char"/>
    <w:rsid w:val="00CE2461"/>
    <w:pPr>
      <w:spacing w:before="0" w:after="0"/>
      <w:ind w:left="1134"/>
    </w:pPr>
    <w:rPr>
      <w:rFonts w:cs="Times New Roman"/>
      <w:szCs w:val="20"/>
    </w:rPr>
  </w:style>
  <w:style w:type="character" w:customStyle="1" w:styleId="BodyTextIndent2Char">
    <w:name w:val="Body Text Indent 2 Char"/>
    <w:basedOn w:val="DefaultParagraphFont"/>
    <w:link w:val="BodyTextIndent2"/>
    <w:rsid w:val="00CE2461"/>
    <w:rPr>
      <w:rFonts w:ascii="Arial" w:hAnsi="Arial"/>
      <w:sz w:val="24"/>
    </w:rPr>
  </w:style>
  <w:style w:type="paragraph" w:styleId="BodyText">
    <w:name w:val="Body Text"/>
    <w:basedOn w:val="Normal"/>
    <w:link w:val="BodyTextChar"/>
    <w:rsid w:val="00CE2461"/>
    <w:pPr>
      <w:spacing w:before="0" w:after="0"/>
    </w:pPr>
    <w:rPr>
      <w:rFonts w:cs="Times New Roman"/>
      <w:szCs w:val="20"/>
    </w:rPr>
  </w:style>
  <w:style w:type="character" w:customStyle="1" w:styleId="BodyTextChar">
    <w:name w:val="Body Text Char"/>
    <w:basedOn w:val="DefaultParagraphFont"/>
    <w:link w:val="BodyText"/>
    <w:rsid w:val="00CE2461"/>
    <w:rPr>
      <w:rFonts w:ascii="Arial" w:hAnsi="Arial"/>
      <w:sz w:val="24"/>
    </w:rPr>
  </w:style>
  <w:style w:type="character" w:styleId="PageNumber">
    <w:name w:val="page number"/>
    <w:basedOn w:val="DefaultParagraphFont"/>
    <w:rsid w:val="00CE2461"/>
  </w:style>
  <w:style w:type="paragraph" w:styleId="Footer">
    <w:name w:val="footer"/>
    <w:basedOn w:val="Normal"/>
    <w:link w:val="FooterChar"/>
    <w:uiPriority w:val="99"/>
    <w:rsid w:val="00CE2461"/>
    <w:pPr>
      <w:tabs>
        <w:tab w:val="center" w:pos="4153"/>
        <w:tab w:val="right" w:pos="8306"/>
      </w:tabs>
      <w:spacing w:before="0" w:after="0"/>
      <w:jc w:val="left"/>
    </w:pPr>
    <w:rPr>
      <w:rFonts w:ascii="Times New Roman" w:hAnsi="Times New Roman" w:cs="Times New Roman"/>
      <w:sz w:val="20"/>
      <w:szCs w:val="20"/>
    </w:rPr>
  </w:style>
  <w:style w:type="character" w:customStyle="1" w:styleId="FooterChar">
    <w:name w:val="Footer Char"/>
    <w:basedOn w:val="DefaultParagraphFont"/>
    <w:link w:val="Footer"/>
    <w:uiPriority w:val="99"/>
    <w:rsid w:val="00CE2461"/>
  </w:style>
  <w:style w:type="character" w:styleId="Hyperlink">
    <w:name w:val="Hyperlink"/>
    <w:uiPriority w:val="99"/>
    <w:qFormat/>
    <w:rsid w:val="00CE2461"/>
    <w:rPr>
      <w:color w:val="0000FF"/>
      <w:u w:val="single"/>
    </w:rPr>
  </w:style>
  <w:style w:type="paragraph" w:styleId="BalloonText">
    <w:name w:val="Balloon Text"/>
    <w:basedOn w:val="Normal"/>
    <w:link w:val="BalloonTextChar"/>
    <w:semiHidden/>
    <w:rsid w:val="00CE2461"/>
    <w:pPr>
      <w:spacing w:before="0" w:after="0"/>
      <w:jc w:val="left"/>
    </w:pPr>
    <w:rPr>
      <w:rFonts w:ascii="Tahoma" w:hAnsi="Tahoma" w:cs="Times New Roman"/>
      <w:sz w:val="16"/>
      <w:szCs w:val="16"/>
    </w:rPr>
  </w:style>
  <w:style w:type="character" w:customStyle="1" w:styleId="BalloonTextChar">
    <w:name w:val="Balloon Text Char"/>
    <w:basedOn w:val="DefaultParagraphFont"/>
    <w:link w:val="BalloonText"/>
    <w:semiHidden/>
    <w:rsid w:val="00CE2461"/>
    <w:rPr>
      <w:rFonts w:ascii="Tahoma" w:hAnsi="Tahoma"/>
      <w:sz w:val="16"/>
      <w:szCs w:val="16"/>
    </w:rPr>
  </w:style>
  <w:style w:type="paragraph" w:styleId="ListBullet">
    <w:name w:val="List Bullet"/>
    <w:basedOn w:val="Normal"/>
    <w:autoRedefine/>
    <w:rsid w:val="002E279A"/>
    <w:pPr>
      <w:numPr>
        <w:numId w:val="12"/>
      </w:numPr>
      <w:spacing w:before="0" w:after="240" w:line="288" w:lineRule="auto"/>
    </w:pPr>
    <w:rPr>
      <w:rFonts w:cs="Times New Roman"/>
      <w:szCs w:val="20"/>
    </w:rPr>
  </w:style>
  <w:style w:type="character" w:customStyle="1" w:styleId="CommentTextChar">
    <w:name w:val="Comment Text Char"/>
    <w:link w:val="CommentText"/>
    <w:semiHidden/>
    <w:rsid w:val="00CE2461"/>
    <w:rPr>
      <w:rFonts w:ascii="Arial" w:hAnsi="Arial"/>
    </w:rPr>
  </w:style>
  <w:style w:type="paragraph" w:styleId="CommentText">
    <w:name w:val="annotation text"/>
    <w:basedOn w:val="Normal"/>
    <w:link w:val="CommentTextChar"/>
    <w:semiHidden/>
    <w:rsid w:val="00CE2461"/>
    <w:pPr>
      <w:spacing w:before="0" w:after="0"/>
      <w:jc w:val="left"/>
    </w:pPr>
    <w:rPr>
      <w:rFonts w:cs="Times New Roman"/>
      <w:sz w:val="20"/>
      <w:szCs w:val="20"/>
    </w:rPr>
  </w:style>
  <w:style w:type="character" w:customStyle="1" w:styleId="CommentTextChar1">
    <w:name w:val="Comment Text Char1"/>
    <w:basedOn w:val="DefaultParagraphFont"/>
    <w:uiPriority w:val="99"/>
    <w:semiHidden/>
    <w:rsid w:val="00CE2461"/>
    <w:rPr>
      <w:rFonts w:ascii="Arial" w:hAnsi="Arial" w:cs="Arial"/>
    </w:rPr>
  </w:style>
  <w:style w:type="paragraph" w:customStyle="1" w:styleId="NormalWeb6">
    <w:name w:val="Normal (Web)6"/>
    <w:basedOn w:val="Normal"/>
    <w:rsid w:val="00CE2461"/>
    <w:pPr>
      <w:spacing w:before="0" w:after="0"/>
      <w:jc w:val="left"/>
    </w:pPr>
    <w:rPr>
      <w:rFonts w:ascii="Times New Roman" w:hAnsi="Times New Roman" w:cs="Times New Roman"/>
      <w:color w:val="000000"/>
    </w:rPr>
  </w:style>
  <w:style w:type="paragraph" w:styleId="FootnoteText">
    <w:name w:val="footnote text"/>
    <w:basedOn w:val="Normal"/>
    <w:link w:val="FootnoteTextChar"/>
    <w:rsid w:val="00CE2461"/>
    <w:pPr>
      <w:spacing w:before="0" w:after="0"/>
      <w:jc w:val="left"/>
    </w:pPr>
    <w:rPr>
      <w:rFonts w:cs="Times New Roman"/>
      <w:sz w:val="20"/>
      <w:szCs w:val="20"/>
    </w:rPr>
  </w:style>
  <w:style w:type="character" w:customStyle="1" w:styleId="FootnoteTextChar">
    <w:name w:val="Footnote Text Char"/>
    <w:basedOn w:val="DefaultParagraphFont"/>
    <w:link w:val="FootnoteText"/>
    <w:rsid w:val="00CE2461"/>
    <w:rPr>
      <w:rFonts w:ascii="Arial" w:hAnsi="Arial"/>
    </w:rPr>
  </w:style>
  <w:style w:type="character" w:styleId="FootnoteReference">
    <w:name w:val="footnote reference"/>
    <w:rsid w:val="00CE2461"/>
    <w:rPr>
      <w:vertAlign w:val="superscript"/>
    </w:rPr>
  </w:style>
  <w:style w:type="character" w:customStyle="1" w:styleId="CommentSubjectChar">
    <w:name w:val="Comment Subject Char"/>
    <w:link w:val="CommentSubject"/>
    <w:semiHidden/>
    <w:rsid w:val="00CE2461"/>
    <w:rPr>
      <w:rFonts w:ascii="Arial" w:hAnsi="Arial"/>
      <w:b/>
      <w:bCs/>
    </w:rPr>
  </w:style>
  <w:style w:type="paragraph" w:styleId="CommentSubject">
    <w:name w:val="annotation subject"/>
    <w:basedOn w:val="CommentText"/>
    <w:next w:val="CommentText"/>
    <w:link w:val="CommentSubjectChar"/>
    <w:semiHidden/>
    <w:rsid w:val="00CE2461"/>
    <w:rPr>
      <w:b/>
      <w:bCs/>
    </w:rPr>
  </w:style>
  <w:style w:type="character" w:customStyle="1" w:styleId="CommentSubjectChar1">
    <w:name w:val="Comment Subject Char1"/>
    <w:basedOn w:val="CommentTextChar1"/>
    <w:uiPriority w:val="99"/>
    <w:semiHidden/>
    <w:rsid w:val="00CE2461"/>
    <w:rPr>
      <w:rFonts w:ascii="Arial" w:hAnsi="Arial" w:cs="Arial"/>
      <w:b/>
      <w:bCs/>
    </w:rPr>
  </w:style>
  <w:style w:type="paragraph" w:customStyle="1" w:styleId="N3">
    <w:name w:val="N3"/>
    <w:basedOn w:val="Normal"/>
    <w:rsid w:val="00CE2461"/>
    <w:pPr>
      <w:widowControl w:val="0"/>
      <w:tabs>
        <w:tab w:val="num" w:pos="757"/>
      </w:tabs>
      <w:overflowPunct w:val="0"/>
      <w:autoSpaceDE w:val="0"/>
      <w:autoSpaceDN w:val="0"/>
      <w:adjustRightInd w:val="0"/>
      <w:spacing w:before="80" w:after="0" w:line="220" w:lineRule="atLeast"/>
      <w:ind w:left="757" w:hanging="397"/>
      <w:textAlignment w:val="baseline"/>
    </w:pPr>
    <w:rPr>
      <w:rFonts w:ascii="Times New Roman" w:hAnsi="Times New Roman" w:cs="Times New Roman"/>
      <w:sz w:val="21"/>
      <w:szCs w:val="20"/>
      <w:lang w:eastAsia="en-US"/>
    </w:rPr>
  </w:style>
  <w:style w:type="paragraph" w:customStyle="1" w:styleId="N4">
    <w:name w:val="N4"/>
    <w:basedOn w:val="N3"/>
    <w:rsid w:val="00CE2461"/>
    <w:pPr>
      <w:tabs>
        <w:tab w:val="clear" w:pos="757"/>
        <w:tab w:val="num" w:pos="2880"/>
      </w:tabs>
      <w:ind w:left="2880" w:hanging="720"/>
    </w:pPr>
  </w:style>
  <w:style w:type="paragraph" w:customStyle="1" w:styleId="LQT1">
    <w:name w:val="LQT1"/>
    <w:basedOn w:val="Normal"/>
    <w:link w:val="LQT1Char"/>
    <w:rsid w:val="00CE2461"/>
    <w:pPr>
      <w:widowControl w:val="0"/>
      <w:overflowPunct w:val="0"/>
      <w:autoSpaceDE w:val="0"/>
      <w:autoSpaceDN w:val="0"/>
      <w:adjustRightInd w:val="0"/>
      <w:spacing w:before="160" w:after="0" w:line="220" w:lineRule="atLeast"/>
      <w:ind w:left="567"/>
      <w:textAlignment w:val="baseline"/>
    </w:pPr>
    <w:rPr>
      <w:rFonts w:ascii="Times New Roman" w:hAnsi="Times New Roman" w:cs="Times New Roman"/>
      <w:sz w:val="21"/>
      <w:szCs w:val="20"/>
      <w:lang w:eastAsia="en-US"/>
    </w:rPr>
  </w:style>
  <w:style w:type="character" w:customStyle="1" w:styleId="LQT1Char">
    <w:name w:val="LQT1 Char"/>
    <w:link w:val="LQT1"/>
    <w:rsid w:val="00CE2461"/>
    <w:rPr>
      <w:sz w:val="21"/>
      <w:lang w:eastAsia="en-US"/>
    </w:rPr>
  </w:style>
  <w:style w:type="character" w:styleId="CommentReference">
    <w:name w:val="annotation reference"/>
    <w:semiHidden/>
    <w:unhideWhenUsed/>
    <w:rsid w:val="00CE2461"/>
    <w:rPr>
      <w:sz w:val="16"/>
      <w:szCs w:val="16"/>
    </w:rPr>
  </w:style>
  <w:style w:type="paragraph" w:customStyle="1" w:styleId="LQN3">
    <w:name w:val="LQN3"/>
    <w:basedOn w:val="Normal"/>
    <w:rsid w:val="00CE2461"/>
    <w:pPr>
      <w:widowControl w:val="0"/>
      <w:tabs>
        <w:tab w:val="left" w:pos="1304"/>
      </w:tabs>
      <w:overflowPunct w:val="0"/>
      <w:autoSpaceDE w:val="0"/>
      <w:autoSpaceDN w:val="0"/>
      <w:adjustRightInd w:val="0"/>
      <w:spacing w:before="80" w:after="0" w:line="220" w:lineRule="atLeast"/>
      <w:ind w:left="1304" w:hanging="397"/>
      <w:textAlignment w:val="baseline"/>
    </w:pPr>
    <w:rPr>
      <w:rFonts w:ascii="Times New Roman" w:hAnsi="Times New Roman" w:cs="Times New Roman"/>
      <w:sz w:val="21"/>
      <w:szCs w:val="20"/>
      <w:lang w:eastAsia="en-US"/>
    </w:rPr>
  </w:style>
  <w:style w:type="paragraph" w:customStyle="1" w:styleId="LQN4">
    <w:name w:val="LQN4"/>
    <w:basedOn w:val="LQN3"/>
    <w:rsid w:val="00CE2461"/>
    <w:pPr>
      <w:tabs>
        <w:tab w:val="clear" w:pos="1304"/>
        <w:tab w:val="right" w:pos="1588"/>
        <w:tab w:val="left" w:pos="1701"/>
      </w:tabs>
      <w:ind w:left="1701" w:hanging="1701"/>
    </w:pPr>
  </w:style>
  <w:style w:type="paragraph" w:styleId="ListParagraph">
    <w:name w:val="List Paragraph"/>
    <w:basedOn w:val="Normal"/>
    <w:link w:val="ListParagraphChar"/>
    <w:uiPriority w:val="34"/>
    <w:qFormat/>
    <w:rsid w:val="00CE2461"/>
    <w:pPr>
      <w:widowControl w:val="0"/>
      <w:overflowPunct w:val="0"/>
      <w:autoSpaceDE w:val="0"/>
      <w:autoSpaceDN w:val="0"/>
      <w:adjustRightInd w:val="0"/>
      <w:spacing w:before="0" w:after="0"/>
      <w:ind w:left="720"/>
      <w:jc w:val="left"/>
      <w:textAlignment w:val="baseline"/>
    </w:pPr>
    <w:rPr>
      <w:rFonts w:cs="Times New Roman"/>
      <w:szCs w:val="20"/>
      <w:lang w:eastAsia="en-US"/>
    </w:rPr>
  </w:style>
  <w:style w:type="paragraph" w:styleId="Revision">
    <w:name w:val="Revision"/>
    <w:hidden/>
    <w:uiPriority w:val="99"/>
    <w:semiHidden/>
    <w:rsid w:val="00CE2461"/>
    <w:rPr>
      <w:rFonts w:ascii="Arial" w:hAnsi="Arial" w:cs="Arial"/>
      <w:sz w:val="24"/>
      <w:szCs w:val="24"/>
    </w:rPr>
  </w:style>
  <w:style w:type="paragraph" w:styleId="BlockText">
    <w:name w:val="Block Text"/>
    <w:basedOn w:val="Normal"/>
    <w:rsid w:val="00CE2461"/>
    <w:pPr>
      <w:widowControl w:val="0"/>
      <w:tabs>
        <w:tab w:val="left" w:pos="-720"/>
        <w:tab w:val="left" w:pos="0"/>
        <w:tab w:val="left" w:pos="720"/>
      </w:tabs>
      <w:suppressAutoHyphens/>
      <w:overflowPunct w:val="0"/>
      <w:autoSpaceDE w:val="0"/>
      <w:autoSpaceDN w:val="0"/>
      <w:adjustRightInd w:val="0"/>
      <w:spacing w:before="0" w:after="0"/>
      <w:ind w:left="1440" w:right="29" w:hanging="1440"/>
      <w:jc w:val="left"/>
      <w:textAlignment w:val="baseline"/>
    </w:pPr>
    <w:rPr>
      <w:rFonts w:ascii="Courier New" w:hAnsi="Courier New" w:cs="Times New Roman"/>
      <w:spacing w:val="-3"/>
      <w:szCs w:val="20"/>
      <w:lang w:eastAsia="en-US"/>
    </w:rPr>
  </w:style>
  <w:style w:type="paragraph" w:customStyle="1" w:styleId="Default">
    <w:name w:val="Default"/>
    <w:rsid w:val="00CE2461"/>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unhideWhenUsed/>
    <w:rsid w:val="00CE2461"/>
    <w:pPr>
      <w:ind w:left="240"/>
    </w:pPr>
  </w:style>
  <w:style w:type="paragraph" w:customStyle="1" w:styleId="Numbered">
    <w:name w:val="Numbered"/>
    <w:basedOn w:val="Normal"/>
    <w:rsid w:val="00CE2461"/>
    <w:pPr>
      <w:widowControl w:val="0"/>
      <w:overflowPunct w:val="0"/>
      <w:autoSpaceDE w:val="0"/>
      <w:autoSpaceDN w:val="0"/>
      <w:adjustRightInd w:val="0"/>
      <w:spacing w:before="0" w:after="240"/>
      <w:jc w:val="left"/>
      <w:textAlignment w:val="baseline"/>
    </w:pPr>
    <w:rPr>
      <w:rFonts w:cs="Times New Roman"/>
      <w:szCs w:val="20"/>
      <w:lang w:eastAsia="en-US"/>
    </w:rPr>
  </w:style>
  <w:style w:type="character" w:customStyle="1" w:styleId="Heading3Char">
    <w:name w:val="Heading 3 Char"/>
    <w:basedOn w:val="DefaultParagraphFont"/>
    <w:link w:val="Heading3"/>
    <w:uiPriority w:val="9"/>
    <w:semiHidden/>
    <w:rsid w:val="00DD6BDD"/>
    <w:rPr>
      <w:rFonts w:ascii="Cambria" w:eastAsia="Times New Roman" w:hAnsi="Cambria" w:cs="Times New Roman"/>
      <w:b/>
      <w:bCs/>
      <w:sz w:val="26"/>
      <w:szCs w:val="26"/>
    </w:rPr>
  </w:style>
  <w:style w:type="paragraph" w:customStyle="1" w:styleId="Letterbullet">
    <w:name w:val="Letter bullet"/>
    <w:basedOn w:val="Normal"/>
    <w:link w:val="LetterbulletChar"/>
    <w:uiPriority w:val="99"/>
    <w:rsid w:val="00144EA6"/>
    <w:pPr>
      <w:tabs>
        <w:tab w:val="left" w:pos="1418"/>
      </w:tabs>
      <w:spacing w:before="0" w:line="288" w:lineRule="auto"/>
      <w:jc w:val="left"/>
    </w:pPr>
    <w:rPr>
      <w:rFonts w:cs="Times New Roman"/>
    </w:rPr>
  </w:style>
  <w:style w:type="character" w:customStyle="1" w:styleId="LetterbulletChar">
    <w:name w:val="Letter bullet Char"/>
    <w:basedOn w:val="DefaultParagraphFont"/>
    <w:link w:val="Letterbullet"/>
    <w:uiPriority w:val="99"/>
    <w:locked/>
    <w:rsid w:val="00144EA6"/>
    <w:rPr>
      <w:rFonts w:ascii="Arial" w:hAnsi="Arial"/>
      <w:sz w:val="24"/>
      <w:szCs w:val="24"/>
    </w:rPr>
  </w:style>
  <w:style w:type="table" w:styleId="TableGrid">
    <w:name w:val="Table Grid"/>
    <w:basedOn w:val="TableNormal"/>
    <w:uiPriority w:val="59"/>
    <w:rsid w:val="00485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6208E"/>
    <w:pPr>
      <w:spacing w:before="0" w:after="0"/>
      <w:jc w:val="left"/>
    </w:pPr>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semiHidden/>
    <w:rsid w:val="0076208E"/>
    <w:rPr>
      <w:rFonts w:ascii="Consolas" w:eastAsia="Calibri" w:hAnsi="Consolas" w:cs="Consolas"/>
      <w:sz w:val="21"/>
      <w:szCs w:val="21"/>
      <w:lang w:eastAsia="en-US"/>
    </w:rPr>
  </w:style>
  <w:style w:type="character" w:styleId="FollowedHyperlink">
    <w:name w:val="FollowedHyperlink"/>
    <w:basedOn w:val="DefaultParagraphFont"/>
    <w:uiPriority w:val="99"/>
    <w:semiHidden/>
    <w:unhideWhenUsed/>
    <w:rsid w:val="00A056A3"/>
    <w:rPr>
      <w:color w:val="800080"/>
      <w:u w:val="single"/>
    </w:rPr>
  </w:style>
  <w:style w:type="paragraph" w:styleId="NoSpacing">
    <w:name w:val="No Spacing"/>
    <w:link w:val="NoSpacingChar"/>
    <w:uiPriority w:val="1"/>
    <w:qFormat/>
    <w:rsid w:val="00E31881"/>
    <w:pPr>
      <w:jc w:val="both"/>
    </w:pPr>
    <w:rPr>
      <w:rFonts w:ascii="Arial" w:hAnsi="Arial" w:cs="Arial"/>
      <w:sz w:val="24"/>
      <w:szCs w:val="24"/>
    </w:rPr>
  </w:style>
  <w:style w:type="paragraph" w:customStyle="1" w:styleId="TableHeader">
    <w:name w:val="TableHeader"/>
    <w:basedOn w:val="Normal"/>
    <w:uiPriority w:val="99"/>
    <w:qFormat/>
    <w:rsid w:val="00E7743B"/>
    <w:pPr>
      <w:spacing w:before="0" w:after="0" w:line="288" w:lineRule="auto"/>
      <w:jc w:val="left"/>
    </w:pPr>
    <w:rPr>
      <w:rFonts w:cs="Times New Roman"/>
      <w:b/>
    </w:rPr>
  </w:style>
  <w:style w:type="paragraph" w:customStyle="1" w:styleId="StyleLeft0cmHanging15cmAfter12ptCondensedby0">
    <w:name w:val="Style Left:  0 cm Hanging:  1.5 cm After:  12 pt Condensed by  0..."/>
    <w:basedOn w:val="Normal"/>
    <w:autoRedefine/>
    <w:rsid w:val="00E7743B"/>
    <w:pPr>
      <w:spacing w:before="0" w:after="240" w:line="288" w:lineRule="auto"/>
      <w:ind w:left="720" w:hanging="720"/>
      <w:jc w:val="left"/>
    </w:pPr>
    <w:rPr>
      <w:rFonts w:cs="Times New Roman"/>
      <w:spacing w:val="-3"/>
      <w:szCs w:val="20"/>
    </w:rPr>
  </w:style>
  <w:style w:type="character" w:customStyle="1" w:styleId="Heading4Char">
    <w:name w:val="Heading 4 Char"/>
    <w:basedOn w:val="DefaultParagraphFont"/>
    <w:link w:val="Heading4"/>
    <w:uiPriority w:val="9"/>
    <w:semiHidden/>
    <w:rsid w:val="000D4A0F"/>
    <w:rPr>
      <w:rFonts w:ascii="Cambria" w:eastAsia="Times New Roman" w:hAnsi="Cambria" w:cs="Times New Roman"/>
      <w:b/>
      <w:bCs/>
      <w:i/>
      <w:iCs/>
      <w:color w:val="4F81BD"/>
      <w:sz w:val="24"/>
      <w:szCs w:val="24"/>
    </w:rPr>
  </w:style>
  <w:style w:type="paragraph" w:customStyle="1" w:styleId="DeptBullets">
    <w:name w:val="DeptBullets"/>
    <w:basedOn w:val="Normal"/>
    <w:link w:val="DeptBulletsChar"/>
    <w:rsid w:val="000D4A0F"/>
    <w:pPr>
      <w:widowControl w:val="0"/>
      <w:numPr>
        <w:numId w:val="10"/>
      </w:numPr>
      <w:overflowPunct w:val="0"/>
      <w:autoSpaceDE w:val="0"/>
      <w:autoSpaceDN w:val="0"/>
      <w:adjustRightInd w:val="0"/>
      <w:spacing w:before="0" w:after="240"/>
      <w:jc w:val="left"/>
      <w:textAlignment w:val="baseline"/>
    </w:pPr>
    <w:rPr>
      <w:rFonts w:cs="Times New Roman"/>
      <w:szCs w:val="20"/>
      <w:lang w:eastAsia="en-US"/>
    </w:rPr>
  </w:style>
  <w:style w:type="character" w:customStyle="1" w:styleId="DeptBulletsChar">
    <w:name w:val="DeptBullets Char"/>
    <w:basedOn w:val="DefaultParagraphFont"/>
    <w:link w:val="DeptBullets"/>
    <w:rsid w:val="000D4A0F"/>
    <w:rPr>
      <w:rFonts w:ascii="Arial" w:hAnsi="Arial"/>
      <w:sz w:val="24"/>
      <w:lang w:eastAsia="en-US"/>
    </w:rPr>
  </w:style>
  <w:style w:type="paragraph" w:customStyle="1" w:styleId="DfESOutNumbered1">
    <w:name w:val="DfESOutNumbered1"/>
    <w:link w:val="DfESOutNumbered1Char"/>
    <w:qFormat/>
    <w:rsid w:val="0020074F"/>
    <w:pPr>
      <w:numPr>
        <w:numId w:val="11"/>
      </w:numPr>
      <w:spacing w:after="120" w:line="288" w:lineRule="auto"/>
    </w:pPr>
    <w:rPr>
      <w:rFonts w:ascii="Arial" w:hAnsi="Arial"/>
      <w:sz w:val="24"/>
      <w:szCs w:val="24"/>
    </w:rPr>
  </w:style>
  <w:style w:type="character" w:customStyle="1" w:styleId="DfESOutNumbered1Char">
    <w:name w:val="DfESOutNumbered1 Char"/>
    <w:link w:val="DfESOutNumbered1"/>
    <w:rsid w:val="0020074F"/>
    <w:rPr>
      <w:rFonts w:ascii="Arial" w:hAnsi="Arial"/>
      <w:sz w:val="24"/>
      <w:szCs w:val="24"/>
    </w:rPr>
  </w:style>
  <w:style w:type="paragraph" w:styleId="EndnoteText">
    <w:name w:val="endnote text"/>
    <w:basedOn w:val="Normal"/>
    <w:link w:val="EndnoteTextChar"/>
    <w:uiPriority w:val="99"/>
    <w:semiHidden/>
    <w:unhideWhenUsed/>
    <w:rsid w:val="00BB1C46"/>
    <w:pPr>
      <w:spacing w:before="0" w:after="0"/>
    </w:pPr>
    <w:rPr>
      <w:sz w:val="20"/>
      <w:szCs w:val="20"/>
    </w:rPr>
  </w:style>
  <w:style w:type="character" w:customStyle="1" w:styleId="EndnoteTextChar">
    <w:name w:val="Endnote Text Char"/>
    <w:basedOn w:val="DefaultParagraphFont"/>
    <w:link w:val="EndnoteText"/>
    <w:uiPriority w:val="99"/>
    <w:semiHidden/>
    <w:rsid w:val="00BB1C46"/>
    <w:rPr>
      <w:rFonts w:ascii="Arial" w:hAnsi="Arial" w:cs="Arial"/>
    </w:rPr>
  </w:style>
  <w:style w:type="character" w:styleId="EndnoteReference">
    <w:name w:val="endnote reference"/>
    <w:basedOn w:val="DefaultParagraphFont"/>
    <w:uiPriority w:val="99"/>
    <w:semiHidden/>
    <w:unhideWhenUsed/>
    <w:rsid w:val="00BB1C46"/>
    <w:rPr>
      <w:vertAlign w:val="superscript"/>
    </w:rPr>
  </w:style>
  <w:style w:type="character" w:customStyle="1" w:styleId="NoSpacingChar">
    <w:name w:val="No Spacing Char"/>
    <w:link w:val="NoSpacing"/>
    <w:uiPriority w:val="1"/>
    <w:rsid w:val="00BE2EF5"/>
    <w:rPr>
      <w:rFonts w:ascii="Arial" w:hAnsi="Arial" w:cs="Arial"/>
      <w:sz w:val="24"/>
      <w:szCs w:val="24"/>
    </w:rPr>
  </w:style>
  <w:style w:type="paragraph" w:customStyle="1" w:styleId="bullets1">
    <w:name w:val="bullets1"/>
    <w:basedOn w:val="ListParagraph"/>
    <w:link w:val="bullets1Char"/>
    <w:qFormat/>
    <w:rsid w:val="00D15DF1"/>
    <w:pPr>
      <w:numPr>
        <w:numId w:val="13"/>
      </w:numPr>
    </w:pPr>
    <w:rPr>
      <w:sz w:val="22"/>
      <w:szCs w:val="22"/>
    </w:rPr>
  </w:style>
  <w:style w:type="paragraph" w:styleId="TOCHeading">
    <w:name w:val="TOC Heading"/>
    <w:basedOn w:val="Heading1"/>
    <w:next w:val="Normal"/>
    <w:uiPriority w:val="39"/>
    <w:unhideWhenUsed/>
    <w:qFormat/>
    <w:rsid w:val="00A83CCF"/>
    <w:pPr>
      <w:keepNext/>
      <w:keepLines/>
      <w:pBdr>
        <w:top w:val="none" w:sz="0" w:space="0" w:color="auto"/>
        <w:left w:val="none" w:sz="0" w:space="0" w:color="auto"/>
        <w:bottom w:val="none" w:sz="0" w:space="0" w:color="auto"/>
        <w:right w:val="none" w:sz="0" w:space="0" w:color="auto"/>
      </w:pBdr>
      <w:shd w:val="clear" w:color="auto" w:fill="auto"/>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basedOn w:val="DefaultParagraphFont"/>
    <w:link w:val="ListParagraph"/>
    <w:uiPriority w:val="34"/>
    <w:rsid w:val="00D15DF1"/>
    <w:rPr>
      <w:rFonts w:ascii="Arial" w:hAnsi="Arial"/>
      <w:sz w:val="24"/>
      <w:lang w:eastAsia="en-US"/>
    </w:rPr>
  </w:style>
  <w:style w:type="character" w:customStyle="1" w:styleId="bullets1Char">
    <w:name w:val="bullets1 Char"/>
    <w:basedOn w:val="ListParagraphChar"/>
    <w:link w:val="bullets1"/>
    <w:rsid w:val="00D15DF1"/>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56243">
      <w:bodyDiv w:val="1"/>
      <w:marLeft w:val="0"/>
      <w:marRight w:val="0"/>
      <w:marTop w:val="0"/>
      <w:marBottom w:val="0"/>
      <w:divBdr>
        <w:top w:val="none" w:sz="0" w:space="0" w:color="auto"/>
        <w:left w:val="none" w:sz="0" w:space="0" w:color="auto"/>
        <w:bottom w:val="none" w:sz="0" w:space="0" w:color="auto"/>
        <w:right w:val="none" w:sz="0" w:space="0" w:color="auto"/>
      </w:divBdr>
    </w:div>
    <w:div w:id="267127752">
      <w:bodyDiv w:val="1"/>
      <w:marLeft w:val="0"/>
      <w:marRight w:val="0"/>
      <w:marTop w:val="0"/>
      <w:marBottom w:val="0"/>
      <w:divBdr>
        <w:top w:val="none" w:sz="0" w:space="0" w:color="auto"/>
        <w:left w:val="none" w:sz="0" w:space="0" w:color="auto"/>
        <w:bottom w:val="none" w:sz="0" w:space="0" w:color="auto"/>
        <w:right w:val="none" w:sz="0" w:space="0" w:color="auto"/>
      </w:divBdr>
    </w:div>
    <w:div w:id="268124272">
      <w:bodyDiv w:val="1"/>
      <w:marLeft w:val="0"/>
      <w:marRight w:val="0"/>
      <w:marTop w:val="0"/>
      <w:marBottom w:val="0"/>
      <w:divBdr>
        <w:top w:val="none" w:sz="0" w:space="0" w:color="auto"/>
        <w:left w:val="none" w:sz="0" w:space="0" w:color="auto"/>
        <w:bottom w:val="none" w:sz="0" w:space="0" w:color="auto"/>
        <w:right w:val="none" w:sz="0" w:space="0" w:color="auto"/>
      </w:divBdr>
    </w:div>
    <w:div w:id="274102111">
      <w:bodyDiv w:val="1"/>
      <w:marLeft w:val="0"/>
      <w:marRight w:val="0"/>
      <w:marTop w:val="0"/>
      <w:marBottom w:val="0"/>
      <w:divBdr>
        <w:top w:val="none" w:sz="0" w:space="0" w:color="auto"/>
        <w:left w:val="none" w:sz="0" w:space="0" w:color="auto"/>
        <w:bottom w:val="none" w:sz="0" w:space="0" w:color="auto"/>
        <w:right w:val="none" w:sz="0" w:space="0" w:color="auto"/>
      </w:divBdr>
    </w:div>
    <w:div w:id="284506460">
      <w:bodyDiv w:val="1"/>
      <w:marLeft w:val="0"/>
      <w:marRight w:val="0"/>
      <w:marTop w:val="0"/>
      <w:marBottom w:val="0"/>
      <w:divBdr>
        <w:top w:val="none" w:sz="0" w:space="0" w:color="auto"/>
        <w:left w:val="none" w:sz="0" w:space="0" w:color="auto"/>
        <w:bottom w:val="none" w:sz="0" w:space="0" w:color="auto"/>
        <w:right w:val="none" w:sz="0" w:space="0" w:color="auto"/>
      </w:divBdr>
    </w:div>
    <w:div w:id="472528489">
      <w:bodyDiv w:val="1"/>
      <w:marLeft w:val="0"/>
      <w:marRight w:val="0"/>
      <w:marTop w:val="0"/>
      <w:marBottom w:val="0"/>
      <w:divBdr>
        <w:top w:val="none" w:sz="0" w:space="0" w:color="auto"/>
        <w:left w:val="none" w:sz="0" w:space="0" w:color="auto"/>
        <w:bottom w:val="none" w:sz="0" w:space="0" w:color="auto"/>
        <w:right w:val="none" w:sz="0" w:space="0" w:color="auto"/>
      </w:divBdr>
    </w:div>
    <w:div w:id="474180407">
      <w:bodyDiv w:val="1"/>
      <w:marLeft w:val="0"/>
      <w:marRight w:val="0"/>
      <w:marTop w:val="0"/>
      <w:marBottom w:val="0"/>
      <w:divBdr>
        <w:top w:val="none" w:sz="0" w:space="0" w:color="auto"/>
        <w:left w:val="none" w:sz="0" w:space="0" w:color="auto"/>
        <w:bottom w:val="none" w:sz="0" w:space="0" w:color="auto"/>
        <w:right w:val="none" w:sz="0" w:space="0" w:color="auto"/>
      </w:divBdr>
    </w:div>
    <w:div w:id="705570578">
      <w:bodyDiv w:val="1"/>
      <w:marLeft w:val="0"/>
      <w:marRight w:val="0"/>
      <w:marTop w:val="0"/>
      <w:marBottom w:val="0"/>
      <w:divBdr>
        <w:top w:val="none" w:sz="0" w:space="0" w:color="auto"/>
        <w:left w:val="none" w:sz="0" w:space="0" w:color="auto"/>
        <w:bottom w:val="none" w:sz="0" w:space="0" w:color="auto"/>
        <w:right w:val="none" w:sz="0" w:space="0" w:color="auto"/>
      </w:divBdr>
    </w:div>
    <w:div w:id="928932025">
      <w:bodyDiv w:val="1"/>
      <w:marLeft w:val="0"/>
      <w:marRight w:val="0"/>
      <w:marTop w:val="0"/>
      <w:marBottom w:val="0"/>
      <w:divBdr>
        <w:top w:val="none" w:sz="0" w:space="0" w:color="auto"/>
        <w:left w:val="none" w:sz="0" w:space="0" w:color="auto"/>
        <w:bottom w:val="none" w:sz="0" w:space="0" w:color="auto"/>
        <w:right w:val="none" w:sz="0" w:space="0" w:color="auto"/>
      </w:divBdr>
    </w:div>
    <w:div w:id="979378624">
      <w:bodyDiv w:val="1"/>
      <w:marLeft w:val="0"/>
      <w:marRight w:val="0"/>
      <w:marTop w:val="0"/>
      <w:marBottom w:val="0"/>
      <w:divBdr>
        <w:top w:val="none" w:sz="0" w:space="0" w:color="auto"/>
        <w:left w:val="none" w:sz="0" w:space="0" w:color="auto"/>
        <w:bottom w:val="none" w:sz="0" w:space="0" w:color="auto"/>
        <w:right w:val="none" w:sz="0" w:space="0" w:color="auto"/>
      </w:divBdr>
    </w:div>
    <w:div w:id="1139960898">
      <w:bodyDiv w:val="1"/>
      <w:marLeft w:val="0"/>
      <w:marRight w:val="0"/>
      <w:marTop w:val="0"/>
      <w:marBottom w:val="0"/>
      <w:divBdr>
        <w:top w:val="none" w:sz="0" w:space="0" w:color="auto"/>
        <w:left w:val="none" w:sz="0" w:space="0" w:color="auto"/>
        <w:bottom w:val="none" w:sz="0" w:space="0" w:color="auto"/>
        <w:right w:val="none" w:sz="0" w:space="0" w:color="auto"/>
      </w:divBdr>
    </w:div>
    <w:div w:id="1149784911">
      <w:bodyDiv w:val="1"/>
      <w:marLeft w:val="0"/>
      <w:marRight w:val="0"/>
      <w:marTop w:val="0"/>
      <w:marBottom w:val="0"/>
      <w:divBdr>
        <w:top w:val="none" w:sz="0" w:space="0" w:color="auto"/>
        <w:left w:val="none" w:sz="0" w:space="0" w:color="auto"/>
        <w:bottom w:val="none" w:sz="0" w:space="0" w:color="auto"/>
        <w:right w:val="none" w:sz="0" w:space="0" w:color="auto"/>
      </w:divBdr>
    </w:div>
    <w:div w:id="1195968697">
      <w:bodyDiv w:val="1"/>
      <w:marLeft w:val="0"/>
      <w:marRight w:val="0"/>
      <w:marTop w:val="0"/>
      <w:marBottom w:val="0"/>
      <w:divBdr>
        <w:top w:val="none" w:sz="0" w:space="0" w:color="auto"/>
        <w:left w:val="none" w:sz="0" w:space="0" w:color="auto"/>
        <w:bottom w:val="none" w:sz="0" w:space="0" w:color="auto"/>
        <w:right w:val="none" w:sz="0" w:space="0" w:color="auto"/>
      </w:divBdr>
    </w:div>
    <w:div w:id="1243905575">
      <w:bodyDiv w:val="1"/>
      <w:marLeft w:val="0"/>
      <w:marRight w:val="0"/>
      <w:marTop w:val="0"/>
      <w:marBottom w:val="0"/>
      <w:divBdr>
        <w:top w:val="none" w:sz="0" w:space="0" w:color="auto"/>
        <w:left w:val="none" w:sz="0" w:space="0" w:color="auto"/>
        <w:bottom w:val="none" w:sz="0" w:space="0" w:color="auto"/>
        <w:right w:val="none" w:sz="0" w:space="0" w:color="auto"/>
      </w:divBdr>
    </w:div>
    <w:div w:id="1312249090">
      <w:bodyDiv w:val="1"/>
      <w:marLeft w:val="0"/>
      <w:marRight w:val="0"/>
      <w:marTop w:val="0"/>
      <w:marBottom w:val="0"/>
      <w:divBdr>
        <w:top w:val="none" w:sz="0" w:space="0" w:color="auto"/>
        <w:left w:val="none" w:sz="0" w:space="0" w:color="auto"/>
        <w:bottom w:val="none" w:sz="0" w:space="0" w:color="auto"/>
        <w:right w:val="none" w:sz="0" w:space="0" w:color="auto"/>
      </w:divBdr>
    </w:div>
    <w:div w:id="1580597779">
      <w:bodyDiv w:val="1"/>
      <w:marLeft w:val="0"/>
      <w:marRight w:val="0"/>
      <w:marTop w:val="0"/>
      <w:marBottom w:val="0"/>
      <w:divBdr>
        <w:top w:val="none" w:sz="0" w:space="0" w:color="auto"/>
        <w:left w:val="none" w:sz="0" w:space="0" w:color="auto"/>
        <w:bottom w:val="none" w:sz="0" w:space="0" w:color="auto"/>
        <w:right w:val="none" w:sz="0" w:space="0" w:color="auto"/>
      </w:divBdr>
    </w:div>
    <w:div w:id="1744184629">
      <w:bodyDiv w:val="1"/>
      <w:marLeft w:val="0"/>
      <w:marRight w:val="0"/>
      <w:marTop w:val="0"/>
      <w:marBottom w:val="0"/>
      <w:divBdr>
        <w:top w:val="none" w:sz="0" w:space="0" w:color="auto"/>
        <w:left w:val="none" w:sz="0" w:space="0" w:color="auto"/>
        <w:bottom w:val="none" w:sz="0" w:space="0" w:color="auto"/>
        <w:right w:val="none" w:sz="0" w:space="0" w:color="auto"/>
      </w:divBdr>
    </w:div>
    <w:div w:id="1878083138">
      <w:bodyDiv w:val="1"/>
      <w:marLeft w:val="0"/>
      <w:marRight w:val="0"/>
      <w:marTop w:val="0"/>
      <w:marBottom w:val="0"/>
      <w:divBdr>
        <w:top w:val="none" w:sz="0" w:space="0" w:color="auto"/>
        <w:left w:val="none" w:sz="0" w:space="0" w:color="auto"/>
        <w:bottom w:val="none" w:sz="0" w:space="0" w:color="auto"/>
        <w:right w:val="none" w:sz="0" w:space="0" w:color="auto"/>
      </w:divBdr>
    </w:div>
    <w:div w:id="1916938662">
      <w:bodyDiv w:val="1"/>
      <w:marLeft w:val="0"/>
      <w:marRight w:val="0"/>
      <w:marTop w:val="0"/>
      <w:marBottom w:val="0"/>
      <w:divBdr>
        <w:top w:val="none" w:sz="0" w:space="0" w:color="auto"/>
        <w:left w:val="none" w:sz="0" w:space="0" w:color="auto"/>
        <w:bottom w:val="none" w:sz="0" w:space="0" w:color="auto"/>
        <w:right w:val="none" w:sz="0" w:space="0" w:color="auto"/>
      </w:divBdr>
    </w:div>
    <w:div w:id="1959794090">
      <w:bodyDiv w:val="1"/>
      <w:marLeft w:val="0"/>
      <w:marRight w:val="0"/>
      <w:marTop w:val="0"/>
      <w:marBottom w:val="0"/>
      <w:divBdr>
        <w:top w:val="none" w:sz="0" w:space="0" w:color="auto"/>
        <w:left w:val="none" w:sz="0" w:space="0" w:color="auto"/>
        <w:bottom w:val="none" w:sz="0" w:space="0" w:color="auto"/>
        <w:right w:val="none" w:sz="0" w:space="0" w:color="auto"/>
      </w:divBdr>
    </w:div>
    <w:div w:id="20845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lton-keynes.gov.uk/schools-and-lifelong-learning" TargetMode="External"/><Relationship Id="rId18" Type="http://schemas.openxmlformats.org/officeDocument/2006/relationships/hyperlink" Target="https://www.milton-keynes.gov.uk/schools-and-lifelong-lear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lton-keynes.gov.uk/schools-and-lifelong-learning" TargetMode="External"/><Relationship Id="rId17" Type="http://schemas.openxmlformats.org/officeDocument/2006/relationships/hyperlink" Target="https://www.milton-keynes.gov.uk/schools-and-lifelong-learnin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424dc7f-7a8e-478c-ba45-48ae46c1ac3f">Policy</Document_x0020_Type>
    <Organisation xmlns="7424dc7f-7a8e-478c-ba45-48ae46c1ac3f">NCC</Organisation>
    <School_x0020_or_x0020_F_x0026_R xmlns="7424dc7f-7a8e-478c-ba45-48ae46c1ac3f">Schools</School_x0020_or_x0020_F_x0026_R>
    <Policy_x0020_Status xmlns="7424dc7f-7a8e-478c-ba45-48ae46c1ac3f">Current</Policy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9F581A7DE21441AAB0BA21D2AA022B" ma:contentTypeVersion="4" ma:contentTypeDescription="Create a new document." ma:contentTypeScope="" ma:versionID="841e8baae2372e44792831bd2187a0ba">
  <xsd:schema xmlns:xsd="http://www.w3.org/2001/XMLSchema" xmlns:xs="http://www.w3.org/2001/XMLSchema" xmlns:p="http://schemas.microsoft.com/office/2006/metadata/properties" xmlns:ns2="7424dc7f-7a8e-478c-ba45-48ae46c1ac3f" targetNamespace="http://schemas.microsoft.com/office/2006/metadata/properties" ma:root="true" ma:fieldsID="137e21cd1319d955d4c5c8be777cc5fd" ns2:_="">
    <xsd:import namespace="7424dc7f-7a8e-478c-ba45-48ae46c1ac3f"/>
    <xsd:element name="properties">
      <xsd:complexType>
        <xsd:sequence>
          <xsd:element name="documentManagement">
            <xsd:complexType>
              <xsd:all>
                <xsd:element ref="ns2:Document_x0020_Type" minOccurs="0"/>
                <xsd:element ref="ns2:Organisation"/>
                <xsd:element ref="ns2:School_x0020_or_x0020_F_x0026_R"/>
                <xsd:element ref="ns2:Policy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4dc7f-7a8e-478c-ba45-48ae46c1ac3f"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simpleType>
        <xsd:restriction base="dms:Text">
          <xsd:maxLength value="255"/>
        </xsd:restriction>
      </xsd:simpleType>
    </xsd:element>
    <xsd:element name="Organisation" ma:index="9" ma:displayName="Organisation" ma:default="NCC" ma:format="Dropdown" ma:internalName="Organisation">
      <xsd:simpleType>
        <xsd:restriction base="dms:Choice">
          <xsd:enumeration value="NCC"/>
          <xsd:enumeration value="CCC"/>
        </xsd:restriction>
      </xsd:simpleType>
    </xsd:element>
    <xsd:element name="School_x0020_or_x0020_F_x0026_R" ma:index="10" ma:displayName="School or F&amp;R" ma:default="Schools" ma:format="Dropdown" ma:internalName="School_x0020_or_x0020_F_x0026_R">
      <xsd:simpleType>
        <xsd:restriction base="dms:Choice">
          <xsd:enumeration value="Schools"/>
          <xsd:enumeration value="Fire &amp; Rescue"/>
        </xsd:restriction>
      </xsd:simpleType>
    </xsd:element>
    <xsd:element name="Policy_x0020_Status" ma:index="11" ma:displayName="Policy Status" ma:default="Current" ma:format="Dropdown" ma:internalName="Policy_x0020_Status">
      <xsd:simpleType>
        <xsd:restriction base="dms:Choice">
          <xsd:enumeration value="Current"/>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DD987-298F-4DAE-9B47-88314B44F9F4}">
  <ds:schemaRefs>
    <ds:schemaRef ds:uri="http://schemas.microsoft.com/sharepoint/v3/contenttype/forms"/>
  </ds:schemaRefs>
</ds:datastoreItem>
</file>

<file path=customXml/itemProps2.xml><?xml version="1.0" encoding="utf-8"?>
<ds:datastoreItem xmlns:ds="http://schemas.openxmlformats.org/officeDocument/2006/customXml" ds:itemID="{D4C7166E-A2E8-49B5-9BEA-640DC6836252}">
  <ds:schemaRefs>
    <ds:schemaRef ds:uri="http://schemas.openxmlformats.org/officeDocument/2006/bibliography"/>
  </ds:schemaRefs>
</ds:datastoreItem>
</file>

<file path=customXml/itemProps3.xml><?xml version="1.0" encoding="utf-8"?>
<ds:datastoreItem xmlns:ds="http://schemas.openxmlformats.org/officeDocument/2006/customXml" ds:itemID="{01BA8883-14A7-479A-8242-25CDB2564F3D}">
  <ds:schemaRefs>
    <ds:schemaRef ds:uri="7424dc7f-7a8e-478c-ba45-48ae46c1ac3f"/>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8FCF42A-3FD4-4DC4-9E94-454A73220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4dc7f-7a8e-478c-ba45-48ae46c1a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9665</Words>
  <Characters>54644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Pay, Gradings and Allowances</vt:lpstr>
    </vt:vector>
  </TitlesOfParts>
  <Company>Northamptonshire County Council</Company>
  <LinksUpToDate>false</LinksUpToDate>
  <CharactersWithSpaces>64181</CharactersWithSpaces>
  <SharedDoc>false</SharedDoc>
  <HLinks>
    <vt:vector size="6" baseType="variant">
      <vt:variant>
        <vt:i4>5963777</vt:i4>
      </vt:variant>
      <vt:variant>
        <vt:i4>0</vt:i4>
      </vt:variant>
      <vt:variant>
        <vt:i4>0</vt:i4>
      </vt:variant>
      <vt:variant>
        <vt:i4>5</vt:i4>
      </vt:variant>
      <vt:variant>
        <vt:lpwstr>http://www.northamptonshire.gov.uk/en/councilservices/Council/equalities/Pages/policystrategies.aspx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Gradings and Allowances</dc:title>
  <dc:creator>HHudson</dc:creator>
  <cp:lastModifiedBy>Declan Leith</cp:lastModifiedBy>
  <cp:revision>3</cp:revision>
  <cp:lastPrinted>2019-10-09T10:53:00Z</cp:lastPrinted>
  <dcterms:created xsi:type="dcterms:W3CDTF">2021-11-01T10:35:00Z</dcterms:created>
  <dcterms:modified xsi:type="dcterms:W3CDTF">2021-11-01T10:36:00Z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0x010100169F581A7DE21441AAB0BA21D2AA022B</vt:lpwstr>
  </property>
</Properties>
</file>