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077F" w14:textId="77777777" w:rsidR="00812346" w:rsidRPr="00A32D5B" w:rsidRDefault="00812346">
      <w:pPr>
        <w:rPr>
          <w:b/>
        </w:rPr>
      </w:pPr>
      <w:r>
        <w:rPr>
          <w:b/>
        </w:rPr>
        <w:t xml:space="preserve"> </w:t>
      </w:r>
      <w:r w:rsidRPr="00A32D5B">
        <w:rPr>
          <w:b/>
        </w:rPr>
        <w:t>MINUTES OF THE SERPENTINE COURT REGENERATION GROUP (SCRG)</w:t>
      </w:r>
    </w:p>
    <w:p w14:paraId="3203566C" w14:textId="77777777" w:rsidR="00812346" w:rsidRPr="00A32D5B" w:rsidRDefault="00812346">
      <w:pPr>
        <w:rPr>
          <w:b/>
        </w:rPr>
      </w:pPr>
      <w:r w:rsidRPr="00A32D5B">
        <w:rPr>
          <w:b/>
        </w:rPr>
        <w:t>Tuesday 14 November 2017</w:t>
      </w:r>
    </w:p>
    <w:p w14:paraId="45174B6C" w14:textId="77777777" w:rsidR="00812346" w:rsidRPr="00A32D5B" w:rsidRDefault="00812346">
      <w:pPr>
        <w:rPr>
          <w:b/>
        </w:rPr>
      </w:pPr>
      <w:r w:rsidRPr="00A32D5B">
        <w:rPr>
          <w:b/>
        </w:rPr>
        <w:t>7pm - 8.30pm, Spotlight</w:t>
      </w:r>
    </w:p>
    <w:p w14:paraId="29B54514" w14:textId="77777777" w:rsidR="00812346" w:rsidRDefault="00812346"/>
    <w:p w14:paraId="2A27D7C0" w14:textId="77777777" w:rsidR="00812346" w:rsidRPr="00CD30B6" w:rsidRDefault="00812346">
      <w:pPr>
        <w:rPr>
          <w:b/>
        </w:rPr>
      </w:pPr>
      <w:r w:rsidRPr="00CD30B6">
        <w:rPr>
          <w:b/>
        </w:rPr>
        <w:t>Present</w:t>
      </w:r>
    </w:p>
    <w:p w14:paraId="558C9F2A" w14:textId="77777777" w:rsidR="00812346" w:rsidRDefault="00812346">
      <w:r>
        <w:t>SCRG: Chel, Robyn, Sharon, Danielle, Nicola, Cassy, Stella, Joan, Ronke, Pauline, Jackie, Mercy</w:t>
      </w:r>
    </w:p>
    <w:p w14:paraId="0EC2F3DD" w14:textId="77777777" w:rsidR="00812346" w:rsidRDefault="00812346">
      <w:r>
        <w:t>TPAS: Emma, Kevin</w:t>
      </w:r>
    </w:p>
    <w:p w14:paraId="68122473" w14:textId="77777777" w:rsidR="00812346" w:rsidRDefault="00812346">
      <w:r>
        <w:t>Your MK: Anne Bircham</w:t>
      </w:r>
    </w:p>
    <w:p w14:paraId="1B0D2E57" w14:textId="77777777" w:rsidR="00812346" w:rsidRDefault="00812346">
      <w:r>
        <w:t>NewmanFrancis: Alicia Francis</w:t>
      </w:r>
    </w:p>
    <w:p w14:paraId="63B77BEC" w14:textId="77777777" w:rsidR="00812346" w:rsidRDefault="00812346"/>
    <w:p w14:paraId="1119EF0B" w14:textId="77777777" w:rsidR="00812346" w:rsidRPr="00CD30B6" w:rsidRDefault="00812346" w:rsidP="00CD30B6">
      <w:pPr>
        <w:pStyle w:val="ListParagraph"/>
        <w:numPr>
          <w:ilvl w:val="0"/>
          <w:numId w:val="1"/>
        </w:numPr>
        <w:rPr>
          <w:b/>
        </w:rPr>
      </w:pPr>
      <w:r w:rsidRPr="00CD30B6">
        <w:rPr>
          <w:b/>
        </w:rPr>
        <w:t>Welcome and introductions</w:t>
      </w:r>
    </w:p>
    <w:p w14:paraId="2AF43876" w14:textId="77777777" w:rsidR="00812346" w:rsidRDefault="00812346" w:rsidP="00CD30B6"/>
    <w:p w14:paraId="7626DAEF" w14:textId="77777777" w:rsidR="00812346" w:rsidRDefault="00812346" w:rsidP="00CD30B6">
      <w:r>
        <w:t>Alicia welcomed everyone to the meeting, and attendees introduced themselves.</w:t>
      </w:r>
    </w:p>
    <w:p w14:paraId="4BA9FB62" w14:textId="77777777" w:rsidR="00812346" w:rsidRDefault="00812346" w:rsidP="00CD30B6"/>
    <w:p w14:paraId="531DC27B" w14:textId="77777777" w:rsidR="00812346" w:rsidRPr="00CD30B6" w:rsidRDefault="00812346" w:rsidP="00CD30B6">
      <w:pPr>
        <w:pStyle w:val="ListParagraph"/>
        <w:numPr>
          <w:ilvl w:val="0"/>
          <w:numId w:val="1"/>
        </w:numPr>
        <w:rPr>
          <w:b/>
        </w:rPr>
      </w:pPr>
      <w:r w:rsidRPr="00CD30B6">
        <w:rPr>
          <w:b/>
        </w:rPr>
        <w:t>Ground Rules</w:t>
      </w:r>
    </w:p>
    <w:p w14:paraId="37BAC765" w14:textId="77777777" w:rsidR="00812346" w:rsidRDefault="00812346" w:rsidP="00CD30B6"/>
    <w:p w14:paraId="138037F3" w14:textId="77777777" w:rsidR="00812346" w:rsidRDefault="00812346" w:rsidP="00CD30B6">
      <w:r>
        <w:t>The meeting was reminded of the ground rules previously agreed:</w:t>
      </w:r>
    </w:p>
    <w:p w14:paraId="38EF18FB" w14:textId="77777777" w:rsidR="00812346" w:rsidRDefault="00812346" w:rsidP="00CD30B6">
      <w:pPr>
        <w:pStyle w:val="ListParagraph"/>
        <w:numPr>
          <w:ilvl w:val="0"/>
          <w:numId w:val="2"/>
        </w:numPr>
      </w:pPr>
      <w:r>
        <w:t>Appreciate people’s opinions</w:t>
      </w:r>
    </w:p>
    <w:p w14:paraId="479E1566" w14:textId="77777777" w:rsidR="00812346" w:rsidRDefault="00812346" w:rsidP="00CD30B6">
      <w:pPr>
        <w:pStyle w:val="ListParagraph"/>
        <w:numPr>
          <w:ilvl w:val="0"/>
          <w:numId w:val="2"/>
        </w:numPr>
      </w:pPr>
      <w:r>
        <w:t>One person only speaking at a time</w:t>
      </w:r>
    </w:p>
    <w:p w14:paraId="16A7B715" w14:textId="77777777" w:rsidR="00812346" w:rsidRDefault="00812346" w:rsidP="00CD30B6">
      <w:pPr>
        <w:pStyle w:val="ListParagraph"/>
        <w:numPr>
          <w:ilvl w:val="0"/>
          <w:numId w:val="2"/>
        </w:numPr>
      </w:pPr>
      <w:r>
        <w:t>Honesty</w:t>
      </w:r>
    </w:p>
    <w:p w14:paraId="3B276FFB" w14:textId="77777777" w:rsidR="00812346" w:rsidRDefault="00812346" w:rsidP="00CD30B6">
      <w:pPr>
        <w:pStyle w:val="ListParagraph"/>
        <w:numPr>
          <w:ilvl w:val="0"/>
          <w:numId w:val="2"/>
        </w:numPr>
      </w:pPr>
      <w:r>
        <w:t>There is no such thing as a silly question</w:t>
      </w:r>
    </w:p>
    <w:p w14:paraId="72FFB15E" w14:textId="77777777" w:rsidR="00812346" w:rsidRDefault="00812346" w:rsidP="00CD30B6">
      <w:pPr>
        <w:pStyle w:val="ListParagraph"/>
        <w:numPr>
          <w:ilvl w:val="0"/>
          <w:numId w:val="2"/>
        </w:numPr>
      </w:pPr>
      <w:r>
        <w:t>Give the correct answer and if you don’t know, say so</w:t>
      </w:r>
    </w:p>
    <w:p w14:paraId="56446466" w14:textId="77777777" w:rsidR="00812346" w:rsidRPr="00A32D5B" w:rsidRDefault="00812346" w:rsidP="00CD30B6">
      <w:pPr>
        <w:rPr>
          <w:b/>
        </w:rPr>
      </w:pPr>
    </w:p>
    <w:p w14:paraId="18CC83A2" w14:textId="77777777" w:rsidR="00812346" w:rsidRPr="00A32D5B" w:rsidRDefault="00812346" w:rsidP="00CD30B6">
      <w:pPr>
        <w:pStyle w:val="ListParagraph"/>
        <w:numPr>
          <w:ilvl w:val="0"/>
          <w:numId w:val="1"/>
        </w:numPr>
        <w:rPr>
          <w:b/>
        </w:rPr>
      </w:pPr>
      <w:r w:rsidRPr="00A32D5B">
        <w:rPr>
          <w:b/>
        </w:rPr>
        <w:t>Independent Advisor</w:t>
      </w:r>
    </w:p>
    <w:p w14:paraId="78E2AAE0" w14:textId="77777777" w:rsidR="00812346" w:rsidRDefault="00812346" w:rsidP="00CD30B6"/>
    <w:tbl>
      <w:tblPr>
        <w:tblW w:w="0" w:type="auto"/>
        <w:tblLook w:val="00A0" w:firstRow="1" w:lastRow="0" w:firstColumn="1" w:lastColumn="0" w:noHBand="0" w:noVBand="0"/>
      </w:tblPr>
      <w:tblGrid>
        <w:gridCol w:w="7915"/>
        <w:gridCol w:w="1095"/>
      </w:tblGrid>
      <w:tr w:rsidR="00812346" w:rsidRPr="00322C89" w14:paraId="70CB0B24" w14:textId="77777777" w:rsidTr="00322C89">
        <w:tc>
          <w:tcPr>
            <w:tcW w:w="7915" w:type="dxa"/>
          </w:tcPr>
          <w:p w14:paraId="2AC24917" w14:textId="77777777" w:rsidR="00812346" w:rsidRPr="00322C89" w:rsidRDefault="00812346" w:rsidP="00A32D5B">
            <w:r w:rsidRPr="00322C89">
              <w:t>Following the vote held on 11 November, TPAS was appointed as the Independent Advisor to the SCRG.  Emma and Kevin from TPAS introduced themselves to the meeting and explained their role.</w:t>
            </w:r>
          </w:p>
          <w:p w14:paraId="7A7AB89D" w14:textId="77777777" w:rsidR="00812346" w:rsidRPr="00322C89" w:rsidRDefault="00812346" w:rsidP="00C353B6"/>
        </w:tc>
        <w:tc>
          <w:tcPr>
            <w:tcW w:w="1095" w:type="dxa"/>
          </w:tcPr>
          <w:p w14:paraId="51096741" w14:textId="77777777" w:rsidR="00812346" w:rsidRPr="00322C89" w:rsidRDefault="00812346" w:rsidP="00C353B6"/>
        </w:tc>
      </w:tr>
    </w:tbl>
    <w:p w14:paraId="38775ED0" w14:textId="77777777" w:rsidR="00812346" w:rsidRDefault="00812346" w:rsidP="00CD30B6"/>
    <w:p w14:paraId="567D196B" w14:textId="77777777" w:rsidR="00812346" w:rsidRDefault="00812346" w:rsidP="00CD30B6"/>
    <w:p w14:paraId="1844FF21" w14:textId="77777777" w:rsidR="00812346" w:rsidRPr="00CD30B6" w:rsidRDefault="00812346" w:rsidP="00CD30B6">
      <w:pPr>
        <w:pStyle w:val="ListParagraph"/>
        <w:numPr>
          <w:ilvl w:val="0"/>
          <w:numId w:val="1"/>
        </w:numPr>
        <w:rPr>
          <w:b/>
        </w:rPr>
      </w:pPr>
      <w:r w:rsidRPr="00CD30B6">
        <w:rPr>
          <w:b/>
        </w:rPr>
        <w:t>Terms of Reference</w:t>
      </w:r>
    </w:p>
    <w:p w14:paraId="29FC65FD" w14:textId="77777777" w:rsidR="00812346" w:rsidRDefault="00812346" w:rsidP="00CD30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5"/>
        <w:gridCol w:w="1095"/>
      </w:tblGrid>
      <w:tr w:rsidR="00812346" w:rsidRPr="00322C89" w14:paraId="7A97D4EF" w14:textId="77777777" w:rsidTr="00322C89">
        <w:tc>
          <w:tcPr>
            <w:tcW w:w="7915" w:type="dxa"/>
            <w:tcBorders>
              <w:top w:val="nil"/>
              <w:left w:val="nil"/>
              <w:bottom w:val="nil"/>
              <w:right w:val="nil"/>
            </w:tcBorders>
          </w:tcPr>
          <w:p w14:paraId="52E15BF2" w14:textId="77777777" w:rsidR="00812346" w:rsidRPr="00322C89" w:rsidRDefault="00812346" w:rsidP="00A32D5B">
            <w:r w:rsidRPr="00322C89">
              <w:t xml:space="preserve">The meeting agreed a maximum membership of 20, and a quorum of 10. </w:t>
            </w:r>
          </w:p>
          <w:p w14:paraId="2A91463B" w14:textId="77777777" w:rsidR="00812346" w:rsidRPr="00322C89" w:rsidRDefault="00812346" w:rsidP="00A32D5B"/>
          <w:p w14:paraId="22400DD1" w14:textId="77777777" w:rsidR="00812346" w:rsidRPr="00322C89" w:rsidRDefault="00812346" w:rsidP="00A32D5B">
            <w:r w:rsidRPr="00322C89">
              <w:t>The code of conduct was discussed and amended (see attached)</w:t>
            </w:r>
          </w:p>
          <w:p w14:paraId="0E5ED03D" w14:textId="77777777" w:rsidR="00812346" w:rsidRPr="00322C89" w:rsidRDefault="00812346" w:rsidP="00A32D5B"/>
          <w:p w14:paraId="6667684F" w14:textId="77777777" w:rsidR="00812346" w:rsidRPr="00322C89" w:rsidRDefault="00812346" w:rsidP="00A32D5B">
            <w:r w:rsidRPr="00322C89">
              <w:t>The meeting agreed that Anne should continue to encourage local businesses and employees to get involved in the SCRG.  It was suggested that hard copies of the minutes from meetings should be circulated to them after each meeting.</w:t>
            </w:r>
          </w:p>
          <w:p w14:paraId="281988B9" w14:textId="77777777" w:rsidR="00812346" w:rsidRPr="00322C89" w:rsidRDefault="00812346" w:rsidP="00A32D5B"/>
          <w:p w14:paraId="769EFBDE" w14:textId="77777777" w:rsidR="00812346" w:rsidRPr="00322C89" w:rsidRDefault="00812346" w:rsidP="00A32D5B">
            <w:r w:rsidRPr="00322C89">
              <w:t xml:space="preserve">It was agreed that the group would wait until they knew each other better before electing a chair and vice chair(s).  They will revisit this in a couple of meetings time.  Kevin offered to run a training session for anyone interested in putting themselves forward for the role.  This would follow the scheduled </w:t>
            </w:r>
            <w:r w:rsidRPr="00322C89">
              <w:lastRenderedPageBreak/>
              <w:t>chairing and meeting skills session.</w:t>
            </w:r>
          </w:p>
          <w:p w14:paraId="4C316B9C" w14:textId="77777777" w:rsidR="00812346" w:rsidRPr="00322C89" w:rsidRDefault="00812346" w:rsidP="00CD30B6"/>
        </w:tc>
        <w:tc>
          <w:tcPr>
            <w:tcW w:w="1095" w:type="dxa"/>
            <w:tcBorders>
              <w:top w:val="nil"/>
              <w:left w:val="nil"/>
              <w:bottom w:val="nil"/>
              <w:right w:val="nil"/>
            </w:tcBorders>
          </w:tcPr>
          <w:p w14:paraId="1EFA122C" w14:textId="77777777" w:rsidR="00812346" w:rsidRPr="00322C89" w:rsidRDefault="00812346" w:rsidP="00CD30B6"/>
        </w:tc>
      </w:tr>
    </w:tbl>
    <w:p w14:paraId="2DD0C272" w14:textId="77777777" w:rsidR="00812346" w:rsidRDefault="00812346" w:rsidP="00CD30B6"/>
    <w:p w14:paraId="3CC05F5D" w14:textId="77777777" w:rsidR="00812346" w:rsidRDefault="00812346" w:rsidP="00CD30B6">
      <w:pPr>
        <w:pStyle w:val="ListParagraph"/>
        <w:numPr>
          <w:ilvl w:val="0"/>
          <w:numId w:val="1"/>
        </w:numPr>
        <w:rPr>
          <w:b/>
        </w:rPr>
      </w:pPr>
      <w:r w:rsidRPr="00CD30B6">
        <w:rPr>
          <w:b/>
        </w:rPr>
        <w:t>Engagement</w:t>
      </w:r>
    </w:p>
    <w:p w14:paraId="3B17455B" w14:textId="77777777" w:rsidR="00812346" w:rsidRPr="00CD30B6" w:rsidRDefault="00812346" w:rsidP="00A32D5B">
      <w:pPr>
        <w:pStyle w:val="ListParagraph"/>
        <w:rPr>
          <w:b/>
        </w:rPr>
      </w:pPr>
    </w:p>
    <w:tbl>
      <w:tblPr>
        <w:tblW w:w="0" w:type="auto"/>
        <w:tblLook w:val="00A0" w:firstRow="1" w:lastRow="0" w:firstColumn="1" w:lastColumn="0" w:noHBand="0" w:noVBand="0"/>
      </w:tblPr>
      <w:tblGrid>
        <w:gridCol w:w="7915"/>
        <w:gridCol w:w="1095"/>
      </w:tblGrid>
      <w:tr w:rsidR="00812346" w:rsidRPr="00322C89" w14:paraId="09BA5528" w14:textId="77777777" w:rsidTr="00322C89">
        <w:tc>
          <w:tcPr>
            <w:tcW w:w="7915" w:type="dxa"/>
          </w:tcPr>
          <w:p w14:paraId="06CC9458" w14:textId="77777777" w:rsidR="00812346" w:rsidRPr="00322C89" w:rsidRDefault="00812346" w:rsidP="00A32D5B">
            <w:r w:rsidRPr="00322C89">
              <w:t xml:space="preserve">Anne reported on engagement to date.  82 flats from Serpentine Court have been engaged to date, and each event has built on the previous one.  This represents 42% of all households.  </w:t>
            </w:r>
          </w:p>
          <w:p w14:paraId="7163B71A" w14:textId="77777777" w:rsidR="00812346" w:rsidRPr="00322C89" w:rsidRDefault="00812346" w:rsidP="00A32D5B"/>
          <w:p w14:paraId="1974570F" w14:textId="77777777" w:rsidR="00812346" w:rsidRPr="00322C89" w:rsidRDefault="00812346" w:rsidP="00A32D5B">
            <w:r w:rsidRPr="00322C89">
              <w:t>The meeting discusses ideas for increasing engagement generally, and for engaging young people in particular.  The meeting felt that it was important that young people be given the opportunity to express their views.  Your MK also needed to demonstrate that they were serious about improving the estate and listening to young people’s views about how this could be done.  The following suggestions were made:</w:t>
            </w:r>
          </w:p>
          <w:p w14:paraId="1F3CA29C" w14:textId="77777777" w:rsidR="00812346" w:rsidRPr="00322C89" w:rsidRDefault="00812346" w:rsidP="00A32D5B"/>
          <w:p w14:paraId="7436EB13" w14:textId="77777777" w:rsidR="00812346" w:rsidRPr="00322C89" w:rsidRDefault="00812346" w:rsidP="00322C89">
            <w:pPr>
              <w:pStyle w:val="ListParagraph"/>
              <w:numPr>
                <w:ilvl w:val="0"/>
                <w:numId w:val="3"/>
              </w:numPr>
            </w:pPr>
            <w:r w:rsidRPr="00322C89">
              <w:t>Set up a temporary skate park or other activity young people will engage with</w:t>
            </w:r>
          </w:p>
          <w:p w14:paraId="79E51EC7" w14:textId="77777777" w:rsidR="00812346" w:rsidRPr="00322C89" w:rsidRDefault="00812346" w:rsidP="00322C89">
            <w:pPr>
              <w:pStyle w:val="ListParagraph"/>
              <w:numPr>
                <w:ilvl w:val="0"/>
                <w:numId w:val="3"/>
              </w:numPr>
            </w:pPr>
            <w:r w:rsidRPr="00322C89">
              <w:t>Provide a crèche for meetings, in a separate room or place</w:t>
            </w:r>
          </w:p>
          <w:p w14:paraId="65DAA144" w14:textId="77777777" w:rsidR="00812346" w:rsidRPr="00322C89" w:rsidRDefault="00812346" w:rsidP="00322C89">
            <w:pPr>
              <w:pStyle w:val="ListParagraph"/>
              <w:numPr>
                <w:ilvl w:val="0"/>
                <w:numId w:val="3"/>
              </w:numPr>
            </w:pPr>
            <w:r w:rsidRPr="00322C89">
              <w:t>Find out from the school the numbers and ages of children and young people living in Serpentine Court</w:t>
            </w:r>
          </w:p>
          <w:p w14:paraId="0F6999FA" w14:textId="77777777" w:rsidR="00812346" w:rsidRPr="00322C89" w:rsidRDefault="00812346" w:rsidP="00322C89">
            <w:pPr>
              <w:pStyle w:val="ListParagraph"/>
              <w:numPr>
                <w:ilvl w:val="0"/>
                <w:numId w:val="3"/>
              </w:numPr>
            </w:pPr>
            <w:r w:rsidRPr="00322C89">
              <w:t>Do school assemblies</w:t>
            </w:r>
          </w:p>
          <w:p w14:paraId="6144D15A" w14:textId="77777777" w:rsidR="00812346" w:rsidRPr="00322C89" w:rsidRDefault="00812346" w:rsidP="00322C89">
            <w:pPr>
              <w:pStyle w:val="ListParagraph"/>
              <w:numPr>
                <w:ilvl w:val="0"/>
                <w:numId w:val="3"/>
              </w:numPr>
            </w:pPr>
            <w:r w:rsidRPr="00322C89">
              <w:t>Engage with young people outside the shops (with speaker and music to attract them)</w:t>
            </w:r>
          </w:p>
          <w:p w14:paraId="2820591E" w14:textId="77777777" w:rsidR="00812346" w:rsidRPr="00322C89" w:rsidRDefault="00812346" w:rsidP="00322C89">
            <w:pPr>
              <w:pStyle w:val="ListParagraph"/>
              <w:numPr>
                <w:ilvl w:val="0"/>
                <w:numId w:val="3"/>
              </w:numPr>
            </w:pPr>
            <w:r w:rsidRPr="00322C89">
              <w:t>Hold a music festival / event – Party in the Park</w:t>
            </w:r>
          </w:p>
          <w:p w14:paraId="7C078B31" w14:textId="77777777" w:rsidR="00812346" w:rsidRPr="00322C89" w:rsidRDefault="00812346" w:rsidP="00322C89">
            <w:pPr>
              <w:pStyle w:val="ListParagraph"/>
              <w:numPr>
                <w:ilvl w:val="0"/>
                <w:numId w:val="3"/>
              </w:numPr>
            </w:pPr>
            <w:r w:rsidRPr="00322C89">
              <w:t>Attend the youth club</w:t>
            </w:r>
          </w:p>
          <w:p w14:paraId="4873D8F3" w14:textId="77777777" w:rsidR="00812346" w:rsidRPr="00322C89" w:rsidRDefault="00812346" w:rsidP="00322C89">
            <w:pPr>
              <w:pStyle w:val="ListParagraph"/>
              <w:numPr>
                <w:ilvl w:val="0"/>
                <w:numId w:val="3"/>
              </w:numPr>
            </w:pPr>
            <w:r w:rsidRPr="00322C89">
              <w:t>Use social media</w:t>
            </w:r>
          </w:p>
          <w:p w14:paraId="1F56CFC0" w14:textId="77777777" w:rsidR="00812346" w:rsidRPr="00322C89" w:rsidRDefault="00812346" w:rsidP="00322C89">
            <w:pPr>
              <w:pStyle w:val="ListParagraph"/>
              <w:numPr>
                <w:ilvl w:val="0"/>
                <w:numId w:val="3"/>
              </w:numPr>
            </w:pPr>
            <w:r w:rsidRPr="00322C89">
              <w:t>Bring in an organisation like Play Rangers to run an activity / activities</w:t>
            </w:r>
          </w:p>
          <w:p w14:paraId="606CBAAF" w14:textId="77777777" w:rsidR="00812346" w:rsidRPr="00322C89" w:rsidRDefault="00812346" w:rsidP="00322C89">
            <w:pPr>
              <w:pStyle w:val="ListParagraph"/>
              <w:numPr>
                <w:ilvl w:val="0"/>
                <w:numId w:val="3"/>
              </w:numPr>
            </w:pPr>
            <w:r w:rsidRPr="00322C89">
              <w:t>Engage with older people in the older people’s properties</w:t>
            </w:r>
          </w:p>
          <w:p w14:paraId="4642C5C8" w14:textId="77777777" w:rsidR="00812346" w:rsidRPr="00322C89" w:rsidRDefault="00812346" w:rsidP="00A32D5B"/>
          <w:p w14:paraId="0AAA6D51" w14:textId="77777777" w:rsidR="00812346" w:rsidRPr="00322C89" w:rsidRDefault="00812346" w:rsidP="00A32D5B">
            <w:r w:rsidRPr="00322C89">
              <w:t>It was agreed that Stella would talk to Wind in the Willows Nursery to find out if they could provided DBS certified workers to run the crèche, how many children they would be able to look after per staff member and what ages.  Stella will pass this information to Anne.  Anne will find out how many would attend meetings / events if childcare was provided.  Anne will also take back the ideas above to the Your MK team</w:t>
            </w:r>
          </w:p>
          <w:p w14:paraId="47305FDE" w14:textId="77777777" w:rsidR="00812346" w:rsidRPr="00322C89" w:rsidRDefault="00812346" w:rsidP="00C353B6"/>
        </w:tc>
        <w:tc>
          <w:tcPr>
            <w:tcW w:w="1095" w:type="dxa"/>
          </w:tcPr>
          <w:p w14:paraId="25DA9E44" w14:textId="77777777" w:rsidR="00812346" w:rsidRPr="00322C89" w:rsidRDefault="00812346" w:rsidP="00C353B6"/>
          <w:p w14:paraId="4EF66FA4" w14:textId="77777777" w:rsidR="00812346" w:rsidRPr="00322C89" w:rsidRDefault="00812346" w:rsidP="00C353B6"/>
          <w:p w14:paraId="5F25D7B8" w14:textId="77777777" w:rsidR="00812346" w:rsidRPr="00322C89" w:rsidRDefault="00812346" w:rsidP="00C353B6"/>
          <w:p w14:paraId="49D19253" w14:textId="77777777" w:rsidR="00812346" w:rsidRPr="00322C89" w:rsidRDefault="00812346" w:rsidP="00C353B6"/>
          <w:p w14:paraId="07E743E3" w14:textId="77777777" w:rsidR="00812346" w:rsidRPr="00322C89" w:rsidRDefault="00812346" w:rsidP="00C353B6"/>
          <w:p w14:paraId="4E2404C0" w14:textId="77777777" w:rsidR="00812346" w:rsidRPr="00322C89" w:rsidRDefault="00812346" w:rsidP="00C353B6"/>
          <w:p w14:paraId="56D716CF" w14:textId="77777777" w:rsidR="00812346" w:rsidRPr="00322C89" w:rsidRDefault="00812346" w:rsidP="00C353B6"/>
          <w:p w14:paraId="1492F3F8" w14:textId="77777777" w:rsidR="00812346" w:rsidRPr="00322C89" w:rsidRDefault="00812346" w:rsidP="00C353B6"/>
          <w:p w14:paraId="64A632BB" w14:textId="77777777" w:rsidR="00812346" w:rsidRPr="00322C89" w:rsidRDefault="00812346" w:rsidP="00C353B6"/>
          <w:p w14:paraId="56F50E44" w14:textId="77777777" w:rsidR="00812346" w:rsidRPr="00322C89" w:rsidRDefault="00812346" w:rsidP="00C353B6"/>
          <w:p w14:paraId="12313AD8" w14:textId="77777777" w:rsidR="00812346" w:rsidRPr="00322C89" w:rsidRDefault="00812346" w:rsidP="00C353B6"/>
          <w:p w14:paraId="05AB38C7" w14:textId="77777777" w:rsidR="00812346" w:rsidRPr="00322C89" w:rsidRDefault="00812346" w:rsidP="00C353B6"/>
          <w:p w14:paraId="14ADE8A3" w14:textId="77777777" w:rsidR="00812346" w:rsidRPr="00322C89" w:rsidRDefault="00812346" w:rsidP="00C353B6"/>
          <w:p w14:paraId="6EC26D7C" w14:textId="77777777" w:rsidR="00812346" w:rsidRPr="00322C89" w:rsidRDefault="00812346" w:rsidP="00C353B6"/>
          <w:p w14:paraId="33EF17B2" w14:textId="77777777" w:rsidR="00812346" w:rsidRPr="00322C89" w:rsidRDefault="00812346" w:rsidP="00C353B6"/>
          <w:p w14:paraId="766CE5FF" w14:textId="77777777" w:rsidR="00812346" w:rsidRPr="00322C89" w:rsidRDefault="00812346" w:rsidP="00C353B6"/>
          <w:p w14:paraId="4AC05BC6" w14:textId="77777777" w:rsidR="00812346" w:rsidRPr="00322C89" w:rsidRDefault="00812346" w:rsidP="00C353B6"/>
          <w:p w14:paraId="508DA9BF" w14:textId="77777777" w:rsidR="00812346" w:rsidRPr="00322C89" w:rsidRDefault="00812346" w:rsidP="00C353B6"/>
          <w:p w14:paraId="65B5F706" w14:textId="77777777" w:rsidR="00812346" w:rsidRPr="00322C89" w:rsidRDefault="00812346" w:rsidP="00C353B6"/>
          <w:p w14:paraId="10D29DF0" w14:textId="77777777" w:rsidR="00812346" w:rsidRPr="00322C89" w:rsidRDefault="00812346" w:rsidP="00C353B6"/>
          <w:p w14:paraId="7B01C438" w14:textId="77777777" w:rsidR="00812346" w:rsidRPr="00322C89" w:rsidRDefault="00812346" w:rsidP="00C353B6"/>
          <w:p w14:paraId="0DD195DA" w14:textId="77777777" w:rsidR="00812346" w:rsidRPr="00322C89" w:rsidRDefault="00812346" w:rsidP="00C353B6"/>
          <w:p w14:paraId="3C6E8943" w14:textId="77777777" w:rsidR="00812346" w:rsidRPr="00322C89" w:rsidRDefault="00812346" w:rsidP="00C353B6"/>
          <w:p w14:paraId="7794AA99" w14:textId="77777777" w:rsidR="00812346" w:rsidRPr="00322C89" w:rsidRDefault="00812346" w:rsidP="00C353B6"/>
          <w:p w14:paraId="1D61B8EE" w14:textId="77777777" w:rsidR="00812346" w:rsidRPr="00322C89" w:rsidRDefault="00812346" w:rsidP="00C353B6"/>
          <w:p w14:paraId="490033FD" w14:textId="77777777" w:rsidR="00812346" w:rsidRPr="00322C89" w:rsidRDefault="00812346" w:rsidP="00C353B6"/>
          <w:p w14:paraId="27D74D39" w14:textId="77777777" w:rsidR="00812346" w:rsidRPr="00322C89" w:rsidRDefault="00812346" w:rsidP="00C353B6">
            <w:r w:rsidRPr="00322C89">
              <w:t>Stella / Anne</w:t>
            </w:r>
          </w:p>
        </w:tc>
      </w:tr>
    </w:tbl>
    <w:p w14:paraId="4C61A404" w14:textId="77777777" w:rsidR="00812346" w:rsidRDefault="00812346" w:rsidP="00CD30B6"/>
    <w:p w14:paraId="58DE080A" w14:textId="77777777" w:rsidR="00812346" w:rsidRDefault="00812346" w:rsidP="001B2695"/>
    <w:p w14:paraId="58E758A0" w14:textId="77777777" w:rsidR="00812346" w:rsidRPr="001B2695" w:rsidRDefault="00812346" w:rsidP="001B2695">
      <w:pPr>
        <w:pStyle w:val="ListParagraph"/>
        <w:numPr>
          <w:ilvl w:val="0"/>
          <w:numId w:val="1"/>
        </w:numPr>
        <w:rPr>
          <w:b/>
        </w:rPr>
      </w:pPr>
      <w:r w:rsidRPr="001B2695">
        <w:rPr>
          <w:b/>
        </w:rPr>
        <w:t>Any other business</w:t>
      </w:r>
    </w:p>
    <w:tbl>
      <w:tblPr>
        <w:tblW w:w="0" w:type="auto"/>
        <w:tblLook w:val="00A0" w:firstRow="1" w:lastRow="0" w:firstColumn="1" w:lastColumn="0" w:noHBand="0" w:noVBand="0"/>
      </w:tblPr>
      <w:tblGrid>
        <w:gridCol w:w="7915"/>
        <w:gridCol w:w="1095"/>
      </w:tblGrid>
      <w:tr w:rsidR="00812346" w:rsidRPr="00322C89" w14:paraId="043C6682" w14:textId="77777777" w:rsidTr="00322C89">
        <w:tc>
          <w:tcPr>
            <w:tcW w:w="7915" w:type="dxa"/>
          </w:tcPr>
          <w:p w14:paraId="3E3FC8AB" w14:textId="77777777" w:rsidR="00812346" w:rsidRPr="00322C89" w:rsidRDefault="00812346" w:rsidP="00A32D5B">
            <w:r w:rsidRPr="00322C89">
              <w:t>Anne advised that litter and rubbish is an issue for all residents.  She is currently preparing a report on the matter.  The meeting agreed that this would be an agenda item at the next meeting.  It was suggested that the group could organise a litter pick with the local school and other stakeholders.  This would raise awareness of refuse arrangements.</w:t>
            </w:r>
          </w:p>
          <w:p w14:paraId="30021A18" w14:textId="77777777" w:rsidR="00812346" w:rsidRPr="00322C89" w:rsidRDefault="00812346" w:rsidP="00A32D5B"/>
        </w:tc>
        <w:tc>
          <w:tcPr>
            <w:tcW w:w="1095" w:type="dxa"/>
          </w:tcPr>
          <w:p w14:paraId="5BAFD99E" w14:textId="77777777" w:rsidR="00812346" w:rsidRPr="00322C89" w:rsidRDefault="00812346" w:rsidP="00C353B6">
            <w:r w:rsidRPr="00322C89">
              <w:t>Anne</w:t>
            </w:r>
          </w:p>
        </w:tc>
      </w:tr>
    </w:tbl>
    <w:p w14:paraId="1C35301E" w14:textId="77777777" w:rsidR="00812346" w:rsidRDefault="00812346" w:rsidP="001B2695"/>
    <w:p w14:paraId="3F83ACCA" w14:textId="77777777" w:rsidR="00812346" w:rsidRDefault="00812346" w:rsidP="001B2695"/>
    <w:p w14:paraId="39889C92" w14:textId="77777777" w:rsidR="00812346" w:rsidRPr="00A32D5B" w:rsidRDefault="00812346" w:rsidP="001B2695">
      <w:pPr>
        <w:pStyle w:val="ListParagraph"/>
        <w:numPr>
          <w:ilvl w:val="0"/>
          <w:numId w:val="1"/>
        </w:numPr>
        <w:rPr>
          <w:b/>
        </w:rPr>
      </w:pPr>
      <w:r w:rsidRPr="00A32D5B">
        <w:rPr>
          <w:b/>
        </w:rPr>
        <w:t>Date and time of next meeting</w:t>
      </w:r>
    </w:p>
    <w:p w14:paraId="48EB690D" w14:textId="77777777" w:rsidR="00812346" w:rsidRDefault="00812346" w:rsidP="001B2695"/>
    <w:p w14:paraId="0A29F3AA" w14:textId="77777777" w:rsidR="00812346" w:rsidRPr="001B2695" w:rsidRDefault="00812346" w:rsidP="001B2695">
      <w:pPr>
        <w:rPr>
          <w:b/>
        </w:rPr>
      </w:pPr>
      <w:r w:rsidRPr="001B2695">
        <w:rPr>
          <w:b/>
        </w:rPr>
        <w:t>SCRG</w:t>
      </w:r>
    </w:p>
    <w:p w14:paraId="06756F5E" w14:textId="77777777" w:rsidR="00812346" w:rsidRDefault="00812346" w:rsidP="001B2695">
      <w:r w:rsidRPr="001B2695">
        <w:rPr>
          <w:b/>
        </w:rPr>
        <w:t>Tuesday 5</w:t>
      </w:r>
      <w:r w:rsidRPr="001B2695">
        <w:rPr>
          <w:b/>
          <w:vertAlign w:val="superscript"/>
        </w:rPr>
        <w:t>th</w:t>
      </w:r>
      <w:r w:rsidRPr="001B2695">
        <w:rPr>
          <w:b/>
        </w:rPr>
        <w:t xml:space="preserve"> December, 7pm – 8.30pm.</w:t>
      </w:r>
      <w:r>
        <w:t xml:space="preserve">  Agenda to include litter / rubbish, Information boards for the Exhibition on 18</w:t>
      </w:r>
      <w:r w:rsidRPr="001B2695">
        <w:rPr>
          <w:vertAlign w:val="superscript"/>
        </w:rPr>
        <w:t>th</w:t>
      </w:r>
      <w:r>
        <w:t xml:space="preserve"> December, approval of terms of reference and code of conduct, crèche / childcare proposals, taking forward engagement ideas, training ideas</w:t>
      </w:r>
    </w:p>
    <w:p w14:paraId="623E1BE0" w14:textId="77777777" w:rsidR="00812346" w:rsidRDefault="00812346" w:rsidP="001B2695"/>
    <w:p w14:paraId="03C03918" w14:textId="77777777" w:rsidR="00812346" w:rsidRPr="00A32D5B" w:rsidRDefault="00812346" w:rsidP="001B2695">
      <w:pPr>
        <w:rPr>
          <w:b/>
        </w:rPr>
      </w:pPr>
      <w:r w:rsidRPr="00A32D5B">
        <w:rPr>
          <w:b/>
        </w:rPr>
        <w:t>Information sessions</w:t>
      </w:r>
    </w:p>
    <w:p w14:paraId="005B0399" w14:textId="77777777" w:rsidR="00812346" w:rsidRDefault="00812346" w:rsidP="001B2695">
      <w:r w:rsidRPr="00A32D5B">
        <w:rPr>
          <w:b/>
        </w:rPr>
        <w:t>23 November 2017, 6pm – 7.30pm</w:t>
      </w:r>
      <w:r>
        <w:t xml:space="preserve"> – Chairing and meeting skills</w:t>
      </w:r>
    </w:p>
    <w:p w14:paraId="3EA5A8B3" w14:textId="77777777" w:rsidR="00812346" w:rsidRDefault="00812346" w:rsidP="001B2695">
      <w:r w:rsidRPr="00A32D5B">
        <w:rPr>
          <w:b/>
        </w:rPr>
        <w:t>11 December 2017, 7pm – 8.30pm –</w:t>
      </w:r>
      <w:r>
        <w:t xml:space="preserve"> Getting more people involved </w:t>
      </w:r>
    </w:p>
    <w:p w14:paraId="7445A3A2" w14:textId="77777777" w:rsidR="00812346" w:rsidRDefault="00812346" w:rsidP="001B2695"/>
    <w:p w14:paraId="2EA36674" w14:textId="77777777" w:rsidR="00812346" w:rsidRPr="00A32D5B" w:rsidRDefault="00812346" w:rsidP="001B2695">
      <w:pPr>
        <w:rPr>
          <w:b/>
        </w:rPr>
      </w:pPr>
      <w:r w:rsidRPr="00A32D5B">
        <w:rPr>
          <w:b/>
        </w:rPr>
        <w:t>Exhibition</w:t>
      </w:r>
    </w:p>
    <w:p w14:paraId="4D9E397F" w14:textId="77777777" w:rsidR="00812346" w:rsidRPr="00A32D5B" w:rsidRDefault="00812346" w:rsidP="001B2695">
      <w:pPr>
        <w:rPr>
          <w:b/>
        </w:rPr>
      </w:pPr>
      <w:r w:rsidRPr="00A32D5B">
        <w:rPr>
          <w:b/>
        </w:rPr>
        <w:t>Monday 18</w:t>
      </w:r>
      <w:r w:rsidRPr="00A32D5B">
        <w:rPr>
          <w:b/>
          <w:vertAlign w:val="superscript"/>
        </w:rPr>
        <w:t>th</w:t>
      </w:r>
      <w:r w:rsidRPr="00A32D5B">
        <w:rPr>
          <w:b/>
        </w:rPr>
        <w:t xml:space="preserve"> December, 4-7pm, the Warren</w:t>
      </w:r>
    </w:p>
    <w:sectPr w:rsidR="00812346" w:rsidRPr="00A32D5B" w:rsidSect="006067C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6AF"/>
    <w:multiLevelType w:val="hybridMultilevel"/>
    <w:tmpl w:val="F0FC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05574C"/>
    <w:multiLevelType w:val="hybridMultilevel"/>
    <w:tmpl w:val="688C43E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B314DB7"/>
    <w:multiLevelType w:val="hybridMultilevel"/>
    <w:tmpl w:val="3358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267954">
    <w:abstractNumId w:val="1"/>
  </w:num>
  <w:num w:numId="2" w16cid:durableId="1967157380">
    <w:abstractNumId w:val="2"/>
  </w:num>
  <w:num w:numId="3" w16cid:durableId="125586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B6"/>
    <w:rsid w:val="001128F8"/>
    <w:rsid w:val="001B2695"/>
    <w:rsid w:val="001D18E2"/>
    <w:rsid w:val="001F1FF1"/>
    <w:rsid w:val="00322C89"/>
    <w:rsid w:val="006067CD"/>
    <w:rsid w:val="00812346"/>
    <w:rsid w:val="00A32D5B"/>
    <w:rsid w:val="00AB4EA4"/>
    <w:rsid w:val="00B205F8"/>
    <w:rsid w:val="00B5387D"/>
    <w:rsid w:val="00C353B6"/>
    <w:rsid w:val="00C80AC1"/>
    <w:rsid w:val="00CD30B6"/>
    <w:rsid w:val="00E45CD3"/>
    <w:rsid w:val="00FA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CF200"/>
  <w15:docId w15:val="{C4C71D83-D6B3-45E2-BE7A-A3801E2D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F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30B6"/>
    <w:pPr>
      <w:ind w:left="720"/>
      <w:contextualSpacing/>
    </w:pPr>
  </w:style>
  <w:style w:type="table" w:styleId="TableGrid">
    <w:name w:val="Table Grid"/>
    <w:basedOn w:val="TableNormal"/>
    <w:uiPriority w:val="99"/>
    <w:rsid w:val="00A32D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SERPENTINE COURT REGENERATION GROUP (SCRG)</dc:title>
  <dc:subject/>
  <dc:creator>Kevin Farrell</dc:creator>
  <cp:keywords/>
  <dc:description/>
  <cp:lastModifiedBy>Kevin Farrell</cp:lastModifiedBy>
  <cp:revision>2</cp:revision>
  <dcterms:created xsi:type="dcterms:W3CDTF">2022-07-28T16:01:00Z</dcterms:created>
  <dcterms:modified xsi:type="dcterms:W3CDTF">2022-07-28T16:01:00Z</dcterms:modified>
</cp:coreProperties>
</file>