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1B7F" w14:textId="6120E18C" w:rsidR="00647B86" w:rsidRDefault="006835FB" w:rsidP="003F688A">
      <w:r>
        <w:rPr>
          <w:noProof/>
        </w:rPr>
        <w:drawing>
          <wp:anchor distT="0" distB="0" distL="114300" distR="114300" simplePos="0" relativeHeight="251606015" behindDoc="1" locked="0" layoutInCell="1" allowOverlap="1" wp14:anchorId="621893F1" wp14:editId="27EF1D1B">
            <wp:simplePos x="0" y="0"/>
            <wp:positionH relativeFrom="page">
              <wp:posOffset>-839858</wp:posOffset>
            </wp:positionH>
            <wp:positionV relativeFrom="paragraph">
              <wp:posOffset>2800538</wp:posOffset>
            </wp:positionV>
            <wp:extent cx="8406518" cy="7367344"/>
            <wp:effectExtent l="0" t="0" r="0" b="508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0161"/>
                    <a:stretch/>
                  </pic:blipFill>
                  <pic:spPr bwMode="auto">
                    <a:xfrm>
                      <a:off x="0" y="0"/>
                      <a:ext cx="8410009" cy="73704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06527" behindDoc="0" locked="0" layoutInCell="1" allowOverlap="1" wp14:anchorId="08956386" wp14:editId="3AF01778">
                <wp:simplePos x="0" y="0"/>
                <wp:positionH relativeFrom="page">
                  <wp:align>left</wp:align>
                </wp:positionH>
                <wp:positionV relativeFrom="paragraph">
                  <wp:posOffset>-900953</wp:posOffset>
                </wp:positionV>
                <wp:extent cx="7624445" cy="3966882"/>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7624445" cy="3966882"/>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8A566FC" id="Rectangle 2" o:spid="_x0000_s1026" alt="&quot;&quot;" style="position:absolute;margin-left:0;margin-top:-70.95pt;width:600.35pt;height:312.35pt;z-index:251606527;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" fillcolor="#00858a" stroked="f">
                <w10:wrap anchorx="page"/>
              </v:rect>
            </w:pict>
          </mc:Fallback>
        </mc:AlternateContent>
      </w:r>
      <w:r w:rsidRPr="00185C9C">
        <w:rPr>
          <w:noProof/>
          <w:lang w:eastAsia="en-GB"/>
        </w:rPr>
        <mc:AlternateContent>
          <mc:Choice Requires="wps">
            <w:drawing>
              <wp:anchor distT="0" distB="0" distL="114300" distR="114300" simplePos="0" relativeHeight="251667456" behindDoc="0" locked="0" layoutInCell="1" allowOverlap="1" wp14:anchorId="0F5632DA" wp14:editId="1B3C5FD0">
                <wp:simplePos x="0" y="0"/>
                <wp:positionH relativeFrom="margin">
                  <wp:posOffset>0</wp:posOffset>
                </wp:positionH>
                <wp:positionV relativeFrom="paragraph">
                  <wp:posOffset>2458085</wp:posOffset>
                </wp:positionV>
                <wp:extent cx="4752340" cy="276860"/>
                <wp:effectExtent l="0" t="0" r="0" b="0"/>
                <wp:wrapNone/>
                <wp:docPr id="51" name="Text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52340" cy="276860"/>
                        </a:xfrm>
                        <a:prstGeom prst="rect">
                          <a:avLst/>
                        </a:prstGeom>
                        <a:noFill/>
                      </wps:spPr>
                      <wps:txbx>
                        <w:txbxContent>
                          <w:p w14:paraId="0EDAF3E5" w14:textId="34267933" w:rsidR="00D2606C" w:rsidRPr="00185C9C" w:rsidRDefault="00AB08EC" w:rsidP="00D2606C">
                            <w:pPr>
                              <w:pStyle w:val="NormalWeb"/>
                              <w:spacing w:before="0" w:beforeAutospacing="0" w:after="0" w:afterAutospacing="0"/>
                              <w:rPr>
                                <w:sz w:val="32"/>
                              </w:rPr>
                            </w:pPr>
                            <w:r>
                              <w:rPr>
                                <w:rFonts w:asciiTheme="minorHAnsi" w:hAnsi="Calibri" w:cstheme="minorBidi"/>
                                <w:color w:val="FFFFFF" w:themeColor="background1"/>
                                <w:kern w:val="24"/>
                                <w:sz w:val="32"/>
                              </w:rPr>
                              <w:t>Human Resources / Version FV</w:t>
                            </w:r>
                            <w:r w:rsidR="009849BB">
                              <w:rPr>
                                <w:rFonts w:asciiTheme="minorHAnsi" w:hAnsi="Calibri" w:cstheme="minorBidi"/>
                                <w:color w:val="FFFFFF" w:themeColor="background1"/>
                                <w:kern w:val="24"/>
                                <w:sz w:val="32"/>
                              </w:rPr>
                              <w:t>5</w:t>
                            </w:r>
                            <w:r>
                              <w:rPr>
                                <w:rFonts w:asciiTheme="minorHAnsi" w:hAnsi="Calibri" w:cstheme="minorBidi"/>
                                <w:color w:val="FFFFFF" w:themeColor="background1"/>
                                <w:kern w:val="24"/>
                                <w:sz w:val="32"/>
                              </w:rPr>
                              <w:t xml:space="preserve">.0 – </w:t>
                            </w:r>
                            <w:r w:rsidR="00C77AF7">
                              <w:rPr>
                                <w:rFonts w:asciiTheme="minorHAnsi" w:hAnsi="Calibri" w:cstheme="minorBidi"/>
                                <w:color w:val="FFFFFF" w:themeColor="background1"/>
                                <w:kern w:val="24"/>
                                <w:sz w:val="32"/>
                              </w:rPr>
                              <w:t>Dec</w:t>
                            </w:r>
                            <w:r w:rsidR="00C9393D">
                              <w:rPr>
                                <w:rFonts w:asciiTheme="minorHAnsi" w:hAnsi="Calibri" w:cstheme="minorBidi"/>
                                <w:color w:val="FFFFFF" w:themeColor="background1"/>
                                <w:kern w:val="24"/>
                                <w:sz w:val="32"/>
                              </w:rPr>
                              <w:t xml:space="preserve"> 2022</w:t>
                            </w:r>
                          </w:p>
                        </w:txbxContent>
                      </wps:txbx>
                      <wps:bodyPr wrap="square" rtlCol="0">
                        <a:spAutoFit/>
                      </wps:bodyPr>
                    </wps:wsp>
                  </a:graphicData>
                </a:graphic>
              </wp:anchor>
            </w:drawing>
          </mc:Choice>
          <mc:Fallback>
            <w:pict>
              <v:shapetype w14:anchorId="0F5632DA" id="_x0000_t202" coordsize="21600,21600" o:spt="202" path="m,l,21600r21600,l21600,xe">
                <v:stroke joinstyle="miter"/>
                <v:path gradientshapeok="t" o:connecttype="rect"/>
              </v:shapetype>
              <v:shape id="TextBox 18" o:spid="_x0000_s1026" type="#_x0000_t202" alt="&quot;&quot;" style="position:absolute;margin-left:0;margin-top:193.55pt;width:374.2pt;height:21.8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" filled="f" stroked="f">
                <v:textbox style="mso-fit-shape-to-text:t">
                  <w:txbxContent>
                    <w:p w14:paraId="0EDAF3E5" w14:textId="34267933" w:rsidR="00D2606C" w:rsidRPr="00185C9C" w:rsidRDefault="00AB08EC" w:rsidP="00D2606C">
                      <w:pPr>
                        <w:pStyle w:val="NormalWeb"/>
                        <w:spacing w:before="0" w:beforeAutospacing="0" w:after="0" w:afterAutospacing="0"/>
                        <w:rPr>
                          <w:sz w:val="32"/>
                        </w:rPr>
                      </w:pPr>
                      <w:r>
                        <w:rPr>
                          <w:rFonts w:asciiTheme="minorHAnsi" w:hAnsi="Calibri" w:cstheme="minorBidi"/>
                          <w:color w:val="FFFFFF" w:themeColor="background1"/>
                          <w:kern w:val="24"/>
                          <w:sz w:val="32"/>
                        </w:rPr>
                        <w:t>Human Resources / Version FV</w:t>
                      </w:r>
                      <w:r w:rsidR="009849BB">
                        <w:rPr>
                          <w:rFonts w:asciiTheme="minorHAnsi" w:hAnsi="Calibri" w:cstheme="minorBidi"/>
                          <w:color w:val="FFFFFF" w:themeColor="background1"/>
                          <w:kern w:val="24"/>
                          <w:sz w:val="32"/>
                        </w:rPr>
                        <w:t>5</w:t>
                      </w:r>
                      <w:r>
                        <w:rPr>
                          <w:rFonts w:asciiTheme="minorHAnsi" w:hAnsi="Calibri" w:cstheme="minorBidi"/>
                          <w:color w:val="FFFFFF" w:themeColor="background1"/>
                          <w:kern w:val="24"/>
                          <w:sz w:val="32"/>
                        </w:rPr>
                        <w:t xml:space="preserve">.0 – </w:t>
                      </w:r>
                      <w:r w:rsidR="00C77AF7">
                        <w:rPr>
                          <w:rFonts w:asciiTheme="minorHAnsi" w:hAnsi="Calibri" w:cstheme="minorBidi"/>
                          <w:color w:val="FFFFFF" w:themeColor="background1"/>
                          <w:kern w:val="24"/>
                          <w:sz w:val="32"/>
                        </w:rPr>
                        <w:t>Dec</w:t>
                      </w:r>
                      <w:r w:rsidR="00C9393D">
                        <w:rPr>
                          <w:rFonts w:asciiTheme="minorHAnsi" w:hAnsi="Calibri" w:cstheme="minorBidi"/>
                          <w:color w:val="FFFFFF" w:themeColor="background1"/>
                          <w:kern w:val="24"/>
                          <w:sz w:val="32"/>
                        </w:rPr>
                        <w:t xml:space="preserve"> 2022</w:t>
                      </w:r>
                    </w:p>
                  </w:txbxContent>
                </v:textbox>
                <w10:wrap anchorx="margin"/>
              </v:shape>
            </w:pict>
          </mc:Fallback>
        </mc:AlternateContent>
      </w:r>
      <w:r w:rsidRPr="00185C9C">
        <w:rPr>
          <w:noProof/>
          <w:lang w:eastAsia="en-GB"/>
        </w:rPr>
        <mc:AlternateContent>
          <mc:Choice Requires="wps">
            <w:drawing>
              <wp:anchor distT="0" distB="0" distL="114300" distR="114300" simplePos="0" relativeHeight="251607040" behindDoc="0" locked="0" layoutInCell="1" allowOverlap="1" wp14:anchorId="6A7C8B8A" wp14:editId="76348194">
                <wp:simplePos x="0" y="0"/>
                <wp:positionH relativeFrom="margin">
                  <wp:posOffset>0</wp:posOffset>
                </wp:positionH>
                <wp:positionV relativeFrom="paragraph">
                  <wp:posOffset>1794510</wp:posOffset>
                </wp:positionV>
                <wp:extent cx="4752340" cy="368935"/>
                <wp:effectExtent l="0" t="0" r="0" b="0"/>
                <wp:wrapNone/>
                <wp:docPr id="15" name="Text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52340" cy="368935"/>
                        </a:xfrm>
                        <a:prstGeom prst="rect">
                          <a:avLst/>
                        </a:prstGeom>
                        <a:noFill/>
                      </wps:spPr>
                      <wps:txbx>
                        <w:txbxContent>
                          <w:p w14:paraId="4FA90B0D" w14:textId="2CC6DFA8" w:rsidR="00405848" w:rsidRPr="00185C9C" w:rsidRDefault="003922B7"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 xml:space="preserve">Guidance for </w:t>
                            </w:r>
                            <w:r w:rsidR="00C9393D">
                              <w:rPr>
                                <w:rFonts w:asciiTheme="minorHAnsi" w:hAnsi="Calibri" w:cstheme="minorBidi"/>
                                <w:b/>
                                <w:bCs/>
                                <w:color w:val="FFFFFF" w:themeColor="background1"/>
                                <w:kern w:val="24"/>
                                <w:sz w:val="40"/>
                                <w:szCs w:val="36"/>
                              </w:rPr>
                              <w:t>Headteachers</w:t>
                            </w:r>
                            <w:r>
                              <w:rPr>
                                <w:rFonts w:asciiTheme="minorHAnsi" w:hAnsi="Calibri" w:cstheme="minorBidi"/>
                                <w:b/>
                                <w:bCs/>
                                <w:color w:val="FFFFFF" w:themeColor="background1"/>
                                <w:kern w:val="24"/>
                                <w:sz w:val="40"/>
                                <w:szCs w:val="36"/>
                              </w:rPr>
                              <w:t xml:space="preserve"> </w:t>
                            </w:r>
                          </w:p>
                        </w:txbxContent>
                      </wps:txbx>
                      <wps:bodyPr wrap="square" rtlCol="0">
                        <a:spAutoFit/>
                      </wps:bodyPr>
                    </wps:wsp>
                  </a:graphicData>
                </a:graphic>
              </wp:anchor>
            </w:drawing>
          </mc:Choice>
          <mc:Fallback>
            <w:pict>
              <v:shape w14:anchorId="6A7C8B8A" id="TextBox 14" o:spid="_x0000_s1027" type="#_x0000_t202" alt="&quot;&quot;" style="position:absolute;margin-left:0;margin-top:141.3pt;width:374.2pt;height:29.05pt;z-index:251607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" filled="f" stroked="f">
                <v:textbox style="mso-fit-shape-to-text:t">
                  <w:txbxContent>
                    <w:p w14:paraId="4FA90B0D" w14:textId="2CC6DFA8" w:rsidR="00405848" w:rsidRPr="00185C9C" w:rsidRDefault="003922B7"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 xml:space="preserve">Guidance for </w:t>
                      </w:r>
                      <w:r w:rsidR="00C9393D">
                        <w:rPr>
                          <w:rFonts w:asciiTheme="minorHAnsi" w:hAnsi="Calibri" w:cstheme="minorBidi"/>
                          <w:b/>
                          <w:bCs/>
                          <w:color w:val="FFFFFF" w:themeColor="background1"/>
                          <w:kern w:val="24"/>
                          <w:sz w:val="40"/>
                          <w:szCs w:val="36"/>
                        </w:rPr>
                        <w:t>Headteachers</w:t>
                      </w:r>
                      <w:r>
                        <w:rPr>
                          <w:rFonts w:asciiTheme="minorHAnsi" w:hAnsi="Calibri" w:cstheme="minorBidi"/>
                          <w:b/>
                          <w:bCs/>
                          <w:color w:val="FFFFFF" w:themeColor="background1"/>
                          <w:kern w:val="24"/>
                          <w:sz w:val="40"/>
                          <w:szCs w:val="36"/>
                        </w:rPr>
                        <w:t xml:space="preserve"> </w:t>
                      </w:r>
                    </w:p>
                  </w:txbxContent>
                </v:textbox>
                <w10:wrap anchorx="margin"/>
              </v:shape>
            </w:pict>
          </mc:Fallback>
        </mc:AlternateContent>
      </w:r>
      <w:r w:rsidRPr="00185C9C">
        <w:rPr>
          <w:noProof/>
          <w:lang w:eastAsia="en-GB"/>
        </w:rPr>
        <mc:AlternateContent>
          <mc:Choice Requires="wps">
            <w:drawing>
              <wp:anchor distT="0" distB="0" distL="114300" distR="114300" simplePos="0" relativeHeight="251644928" behindDoc="0" locked="0" layoutInCell="1" allowOverlap="1" wp14:anchorId="2DE6E84E" wp14:editId="575C14DB">
                <wp:simplePos x="0" y="0"/>
                <wp:positionH relativeFrom="margin">
                  <wp:posOffset>1270</wp:posOffset>
                </wp:positionH>
                <wp:positionV relativeFrom="paragraph">
                  <wp:posOffset>654050</wp:posOffset>
                </wp:positionV>
                <wp:extent cx="5730240" cy="645795"/>
                <wp:effectExtent l="0" t="0" r="0" b="0"/>
                <wp:wrapNone/>
                <wp:docPr id="33" name="Text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30240" cy="645795"/>
                        </a:xfrm>
                        <a:prstGeom prst="rect">
                          <a:avLst/>
                        </a:prstGeom>
                        <a:noFill/>
                      </wps:spPr>
                      <wps:txbx>
                        <w:txbxContent>
                          <w:p w14:paraId="357A53B3" w14:textId="33AEB8FE" w:rsidR="00405848" w:rsidRPr="006835FB" w:rsidRDefault="00383AF5" w:rsidP="006835FB">
                            <w:pPr>
                              <w:pStyle w:val="NormalWeb"/>
                              <w:spacing w:before="0" w:beforeAutospacing="0" w:after="0" w:afterAutospacing="0"/>
                              <w:rPr>
                                <w:color w:val="FFFFFF" w:themeColor="background1"/>
                                <w:sz w:val="60"/>
                                <w:szCs w:val="60"/>
                              </w:rPr>
                            </w:pPr>
                            <w:r>
                              <w:rPr>
                                <w:rFonts w:asciiTheme="minorHAnsi" w:hAnsi="Calibri" w:cstheme="minorBidi"/>
                                <w:b/>
                                <w:bCs/>
                                <w:color w:val="FFFFFF" w:themeColor="background1"/>
                                <w:kern w:val="24"/>
                                <w:sz w:val="60"/>
                                <w:szCs w:val="60"/>
                              </w:rPr>
                              <w:t>Disciplinary</w:t>
                            </w:r>
                            <w:r w:rsidR="00C6515C">
                              <w:rPr>
                                <w:rFonts w:asciiTheme="minorHAnsi" w:hAnsi="Calibri" w:cstheme="minorBidi"/>
                                <w:b/>
                                <w:bCs/>
                                <w:color w:val="FFFFFF" w:themeColor="background1"/>
                                <w:kern w:val="24"/>
                                <w:sz w:val="60"/>
                                <w:szCs w:val="60"/>
                              </w:rPr>
                              <w:t xml:space="preserve"> </w:t>
                            </w:r>
                            <w:r w:rsidR="00C9393D">
                              <w:rPr>
                                <w:rFonts w:asciiTheme="minorHAnsi" w:hAnsi="Calibri" w:cstheme="minorBidi"/>
                                <w:b/>
                                <w:bCs/>
                                <w:color w:val="FFFFFF" w:themeColor="background1"/>
                                <w:kern w:val="24"/>
                                <w:sz w:val="60"/>
                                <w:szCs w:val="60"/>
                              </w:rPr>
                              <w:t>Policy</w:t>
                            </w:r>
                            <w:r w:rsidR="00C6515C">
                              <w:rPr>
                                <w:rFonts w:asciiTheme="minorHAnsi" w:hAnsi="Calibri" w:cstheme="minorBidi"/>
                                <w:b/>
                                <w:bCs/>
                                <w:color w:val="FFFFFF" w:themeColor="background1"/>
                                <w:kern w:val="24"/>
                                <w:sz w:val="60"/>
                                <w:szCs w:val="60"/>
                              </w:rPr>
                              <w:t xml:space="preserve"> for School Staff</w:t>
                            </w:r>
                            <w:r>
                              <w:rPr>
                                <w:rFonts w:asciiTheme="minorHAnsi" w:hAnsi="Calibri" w:cstheme="minorBidi"/>
                                <w:b/>
                                <w:bCs/>
                                <w:color w:val="FFFFFF" w:themeColor="background1"/>
                                <w:kern w:val="24"/>
                                <w:sz w:val="60"/>
                                <w:szCs w:val="60"/>
                              </w:rPr>
                              <w:t xml:space="preserve"> other than Headteachers</w:t>
                            </w:r>
                          </w:p>
                        </w:txbxContent>
                      </wps:txbx>
                      <wps:bodyPr wrap="square" rtlCol="0">
                        <a:spAutoFit/>
                      </wps:bodyPr>
                    </wps:wsp>
                  </a:graphicData>
                </a:graphic>
                <wp14:sizeRelH relativeFrom="margin">
                  <wp14:pctWidth>0</wp14:pctWidth>
                </wp14:sizeRelH>
              </wp:anchor>
            </w:drawing>
          </mc:Choice>
          <mc:Fallback>
            <w:pict>
              <v:shape w14:anchorId="2DE6E84E" id="TextBox 32" o:spid="_x0000_s1028" type="#_x0000_t202" alt="&quot;&quot;" style="position:absolute;margin-left:.1pt;margin-top:51.5pt;width:451.2pt;height:50.8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" filled="f" stroked="f">
                <v:textbox style="mso-fit-shape-to-text:t">
                  <w:txbxContent>
                    <w:p w14:paraId="357A53B3" w14:textId="33AEB8FE" w:rsidR="00405848" w:rsidRPr="006835FB" w:rsidRDefault="00383AF5" w:rsidP="006835FB">
                      <w:pPr>
                        <w:pStyle w:val="NormalWeb"/>
                        <w:spacing w:before="0" w:beforeAutospacing="0" w:after="0" w:afterAutospacing="0"/>
                        <w:rPr>
                          <w:color w:val="FFFFFF" w:themeColor="background1"/>
                          <w:sz w:val="60"/>
                          <w:szCs w:val="60"/>
                        </w:rPr>
                      </w:pPr>
                      <w:r>
                        <w:rPr>
                          <w:rFonts w:asciiTheme="minorHAnsi" w:hAnsi="Calibri" w:cstheme="minorBidi"/>
                          <w:b/>
                          <w:bCs/>
                          <w:color w:val="FFFFFF" w:themeColor="background1"/>
                          <w:kern w:val="24"/>
                          <w:sz w:val="60"/>
                          <w:szCs w:val="60"/>
                        </w:rPr>
                        <w:t>Disciplinary</w:t>
                      </w:r>
                      <w:r w:rsidR="00C6515C">
                        <w:rPr>
                          <w:rFonts w:asciiTheme="minorHAnsi" w:hAnsi="Calibri" w:cstheme="minorBidi"/>
                          <w:b/>
                          <w:bCs/>
                          <w:color w:val="FFFFFF" w:themeColor="background1"/>
                          <w:kern w:val="24"/>
                          <w:sz w:val="60"/>
                          <w:szCs w:val="60"/>
                        </w:rPr>
                        <w:t xml:space="preserve"> </w:t>
                      </w:r>
                      <w:r w:rsidR="00C9393D">
                        <w:rPr>
                          <w:rFonts w:asciiTheme="minorHAnsi" w:hAnsi="Calibri" w:cstheme="minorBidi"/>
                          <w:b/>
                          <w:bCs/>
                          <w:color w:val="FFFFFF" w:themeColor="background1"/>
                          <w:kern w:val="24"/>
                          <w:sz w:val="60"/>
                          <w:szCs w:val="60"/>
                        </w:rPr>
                        <w:t>Policy</w:t>
                      </w:r>
                      <w:r w:rsidR="00C6515C">
                        <w:rPr>
                          <w:rFonts w:asciiTheme="minorHAnsi" w:hAnsi="Calibri" w:cstheme="minorBidi"/>
                          <w:b/>
                          <w:bCs/>
                          <w:color w:val="FFFFFF" w:themeColor="background1"/>
                          <w:kern w:val="24"/>
                          <w:sz w:val="60"/>
                          <w:szCs w:val="60"/>
                        </w:rPr>
                        <w:t xml:space="preserve"> for School Staff</w:t>
                      </w:r>
                      <w:r>
                        <w:rPr>
                          <w:rFonts w:asciiTheme="minorHAnsi" w:hAnsi="Calibri" w:cstheme="minorBidi"/>
                          <w:b/>
                          <w:bCs/>
                          <w:color w:val="FFFFFF" w:themeColor="background1"/>
                          <w:kern w:val="24"/>
                          <w:sz w:val="60"/>
                          <w:szCs w:val="60"/>
                        </w:rPr>
                        <w:t xml:space="preserve"> other than Headteachers</w:t>
                      </w:r>
                    </w:p>
                  </w:txbxContent>
                </v:textbox>
                <w10:wrap anchorx="margin"/>
              </v:shape>
            </w:pict>
          </mc:Fallback>
        </mc:AlternateContent>
      </w:r>
      <w:r w:rsidR="002C15D3" w:rsidRPr="00026CE3">
        <w:rPr>
          <w:noProof/>
          <w:sz w:val="24"/>
          <w:szCs w:val="24"/>
        </w:rPr>
        <w:drawing>
          <wp:anchor distT="0" distB="0" distL="114300" distR="114300" simplePos="0" relativeHeight="251727872" behindDoc="0" locked="0" layoutInCell="1" allowOverlap="1" wp14:anchorId="67DA0508" wp14:editId="283E46E2">
            <wp:simplePos x="0" y="0"/>
            <wp:positionH relativeFrom="margin">
              <wp:align>right</wp:align>
            </wp:positionH>
            <wp:positionV relativeFrom="margin">
              <wp:posOffset>-127000</wp:posOffset>
            </wp:positionV>
            <wp:extent cx="1800000" cy="527927"/>
            <wp:effectExtent l="0" t="0" r="0" b="5715"/>
            <wp:wrapNone/>
            <wp:docPr id="14" name="Picture 7">
              <a:extLst xmlns:a="http://schemas.openxmlformats.org/drawingml/2006/main">
                <a:ext uri="{FF2B5EF4-FFF2-40B4-BE49-F238E27FC236}">
                  <a16:creationId xmlns:a16="http://schemas.microsoft.com/office/drawing/2014/main" id="{21A583A1-BE1F-4C5D-ADE1-5F544F7D34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a:extLst>
                        <a:ext uri="{FF2B5EF4-FFF2-40B4-BE49-F238E27FC236}">
                          <a16:creationId xmlns:a16="http://schemas.microsoft.com/office/drawing/2014/main" id="{21A583A1-BE1F-4C5D-ADE1-5F544F7D34D3}"/>
                        </a:ex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527927"/>
                    </a:xfrm>
                    <a:prstGeom prst="rect">
                      <a:avLst/>
                    </a:prstGeom>
                  </pic:spPr>
                </pic:pic>
              </a:graphicData>
            </a:graphic>
            <wp14:sizeRelH relativeFrom="margin">
              <wp14:pctWidth>0</wp14:pctWidth>
            </wp14:sizeRelH>
            <wp14:sizeRelV relativeFrom="margin">
              <wp14:pctHeight>0</wp14:pctHeight>
            </wp14:sizeRelV>
          </wp:anchor>
        </w:drawing>
      </w:r>
      <w:r w:rsidR="00037E80">
        <w:rPr>
          <w:noProof/>
        </w:rPr>
        <w:drawing>
          <wp:anchor distT="0" distB="0" distL="114300" distR="114300" simplePos="0" relativeHeight="251729920" behindDoc="0" locked="0" layoutInCell="1" allowOverlap="1" wp14:anchorId="1BA1E370" wp14:editId="78321E85">
            <wp:simplePos x="0" y="0"/>
            <wp:positionH relativeFrom="page">
              <wp:posOffset>2635885</wp:posOffset>
            </wp:positionH>
            <wp:positionV relativeFrom="paragraph">
              <wp:posOffset>5526405</wp:posOffset>
            </wp:positionV>
            <wp:extent cx="5197475" cy="5399405"/>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a:alphaModFix amt="9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r w:rsidR="00EC16D1">
        <w:br w:type="page"/>
      </w:r>
    </w:p>
    <w:p w14:paraId="7EBCAAC1" w14:textId="2F7C6266" w:rsidR="003F688A" w:rsidRPr="002C15D3" w:rsidRDefault="003F688A" w:rsidP="003F688A">
      <w:pPr>
        <w:ind w:firstLine="426"/>
        <w:jc w:val="both"/>
        <w:rPr>
          <w:b/>
          <w:bCs/>
          <w:sz w:val="44"/>
          <w:szCs w:val="36"/>
        </w:rPr>
        <w:sectPr w:rsidR="003F688A" w:rsidRPr="002C15D3" w:rsidSect="00CC104A">
          <w:footerReference w:type="default" r:id="rId15"/>
          <w:pgSz w:w="11906" w:h="16838"/>
          <w:pgMar w:top="1440" w:right="1440" w:bottom="1440" w:left="1440" w:header="708" w:footer="708" w:gutter="0"/>
          <w:cols w:space="708"/>
          <w:docGrid w:linePitch="360"/>
        </w:sectPr>
      </w:pPr>
    </w:p>
    <w:p w14:paraId="2F664372" w14:textId="77777777" w:rsidR="004B37BD" w:rsidRPr="00890FA5" w:rsidRDefault="004B37BD" w:rsidP="004B37BD">
      <w:pPr>
        <w:jc w:val="both"/>
        <w:rPr>
          <w:b/>
          <w:bCs/>
          <w:color w:val="008080"/>
          <w:sz w:val="32"/>
          <w:szCs w:val="32"/>
        </w:rPr>
      </w:pPr>
      <w:r w:rsidRPr="00890FA5">
        <w:rPr>
          <w:b/>
          <w:bCs/>
          <w:color w:val="008080"/>
          <w:sz w:val="32"/>
          <w:szCs w:val="32"/>
        </w:rPr>
        <w:lastRenderedPageBreak/>
        <w:t xml:space="preserve">Contents </w:t>
      </w:r>
    </w:p>
    <w:p w14:paraId="01363E17" w14:textId="38784875" w:rsidR="004B37BD" w:rsidRPr="00E71E0F" w:rsidRDefault="004B37BD" w:rsidP="004B37BD">
      <w:pPr>
        <w:jc w:val="both"/>
        <w:rPr>
          <w:sz w:val="24"/>
          <w:szCs w:val="24"/>
        </w:rPr>
      </w:pPr>
      <w:r>
        <w:rPr>
          <w:sz w:val="24"/>
          <w:szCs w:val="24"/>
        </w:rPr>
        <w:t>1.0</w:t>
      </w:r>
      <w:r>
        <w:rPr>
          <w:sz w:val="24"/>
          <w:szCs w:val="24"/>
        </w:rPr>
        <w:tab/>
      </w:r>
      <w:r w:rsidR="008F1F7C">
        <w:rPr>
          <w:rFonts w:cstheme="minorHAnsi"/>
          <w:bCs/>
          <w:sz w:val="24"/>
          <w:szCs w:val="24"/>
        </w:rPr>
        <w:t>Policy Statement</w:t>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t xml:space="preserve">Page </w:t>
      </w:r>
      <w:r w:rsidR="002247B8">
        <w:rPr>
          <w:sz w:val="24"/>
          <w:szCs w:val="24"/>
        </w:rPr>
        <w:t>4</w:t>
      </w:r>
    </w:p>
    <w:p w14:paraId="18F8AB62" w14:textId="544AD800" w:rsidR="004B37BD" w:rsidRDefault="004B37BD" w:rsidP="004B37BD">
      <w:pPr>
        <w:rPr>
          <w:sz w:val="24"/>
          <w:szCs w:val="24"/>
        </w:rPr>
      </w:pPr>
      <w:r>
        <w:rPr>
          <w:sz w:val="24"/>
          <w:szCs w:val="24"/>
        </w:rPr>
        <w:t>2.0</w:t>
      </w:r>
      <w:r>
        <w:rPr>
          <w:sz w:val="24"/>
          <w:szCs w:val="24"/>
        </w:rPr>
        <w:tab/>
      </w:r>
      <w:r w:rsidR="00544C6E">
        <w:rPr>
          <w:rFonts w:eastAsia="Times New Roman" w:cstheme="minorHAnsi"/>
          <w:color w:val="000000"/>
          <w:sz w:val="24"/>
          <w:szCs w:val="24"/>
          <w:lang w:eastAsia="en-GB"/>
        </w:rPr>
        <w:t>Scope</w:t>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t xml:space="preserve">Page </w:t>
      </w:r>
      <w:r w:rsidR="002247B8">
        <w:rPr>
          <w:sz w:val="24"/>
          <w:szCs w:val="24"/>
        </w:rPr>
        <w:t>4</w:t>
      </w:r>
    </w:p>
    <w:p w14:paraId="16D39CD5" w14:textId="7120E191" w:rsidR="004B37BD" w:rsidRPr="003C3048" w:rsidRDefault="004B37BD" w:rsidP="003C3048">
      <w:pPr>
        <w:overflowPunct w:val="0"/>
        <w:autoSpaceDE w:val="0"/>
        <w:autoSpaceDN w:val="0"/>
        <w:adjustRightInd w:val="0"/>
        <w:textAlignment w:val="baseline"/>
        <w:rPr>
          <w:rFonts w:cstheme="minorHAnsi"/>
          <w:bCs/>
          <w:sz w:val="24"/>
          <w:szCs w:val="24"/>
        </w:rPr>
      </w:pPr>
      <w:r>
        <w:rPr>
          <w:sz w:val="24"/>
          <w:szCs w:val="24"/>
        </w:rPr>
        <w:t>3.0</w:t>
      </w:r>
      <w:r>
        <w:rPr>
          <w:sz w:val="24"/>
          <w:szCs w:val="24"/>
        </w:rPr>
        <w:tab/>
      </w:r>
      <w:r w:rsidR="00D077F7" w:rsidRPr="008E22EF">
        <w:rPr>
          <w:rFonts w:cstheme="minorHAnsi"/>
          <w:sz w:val="24"/>
          <w:szCs w:val="24"/>
        </w:rPr>
        <w:t>Introduction/Purpose</w:t>
      </w:r>
      <w:r w:rsidR="00D077F7">
        <w:rPr>
          <w:rFonts w:cstheme="minorHAnsi"/>
          <w:sz w:val="24"/>
          <w:szCs w:val="24"/>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Pr>
          <w:sz w:val="24"/>
          <w:szCs w:val="24"/>
        </w:rPr>
        <w:tab/>
      </w:r>
      <w:r>
        <w:rPr>
          <w:sz w:val="24"/>
          <w:szCs w:val="24"/>
        </w:rPr>
        <w:tab/>
      </w:r>
      <w:r>
        <w:rPr>
          <w:sz w:val="24"/>
          <w:szCs w:val="24"/>
        </w:rPr>
        <w:tab/>
      </w:r>
      <w:r>
        <w:rPr>
          <w:sz w:val="24"/>
          <w:szCs w:val="24"/>
        </w:rPr>
        <w:tab/>
      </w:r>
      <w:r>
        <w:rPr>
          <w:sz w:val="24"/>
          <w:szCs w:val="24"/>
        </w:rPr>
        <w:tab/>
        <w:t xml:space="preserve">Page </w:t>
      </w:r>
      <w:r w:rsidR="002247B8">
        <w:rPr>
          <w:sz w:val="24"/>
          <w:szCs w:val="24"/>
        </w:rPr>
        <w:t>5</w:t>
      </w:r>
    </w:p>
    <w:p w14:paraId="333A7032" w14:textId="12B82E22" w:rsidR="00046BB6" w:rsidRDefault="00046BB6" w:rsidP="004B37BD">
      <w:pPr>
        <w:rPr>
          <w:sz w:val="24"/>
          <w:szCs w:val="24"/>
        </w:rPr>
      </w:pPr>
      <w:r>
        <w:rPr>
          <w:sz w:val="24"/>
          <w:szCs w:val="24"/>
        </w:rPr>
        <w:t>4.0</w:t>
      </w:r>
      <w:r>
        <w:rPr>
          <w:sz w:val="24"/>
          <w:szCs w:val="24"/>
        </w:rPr>
        <w:tab/>
      </w:r>
      <w:r w:rsidR="004A0D68" w:rsidRPr="008E22EF">
        <w:rPr>
          <w:rFonts w:cstheme="minorHAnsi"/>
          <w:sz w:val="24"/>
          <w:szCs w:val="24"/>
        </w:rPr>
        <w:t>Roles and Responsibilities</w:t>
      </w:r>
      <w:r w:rsidR="00756897">
        <w:rPr>
          <w:rFonts w:cstheme="minorHAnsi"/>
          <w:bCs/>
          <w:sz w:val="24"/>
          <w:szCs w:val="24"/>
        </w:rPr>
        <w:tab/>
      </w:r>
      <w:r w:rsidR="00756897">
        <w:rPr>
          <w:rFonts w:cstheme="minorHAnsi"/>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w:t>
      </w:r>
      <w:r w:rsidR="00315899">
        <w:rPr>
          <w:sz w:val="24"/>
          <w:szCs w:val="24"/>
        </w:rPr>
        <w:t xml:space="preserve"> </w:t>
      </w:r>
      <w:r w:rsidR="002247B8">
        <w:rPr>
          <w:sz w:val="24"/>
          <w:szCs w:val="24"/>
        </w:rPr>
        <w:t>5</w:t>
      </w:r>
    </w:p>
    <w:p w14:paraId="132801B8" w14:textId="41B4DBCD" w:rsidR="00315899" w:rsidRPr="00565133" w:rsidRDefault="00315899" w:rsidP="00565133">
      <w:pPr>
        <w:overflowPunct w:val="0"/>
        <w:autoSpaceDE w:val="0"/>
        <w:autoSpaceDN w:val="0"/>
        <w:adjustRightInd w:val="0"/>
        <w:textAlignment w:val="baseline"/>
        <w:rPr>
          <w:rFonts w:cstheme="minorHAnsi"/>
          <w:bCs/>
          <w:sz w:val="24"/>
          <w:szCs w:val="24"/>
        </w:rPr>
      </w:pPr>
      <w:r>
        <w:rPr>
          <w:sz w:val="24"/>
          <w:szCs w:val="24"/>
        </w:rPr>
        <w:t>5.0</w:t>
      </w:r>
      <w:r>
        <w:rPr>
          <w:sz w:val="24"/>
          <w:szCs w:val="24"/>
        </w:rPr>
        <w:tab/>
      </w:r>
      <w:r w:rsidR="002C0D8E" w:rsidRPr="008E22EF">
        <w:rPr>
          <w:rFonts w:cstheme="minorHAnsi"/>
          <w:sz w:val="24"/>
          <w:szCs w:val="24"/>
        </w:rPr>
        <w:t>Principles</w:t>
      </w:r>
      <w:r w:rsidR="002C0D8E">
        <w:rPr>
          <w:rFonts w:cstheme="minorHAnsi"/>
          <w:sz w:val="24"/>
          <w:szCs w:val="24"/>
        </w:rPr>
        <w:tab/>
      </w:r>
      <w:r w:rsidR="002C0D8E">
        <w:rPr>
          <w:rFonts w:cstheme="minorHAnsi"/>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2247B8">
        <w:rPr>
          <w:sz w:val="24"/>
          <w:szCs w:val="24"/>
        </w:rPr>
        <w:t>7</w:t>
      </w:r>
    </w:p>
    <w:p w14:paraId="4F344845" w14:textId="4B2F5E80" w:rsidR="004B37BD" w:rsidRPr="00DB1175" w:rsidRDefault="00EB45AE" w:rsidP="00DB1175">
      <w:pPr>
        <w:overflowPunct w:val="0"/>
        <w:autoSpaceDE w:val="0"/>
        <w:autoSpaceDN w:val="0"/>
        <w:adjustRightInd w:val="0"/>
        <w:textAlignment w:val="baseline"/>
        <w:rPr>
          <w:rFonts w:cstheme="minorHAnsi"/>
          <w:bCs/>
          <w:sz w:val="24"/>
          <w:szCs w:val="24"/>
        </w:rPr>
      </w:pPr>
      <w:r>
        <w:rPr>
          <w:sz w:val="24"/>
          <w:szCs w:val="24"/>
        </w:rPr>
        <w:t>6</w:t>
      </w:r>
      <w:r w:rsidR="004B37BD">
        <w:rPr>
          <w:sz w:val="24"/>
          <w:szCs w:val="24"/>
        </w:rPr>
        <w:t>.0</w:t>
      </w:r>
      <w:r w:rsidR="004B37BD">
        <w:rPr>
          <w:sz w:val="24"/>
          <w:szCs w:val="24"/>
        </w:rPr>
        <w:tab/>
      </w:r>
      <w:r w:rsidR="001D7DD7" w:rsidRPr="008E22EF">
        <w:rPr>
          <w:rFonts w:cstheme="minorHAnsi"/>
          <w:sz w:val="24"/>
          <w:szCs w:val="24"/>
        </w:rPr>
        <w:t>Cases of Alleged Financial Irregularity</w:t>
      </w:r>
      <w:r w:rsidR="00544C6E" w:rsidRPr="001E6C94">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4B37BD" w:rsidRPr="00E71E0F">
        <w:rPr>
          <w:sz w:val="24"/>
          <w:szCs w:val="24"/>
        </w:rPr>
        <w:tab/>
      </w:r>
      <w:r w:rsidR="004B37BD" w:rsidRPr="00E71E0F">
        <w:rPr>
          <w:sz w:val="24"/>
          <w:szCs w:val="24"/>
        </w:rPr>
        <w:tab/>
      </w:r>
      <w:r w:rsidR="004B37BD" w:rsidRPr="00E71E0F">
        <w:rPr>
          <w:sz w:val="24"/>
          <w:szCs w:val="24"/>
        </w:rPr>
        <w:tab/>
        <w:t xml:space="preserve">Page </w:t>
      </w:r>
      <w:r w:rsidR="00E720B2">
        <w:rPr>
          <w:sz w:val="24"/>
          <w:szCs w:val="24"/>
        </w:rPr>
        <w:t>9</w:t>
      </w:r>
    </w:p>
    <w:p w14:paraId="23C559B2" w14:textId="5AEDC0FB" w:rsidR="004B37BD" w:rsidRPr="00FC7209" w:rsidRDefault="00EB45AE" w:rsidP="00FC7209">
      <w:pPr>
        <w:overflowPunct w:val="0"/>
        <w:autoSpaceDE w:val="0"/>
        <w:autoSpaceDN w:val="0"/>
        <w:adjustRightInd w:val="0"/>
        <w:textAlignment w:val="baseline"/>
        <w:rPr>
          <w:rFonts w:cstheme="minorHAnsi"/>
          <w:bCs/>
          <w:sz w:val="24"/>
          <w:szCs w:val="24"/>
        </w:rPr>
      </w:pPr>
      <w:r>
        <w:rPr>
          <w:sz w:val="24"/>
          <w:szCs w:val="24"/>
        </w:rPr>
        <w:t>7</w:t>
      </w:r>
      <w:r w:rsidR="004B37BD">
        <w:rPr>
          <w:sz w:val="24"/>
          <w:szCs w:val="24"/>
        </w:rPr>
        <w:t>.0</w:t>
      </w:r>
      <w:r w:rsidR="004B37BD">
        <w:rPr>
          <w:sz w:val="24"/>
          <w:szCs w:val="24"/>
        </w:rPr>
        <w:tab/>
      </w:r>
      <w:r w:rsidR="000F6BB0" w:rsidRPr="008E22EF">
        <w:rPr>
          <w:rFonts w:cstheme="minorHAnsi"/>
          <w:sz w:val="24"/>
          <w:szCs w:val="24"/>
        </w:rPr>
        <w:t>Cases of Criminal Activity</w:t>
      </w:r>
      <w:r w:rsidR="00C33002" w:rsidRPr="005036EB">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4B37BD" w:rsidRPr="00E71E0F">
        <w:rPr>
          <w:sz w:val="24"/>
          <w:szCs w:val="24"/>
        </w:rPr>
        <w:tab/>
      </w:r>
      <w:r w:rsidR="004B37BD" w:rsidRPr="00E71E0F">
        <w:rPr>
          <w:sz w:val="24"/>
          <w:szCs w:val="24"/>
        </w:rPr>
        <w:tab/>
      </w:r>
      <w:r w:rsidR="004B37BD" w:rsidRPr="00E71E0F">
        <w:rPr>
          <w:sz w:val="24"/>
          <w:szCs w:val="24"/>
        </w:rPr>
        <w:tab/>
        <w:t xml:space="preserve">Page </w:t>
      </w:r>
      <w:r w:rsidR="00E720B2">
        <w:rPr>
          <w:sz w:val="24"/>
          <w:szCs w:val="24"/>
        </w:rPr>
        <w:t>9</w:t>
      </w:r>
    </w:p>
    <w:p w14:paraId="650EBC8E" w14:textId="0F9A0EE8" w:rsidR="004B37BD" w:rsidRPr="00C4471F" w:rsidRDefault="00EB45AE" w:rsidP="00C4471F">
      <w:pPr>
        <w:overflowPunct w:val="0"/>
        <w:autoSpaceDE w:val="0"/>
        <w:autoSpaceDN w:val="0"/>
        <w:adjustRightInd w:val="0"/>
        <w:ind w:left="720" w:hanging="720"/>
        <w:textAlignment w:val="baseline"/>
        <w:rPr>
          <w:rFonts w:cstheme="minorHAnsi"/>
          <w:sz w:val="24"/>
          <w:szCs w:val="24"/>
        </w:rPr>
      </w:pPr>
      <w:r>
        <w:rPr>
          <w:sz w:val="24"/>
          <w:szCs w:val="24"/>
        </w:rPr>
        <w:t>8</w:t>
      </w:r>
      <w:r w:rsidR="004B37BD">
        <w:rPr>
          <w:sz w:val="24"/>
          <w:szCs w:val="24"/>
        </w:rPr>
        <w:t>.0</w:t>
      </w:r>
      <w:r w:rsidR="004B37BD">
        <w:rPr>
          <w:sz w:val="24"/>
          <w:szCs w:val="24"/>
        </w:rPr>
        <w:tab/>
      </w:r>
      <w:r w:rsidR="00C4471F" w:rsidRPr="008E22EF">
        <w:rPr>
          <w:rFonts w:cstheme="minorHAnsi"/>
          <w:sz w:val="24"/>
          <w:szCs w:val="24"/>
        </w:rPr>
        <w:t>Misconduct Falling under Safeguarding Vulnerable Groups Act 2006</w:t>
      </w:r>
      <w:r w:rsidR="00C33002">
        <w:rPr>
          <w:rFonts w:eastAsia="Times New Roman" w:cstheme="minorHAnsi"/>
          <w:color w:val="000000"/>
          <w:sz w:val="24"/>
          <w:szCs w:val="24"/>
          <w:lang w:eastAsia="en-GB"/>
        </w:rPr>
        <w:tab/>
      </w:r>
      <w:r w:rsidR="004B37BD" w:rsidRPr="00E71E0F">
        <w:rPr>
          <w:sz w:val="24"/>
          <w:szCs w:val="24"/>
        </w:rPr>
        <w:tab/>
        <w:t xml:space="preserve">Page </w:t>
      </w:r>
      <w:r w:rsidR="004F4B85">
        <w:rPr>
          <w:sz w:val="24"/>
          <w:szCs w:val="24"/>
        </w:rPr>
        <w:t>10</w:t>
      </w:r>
    </w:p>
    <w:p w14:paraId="01648AF3" w14:textId="0654488F" w:rsidR="004B37BD" w:rsidRPr="00AF4E48" w:rsidRDefault="009258D4" w:rsidP="00892A45">
      <w:pPr>
        <w:overflowPunct w:val="0"/>
        <w:autoSpaceDE w:val="0"/>
        <w:autoSpaceDN w:val="0"/>
        <w:adjustRightInd w:val="0"/>
        <w:ind w:left="720" w:hanging="720"/>
        <w:textAlignment w:val="baseline"/>
        <w:rPr>
          <w:rFonts w:cstheme="minorHAnsi"/>
          <w:bCs/>
          <w:sz w:val="24"/>
          <w:szCs w:val="24"/>
        </w:rPr>
      </w:pPr>
      <w:r>
        <w:rPr>
          <w:sz w:val="24"/>
          <w:szCs w:val="24"/>
        </w:rPr>
        <w:t>9</w:t>
      </w:r>
      <w:r w:rsidR="004B37BD">
        <w:rPr>
          <w:sz w:val="24"/>
          <w:szCs w:val="24"/>
        </w:rPr>
        <w:t>.0</w:t>
      </w:r>
      <w:r w:rsidR="004B37BD">
        <w:rPr>
          <w:sz w:val="24"/>
          <w:szCs w:val="24"/>
        </w:rPr>
        <w:tab/>
      </w:r>
      <w:r w:rsidR="00892A45" w:rsidRPr="008E22EF">
        <w:rPr>
          <w:rFonts w:cstheme="minorHAnsi"/>
          <w:sz w:val="24"/>
          <w:szCs w:val="24"/>
        </w:rPr>
        <w:t xml:space="preserve">Raising a Grievance or a Bullying and Harassment Claim Related to </w:t>
      </w:r>
      <w:proofErr w:type="gramStart"/>
      <w:r w:rsidR="00892A45" w:rsidRPr="008E22EF">
        <w:rPr>
          <w:rFonts w:cstheme="minorHAnsi"/>
          <w:sz w:val="24"/>
          <w:szCs w:val="24"/>
        </w:rPr>
        <w:t>an</w:t>
      </w:r>
      <w:proofErr w:type="gramEnd"/>
      <w:r w:rsidR="00892A45" w:rsidRPr="008E22EF">
        <w:rPr>
          <w:rFonts w:cstheme="minorHAnsi"/>
          <w:sz w:val="24"/>
          <w:szCs w:val="24"/>
        </w:rPr>
        <w:t xml:space="preserve"> </w:t>
      </w:r>
      <w:r w:rsidR="00892A45">
        <w:rPr>
          <w:rFonts w:cstheme="minorHAnsi"/>
          <w:sz w:val="24"/>
          <w:szCs w:val="24"/>
        </w:rPr>
        <w:t xml:space="preserve">                     </w:t>
      </w:r>
      <w:r w:rsidR="00BC74A1" w:rsidRPr="00E71E0F">
        <w:rPr>
          <w:sz w:val="24"/>
          <w:szCs w:val="24"/>
        </w:rPr>
        <w:t xml:space="preserve">Page </w:t>
      </w:r>
      <w:r w:rsidR="004F4B85">
        <w:rPr>
          <w:sz w:val="24"/>
          <w:szCs w:val="24"/>
        </w:rPr>
        <w:t>10</w:t>
      </w:r>
      <w:r w:rsidR="00892A45">
        <w:rPr>
          <w:rFonts w:cstheme="minorHAnsi"/>
          <w:sz w:val="24"/>
          <w:szCs w:val="24"/>
        </w:rPr>
        <w:t xml:space="preserve">                </w:t>
      </w:r>
      <w:r w:rsidR="00892A45" w:rsidRPr="008E22EF">
        <w:rPr>
          <w:rFonts w:cstheme="minorHAnsi"/>
          <w:sz w:val="24"/>
          <w:szCs w:val="24"/>
        </w:rPr>
        <w:t>Ongoing Disciplinary Process</w:t>
      </w:r>
      <w:r w:rsidR="00AF4E48">
        <w:rPr>
          <w:rFonts w:cstheme="minorHAnsi"/>
          <w:bCs/>
          <w:sz w:val="24"/>
          <w:szCs w:val="24"/>
        </w:rPr>
        <w:tab/>
      </w:r>
      <w:r w:rsidR="00AF4E48">
        <w:rPr>
          <w:rFonts w:cstheme="minorHAnsi"/>
          <w:bCs/>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EB45AE">
        <w:rPr>
          <w:sz w:val="24"/>
          <w:szCs w:val="24"/>
        </w:rPr>
        <w:tab/>
      </w:r>
    </w:p>
    <w:p w14:paraId="09334D52" w14:textId="41859534" w:rsidR="004B37BD" w:rsidRDefault="009258D4" w:rsidP="00AB56B5">
      <w:pPr>
        <w:overflowPunct w:val="0"/>
        <w:autoSpaceDE w:val="0"/>
        <w:autoSpaceDN w:val="0"/>
        <w:adjustRightInd w:val="0"/>
        <w:ind w:left="720" w:hanging="720"/>
        <w:textAlignment w:val="baseline"/>
        <w:rPr>
          <w:sz w:val="24"/>
          <w:szCs w:val="24"/>
        </w:rPr>
      </w:pPr>
      <w:r>
        <w:rPr>
          <w:sz w:val="24"/>
          <w:szCs w:val="24"/>
        </w:rPr>
        <w:t>10</w:t>
      </w:r>
      <w:r w:rsidR="004B37BD">
        <w:rPr>
          <w:sz w:val="24"/>
          <w:szCs w:val="24"/>
        </w:rPr>
        <w:t>.0</w:t>
      </w:r>
      <w:r w:rsidR="004B37BD">
        <w:rPr>
          <w:sz w:val="24"/>
          <w:szCs w:val="24"/>
        </w:rPr>
        <w:tab/>
      </w:r>
      <w:r w:rsidR="00AB56B5" w:rsidRPr="008E22EF">
        <w:rPr>
          <w:rFonts w:cstheme="minorHAnsi"/>
          <w:sz w:val="24"/>
          <w:szCs w:val="24"/>
        </w:rPr>
        <w:t xml:space="preserve">Grievances or Bullying and Harassment Claims Relating to the Lead to a </w:t>
      </w:r>
      <w:r w:rsidR="00AB56B5">
        <w:rPr>
          <w:rFonts w:cstheme="minorHAnsi"/>
          <w:sz w:val="24"/>
          <w:szCs w:val="24"/>
        </w:rPr>
        <w:t xml:space="preserve">                 </w:t>
      </w:r>
      <w:r w:rsidR="00BC74A1" w:rsidRPr="00E71E0F">
        <w:rPr>
          <w:sz w:val="24"/>
          <w:szCs w:val="24"/>
        </w:rPr>
        <w:t xml:space="preserve">Page </w:t>
      </w:r>
      <w:r w:rsidR="004F4B85">
        <w:rPr>
          <w:sz w:val="24"/>
          <w:szCs w:val="24"/>
        </w:rPr>
        <w:t>10</w:t>
      </w:r>
      <w:r w:rsidR="00BC74A1">
        <w:rPr>
          <w:sz w:val="24"/>
          <w:szCs w:val="24"/>
        </w:rPr>
        <w:t xml:space="preserve"> </w:t>
      </w:r>
      <w:r w:rsidR="00AB56B5" w:rsidRPr="008E22EF">
        <w:rPr>
          <w:rFonts w:cstheme="minorHAnsi"/>
          <w:sz w:val="24"/>
          <w:szCs w:val="24"/>
        </w:rPr>
        <w:t>Disciplinary Process</w:t>
      </w:r>
      <w:r w:rsidR="00790A1D" w:rsidRPr="00790A1D">
        <w:rPr>
          <w:rFonts w:cstheme="minorHAnsi"/>
          <w:bCs/>
          <w:sz w:val="24"/>
          <w:szCs w:val="24"/>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4B37BD" w:rsidRPr="00E71E0F">
        <w:rPr>
          <w:sz w:val="24"/>
          <w:szCs w:val="24"/>
        </w:rPr>
        <w:tab/>
      </w:r>
      <w:r w:rsidR="004B37BD" w:rsidRPr="00E71E0F">
        <w:rPr>
          <w:sz w:val="24"/>
          <w:szCs w:val="24"/>
        </w:rPr>
        <w:tab/>
      </w:r>
    </w:p>
    <w:p w14:paraId="79C73D30" w14:textId="40A37C4A" w:rsidR="00892A45" w:rsidRDefault="00892A45" w:rsidP="00C4724E">
      <w:pPr>
        <w:overflowPunct w:val="0"/>
        <w:autoSpaceDE w:val="0"/>
        <w:autoSpaceDN w:val="0"/>
        <w:adjustRightInd w:val="0"/>
        <w:textAlignment w:val="baseline"/>
        <w:rPr>
          <w:rFonts w:cstheme="minorHAnsi"/>
          <w:sz w:val="24"/>
          <w:szCs w:val="24"/>
        </w:rPr>
      </w:pPr>
      <w:r>
        <w:rPr>
          <w:sz w:val="24"/>
          <w:szCs w:val="24"/>
        </w:rPr>
        <w:t>11.0</w:t>
      </w:r>
      <w:r w:rsidR="00847DAB">
        <w:rPr>
          <w:sz w:val="24"/>
          <w:szCs w:val="24"/>
        </w:rPr>
        <w:tab/>
      </w:r>
      <w:r w:rsidR="008E2F96" w:rsidRPr="008E22EF">
        <w:rPr>
          <w:rFonts w:cstheme="minorHAnsi"/>
          <w:sz w:val="24"/>
          <w:szCs w:val="24"/>
        </w:rPr>
        <w:t>Informal Process</w:t>
      </w:r>
      <w:r w:rsidR="008E2F96">
        <w:rPr>
          <w:rFonts w:cstheme="minorHAnsi"/>
          <w:sz w:val="24"/>
          <w:szCs w:val="24"/>
        </w:rPr>
        <w:tab/>
      </w:r>
      <w:r w:rsidR="008E2F96">
        <w:rPr>
          <w:rFonts w:cstheme="minorHAnsi"/>
          <w:sz w:val="24"/>
          <w:szCs w:val="24"/>
        </w:rPr>
        <w:tab/>
      </w:r>
      <w:r w:rsidR="008E2F96">
        <w:rPr>
          <w:rFonts w:cstheme="minorHAnsi"/>
          <w:sz w:val="24"/>
          <w:szCs w:val="24"/>
        </w:rPr>
        <w:tab/>
      </w:r>
      <w:r w:rsidR="008E2F96">
        <w:rPr>
          <w:rFonts w:cstheme="minorHAnsi"/>
          <w:sz w:val="24"/>
          <w:szCs w:val="24"/>
        </w:rPr>
        <w:tab/>
      </w:r>
      <w:r w:rsidR="008E2F96">
        <w:rPr>
          <w:rFonts w:cstheme="minorHAnsi"/>
          <w:sz w:val="24"/>
          <w:szCs w:val="24"/>
        </w:rPr>
        <w:tab/>
      </w:r>
      <w:r w:rsidR="008E2F96">
        <w:rPr>
          <w:rFonts w:cstheme="minorHAnsi"/>
          <w:sz w:val="24"/>
          <w:szCs w:val="24"/>
        </w:rPr>
        <w:tab/>
      </w:r>
      <w:r w:rsidR="008E2F96">
        <w:rPr>
          <w:rFonts w:cstheme="minorHAnsi"/>
          <w:sz w:val="24"/>
          <w:szCs w:val="24"/>
        </w:rPr>
        <w:tab/>
      </w:r>
      <w:r w:rsidR="008E2F96">
        <w:rPr>
          <w:rFonts w:cstheme="minorHAnsi"/>
          <w:sz w:val="24"/>
          <w:szCs w:val="24"/>
        </w:rPr>
        <w:tab/>
      </w:r>
      <w:r w:rsidR="008E2F96">
        <w:rPr>
          <w:rFonts w:cstheme="minorHAnsi"/>
          <w:sz w:val="24"/>
          <w:szCs w:val="24"/>
        </w:rPr>
        <w:tab/>
        <w:t xml:space="preserve">Page </w:t>
      </w:r>
      <w:r w:rsidR="004F4B85">
        <w:rPr>
          <w:rFonts w:cstheme="minorHAnsi"/>
          <w:sz w:val="24"/>
          <w:szCs w:val="24"/>
        </w:rPr>
        <w:t>10</w:t>
      </w:r>
    </w:p>
    <w:p w14:paraId="7643F91B" w14:textId="29D5EF4E" w:rsidR="008E2F96" w:rsidRDefault="008E2F96" w:rsidP="00C4724E">
      <w:pPr>
        <w:overflowPunct w:val="0"/>
        <w:autoSpaceDE w:val="0"/>
        <w:autoSpaceDN w:val="0"/>
        <w:adjustRightInd w:val="0"/>
        <w:textAlignment w:val="baseline"/>
        <w:rPr>
          <w:rFonts w:cstheme="minorHAnsi"/>
          <w:sz w:val="24"/>
          <w:szCs w:val="24"/>
        </w:rPr>
      </w:pPr>
      <w:r>
        <w:rPr>
          <w:rFonts w:cstheme="minorHAnsi"/>
          <w:sz w:val="24"/>
          <w:szCs w:val="24"/>
        </w:rPr>
        <w:t>12.0</w:t>
      </w:r>
      <w:r>
        <w:rPr>
          <w:rFonts w:cstheme="minorHAnsi"/>
          <w:sz w:val="24"/>
          <w:szCs w:val="24"/>
        </w:rPr>
        <w:tab/>
      </w:r>
      <w:r w:rsidR="00B50CFC" w:rsidRPr="008E22EF">
        <w:rPr>
          <w:rFonts w:cstheme="minorHAnsi"/>
          <w:sz w:val="24"/>
          <w:szCs w:val="24"/>
        </w:rPr>
        <w:t>Establishing the Circumstances</w:t>
      </w:r>
      <w:r w:rsidR="00B50CFC">
        <w:rPr>
          <w:rFonts w:cstheme="minorHAnsi"/>
          <w:sz w:val="24"/>
          <w:szCs w:val="24"/>
        </w:rPr>
        <w:tab/>
      </w:r>
      <w:r w:rsidR="00B50CFC">
        <w:rPr>
          <w:rFonts w:cstheme="minorHAnsi"/>
          <w:sz w:val="24"/>
          <w:szCs w:val="24"/>
        </w:rPr>
        <w:tab/>
      </w:r>
      <w:r w:rsidR="00B50CFC">
        <w:rPr>
          <w:rFonts w:cstheme="minorHAnsi"/>
          <w:sz w:val="24"/>
          <w:szCs w:val="24"/>
        </w:rPr>
        <w:tab/>
      </w:r>
      <w:r w:rsidR="00B50CFC">
        <w:rPr>
          <w:rFonts w:cstheme="minorHAnsi"/>
          <w:sz w:val="24"/>
          <w:szCs w:val="24"/>
        </w:rPr>
        <w:tab/>
      </w:r>
      <w:r w:rsidR="00B50CFC">
        <w:rPr>
          <w:rFonts w:cstheme="minorHAnsi"/>
          <w:sz w:val="24"/>
          <w:szCs w:val="24"/>
        </w:rPr>
        <w:tab/>
      </w:r>
      <w:r w:rsidR="00B50CFC">
        <w:rPr>
          <w:rFonts w:cstheme="minorHAnsi"/>
          <w:sz w:val="24"/>
          <w:szCs w:val="24"/>
        </w:rPr>
        <w:tab/>
      </w:r>
      <w:r w:rsidR="00B50CFC">
        <w:rPr>
          <w:rFonts w:cstheme="minorHAnsi"/>
          <w:sz w:val="24"/>
          <w:szCs w:val="24"/>
        </w:rPr>
        <w:tab/>
        <w:t xml:space="preserve">Page </w:t>
      </w:r>
      <w:r w:rsidR="004F4B85">
        <w:rPr>
          <w:rFonts w:cstheme="minorHAnsi"/>
          <w:sz w:val="24"/>
          <w:szCs w:val="24"/>
        </w:rPr>
        <w:t>11</w:t>
      </w:r>
    </w:p>
    <w:p w14:paraId="276EE855" w14:textId="417B4A86" w:rsidR="00B50CFC" w:rsidRDefault="00B50CFC" w:rsidP="00C4724E">
      <w:pPr>
        <w:overflowPunct w:val="0"/>
        <w:autoSpaceDE w:val="0"/>
        <w:autoSpaceDN w:val="0"/>
        <w:adjustRightInd w:val="0"/>
        <w:textAlignment w:val="baseline"/>
        <w:rPr>
          <w:rFonts w:cstheme="minorHAnsi"/>
          <w:sz w:val="24"/>
          <w:szCs w:val="24"/>
        </w:rPr>
      </w:pPr>
      <w:r>
        <w:rPr>
          <w:rFonts w:cstheme="minorHAnsi"/>
          <w:sz w:val="24"/>
          <w:szCs w:val="24"/>
        </w:rPr>
        <w:t>13.0</w:t>
      </w:r>
      <w:r w:rsidR="00E15B4D">
        <w:rPr>
          <w:rFonts w:cstheme="minorHAnsi"/>
          <w:sz w:val="24"/>
          <w:szCs w:val="24"/>
        </w:rPr>
        <w:tab/>
      </w:r>
      <w:r w:rsidR="00EE6274" w:rsidRPr="008E22EF">
        <w:rPr>
          <w:rFonts w:cstheme="minorHAnsi"/>
          <w:sz w:val="24"/>
          <w:szCs w:val="24"/>
        </w:rPr>
        <w:t>Formal Process</w:t>
      </w:r>
      <w:r w:rsidR="00EE6274">
        <w:rPr>
          <w:rFonts w:cstheme="minorHAnsi"/>
          <w:sz w:val="24"/>
          <w:szCs w:val="24"/>
        </w:rPr>
        <w:tab/>
      </w:r>
      <w:r w:rsidR="00EE6274">
        <w:rPr>
          <w:rFonts w:cstheme="minorHAnsi"/>
          <w:sz w:val="24"/>
          <w:szCs w:val="24"/>
        </w:rPr>
        <w:tab/>
      </w:r>
      <w:r w:rsidR="00EE6274">
        <w:rPr>
          <w:rFonts w:cstheme="minorHAnsi"/>
          <w:sz w:val="24"/>
          <w:szCs w:val="24"/>
        </w:rPr>
        <w:tab/>
      </w:r>
      <w:r w:rsidR="00EE6274">
        <w:rPr>
          <w:rFonts w:cstheme="minorHAnsi"/>
          <w:sz w:val="24"/>
          <w:szCs w:val="24"/>
        </w:rPr>
        <w:tab/>
      </w:r>
      <w:r w:rsidR="00EE6274">
        <w:rPr>
          <w:rFonts w:cstheme="minorHAnsi"/>
          <w:sz w:val="24"/>
          <w:szCs w:val="24"/>
        </w:rPr>
        <w:tab/>
      </w:r>
      <w:r w:rsidR="00EE6274">
        <w:rPr>
          <w:rFonts w:cstheme="minorHAnsi"/>
          <w:sz w:val="24"/>
          <w:szCs w:val="24"/>
        </w:rPr>
        <w:tab/>
      </w:r>
      <w:r w:rsidR="00EE6274">
        <w:rPr>
          <w:rFonts w:cstheme="minorHAnsi"/>
          <w:sz w:val="24"/>
          <w:szCs w:val="24"/>
        </w:rPr>
        <w:tab/>
      </w:r>
      <w:r w:rsidR="00EE6274">
        <w:rPr>
          <w:rFonts w:cstheme="minorHAnsi"/>
          <w:sz w:val="24"/>
          <w:szCs w:val="24"/>
        </w:rPr>
        <w:tab/>
      </w:r>
      <w:r w:rsidR="00EE6274">
        <w:rPr>
          <w:rFonts w:cstheme="minorHAnsi"/>
          <w:sz w:val="24"/>
          <w:szCs w:val="24"/>
        </w:rPr>
        <w:tab/>
        <w:t>Page</w:t>
      </w:r>
      <w:r w:rsidR="00D95DD2">
        <w:rPr>
          <w:rFonts w:cstheme="minorHAnsi"/>
          <w:sz w:val="24"/>
          <w:szCs w:val="24"/>
        </w:rPr>
        <w:t xml:space="preserve"> </w:t>
      </w:r>
      <w:r w:rsidR="004F4B85">
        <w:rPr>
          <w:rFonts w:cstheme="minorHAnsi"/>
          <w:sz w:val="24"/>
          <w:szCs w:val="24"/>
        </w:rPr>
        <w:t>11</w:t>
      </w:r>
      <w:r w:rsidR="00D95DD2">
        <w:rPr>
          <w:rFonts w:cstheme="minorHAnsi"/>
          <w:sz w:val="24"/>
          <w:szCs w:val="24"/>
        </w:rPr>
        <w:t xml:space="preserve"> </w:t>
      </w:r>
    </w:p>
    <w:p w14:paraId="452D83FC" w14:textId="01E05D0F" w:rsidR="00D95DD2" w:rsidRDefault="00D95DD2" w:rsidP="00C4724E">
      <w:pPr>
        <w:overflowPunct w:val="0"/>
        <w:autoSpaceDE w:val="0"/>
        <w:autoSpaceDN w:val="0"/>
        <w:adjustRightInd w:val="0"/>
        <w:textAlignment w:val="baseline"/>
        <w:rPr>
          <w:rFonts w:cstheme="minorHAnsi"/>
          <w:sz w:val="24"/>
          <w:szCs w:val="24"/>
        </w:rPr>
      </w:pPr>
      <w:r>
        <w:rPr>
          <w:rFonts w:cstheme="minorHAnsi"/>
          <w:sz w:val="24"/>
          <w:szCs w:val="24"/>
        </w:rPr>
        <w:t>14.0</w:t>
      </w:r>
      <w:r>
        <w:rPr>
          <w:rFonts w:cstheme="minorHAnsi"/>
          <w:sz w:val="24"/>
          <w:szCs w:val="24"/>
        </w:rPr>
        <w:tab/>
      </w:r>
      <w:r w:rsidR="005A5741" w:rsidRPr="008E22EF">
        <w:rPr>
          <w:rFonts w:cstheme="minorHAnsi"/>
          <w:sz w:val="24"/>
          <w:szCs w:val="24"/>
        </w:rPr>
        <w:t>Suspension</w:t>
      </w:r>
      <w:r w:rsidR="005A5741">
        <w:rPr>
          <w:rFonts w:cstheme="minorHAnsi"/>
          <w:sz w:val="24"/>
          <w:szCs w:val="24"/>
        </w:rPr>
        <w:tab/>
      </w:r>
      <w:r w:rsidR="005A5741">
        <w:rPr>
          <w:rFonts w:cstheme="minorHAnsi"/>
          <w:sz w:val="24"/>
          <w:szCs w:val="24"/>
        </w:rPr>
        <w:tab/>
      </w:r>
      <w:r w:rsidR="005A5741">
        <w:rPr>
          <w:rFonts w:cstheme="minorHAnsi"/>
          <w:sz w:val="24"/>
          <w:szCs w:val="24"/>
        </w:rPr>
        <w:tab/>
      </w:r>
      <w:r w:rsidR="005A5741">
        <w:rPr>
          <w:rFonts w:cstheme="minorHAnsi"/>
          <w:sz w:val="24"/>
          <w:szCs w:val="24"/>
        </w:rPr>
        <w:tab/>
      </w:r>
      <w:r w:rsidR="005A5741">
        <w:rPr>
          <w:rFonts w:cstheme="minorHAnsi"/>
          <w:sz w:val="24"/>
          <w:szCs w:val="24"/>
        </w:rPr>
        <w:tab/>
      </w:r>
      <w:r w:rsidR="005A5741">
        <w:rPr>
          <w:rFonts w:cstheme="minorHAnsi"/>
          <w:sz w:val="24"/>
          <w:szCs w:val="24"/>
        </w:rPr>
        <w:tab/>
      </w:r>
      <w:r w:rsidR="005A5741">
        <w:rPr>
          <w:rFonts w:cstheme="minorHAnsi"/>
          <w:sz w:val="24"/>
          <w:szCs w:val="24"/>
        </w:rPr>
        <w:tab/>
      </w:r>
      <w:r w:rsidR="005A5741">
        <w:rPr>
          <w:rFonts w:cstheme="minorHAnsi"/>
          <w:sz w:val="24"/>
          <w:szCs w:val="24"/>
        </w:rPr>
        <w:tab/>
      </w:r>
      <w:r w:rsidR="005A5741">
        <w:rPr>
          <w:rFonts w:cstheme="minorHAnsi"/>
          <w:sz w:val="24"/>
          <w:szCs w:val="24"/>
        </w:rPr>
        <w:tab/>
      </w:r>
      <w:r w:rsidR="005A5741">
        <w:rPr>
          <w:rFonts w:cstheme="minorHAnsi"/>
          <w:sz w:val="24"/>
          <w:szCs w:val="24"/>
        </w:rPr>
        <w:tab/>
        <w:t xml:space="preserve">Page </w:t>
      </w:r>
      <w:r w:rsidR="004F4B85">
        <w:rPr>
          <w:rFonts w:cstheme="minorHAnsi"/>
          <w:sz w:val="24"/>
          <w:szCs w:val="24"/>
        </w:rPr>
        <w:t>11</w:t>
      </w:r>
    </w:p>
    <w:p w14:paraId="3C0D6A6A" w14:textId="1AD91C82" w:rsidR="005A5741" w:rsidRDefault="005A5741" w:rsidP="00C4724E">
      <w:pPr>
        <w:overflowPunct w:val="0"/>
        <w:autoSpaceDE w:val="0"/>
        <w:autoSpaceDN w:val="0"/>
        <w:adjustRightInd w:val="0"/>
        <w:textAlignment w:val="baseline"/>
        <w:rPr>
          <w:rFonts w:cstheme="minorHAnsi"/>
          <w:sz w:val="24"/>
          <w:szCs w:val="24"/>
        </w:rPr>
      </w:pPr>
      <w:r>
        <w:rPr>
          <w:rFonts w:cstheme="minorHAnsi"/>
          <w:sz w:val="24"/>
          <w:szCs w:val="24"/>
        </w:rPr>
        <w:t>15.0</w:t>
      </w:r>
      <w:r>
        <w:rPr>
          <w:rFonts w:cstheme="minorHAnsi"/>
          <w:sz w:val="24"/>
          <w:szCs w:val="24"/>
        </w:rPr>
        <w:tab/>
      </w:r>
      <w:r w:rsidR="00190190" w:rsidRPr="008E22EF">
        <w:rPr>
          <w:rFonts w:cstheme="minorHAnsi"/>
          <w:sz w:val="24"/>
          <w:szCs w:val="24"/>
        </w:rPr>
        <w:t>Strategy Meeting</w:t>
      </w:r>
      <w:r w:rsidR="00190190">
        <w:rPr>
          <w:rFonts w:cstheme="minorHAnsi"/>
          <w:sz w:val="24"/>
          <w:szCs w:val="24"/>
        </w:rPr>
        <w:tab/>
      </w:r>
      <w:r w:rsidR="00190190">
        <w:rPr>
          <w:rFonts w:cstheme="minorHAnsi"/>
          <w:sz w:val="24"/>
          <w:szCs w:val="24"/>
        </w:rPr>
        <w:tab/>
      </w:r>
      <w:r w:rsidR="00190190">
        <w:rPr>
          <w:rFonts w:cstheme="minorHAnsi"/>
          <w:sz w:val="24"/>
          <w:szCs w:val="24"/>
        </w:rPr>
        <w:tab/>
      </w:r>
      <w:r w:rsidR="00190190">
        <w:rPr>
          <w:rFonts w:cstheme="minorHAnsi"/>
          <w:sz w:val="24"/>
          <w:szCs w:val="24"/>
        </w:rPr>
        <w:tab/>
      </w:r>
      <w:r w:rsidR="00190190">
        <w:rPr>
          <w:rFonts w:cstheme="minorHAnsi"/>
          <w:sz w:val="24"/>
          <w:szCs w:val="24"/>
        </w:rPr>
        <w:tab/>
      </w:r>
      <w:r w:rsidR="00190190">
        <w:rPr>
          <w:rFonts w:cstheme="minorHAnsi"/>
          <w:sz w:val="24"/>
          <w:szCs w:val="24"/>
        </w:rPr>
        <w:tab/>
      </w:r>
      <w:r w:rsidR="00190190">
        <w:rPr>
          <w:rFonts w:cstheme="minorHAnsi"/>
          <w:sz w:val="24"/>
          <w:szCs w:val="24"/>
        </w:rPr>
        <w:tab/>
      </w:r>
      <w:r w:rsidR="00190190">
        <w:rPr>
          <w:rFonts w:cstheme="minorHAnsi"/>
          <w:sz w:val="24"/>
          <w:szCs w:val="24"/>
        </w:rPr>
        <w:tab/>
      </w:r>
      <w:r w:rsidR="00190190">
        <w:rPr>
          <w:rFonts w:cstheme="minorHAnsi"/>
          <w:sz w:val="24"/>
          <w:szCs w:val="24"/>
        </w:rPr>
        <w:tab/>
        <w:t xml:space="preserve">Page </w:t>
      </w:r>
      <w:r w:rsidR="00B61AFC">
        <w:rPr>
          <w:rFonts w:cstheme="minorHAnsi"/>
          <w:sz w:val="24"/>
          <w:szCs w:val="24"/>
        </w:rPr>
        <w:t>12</w:t>
      </w:r>
    </w:p>
    <w:p w14:paraId="311FBE2B" w14:textId="12B025E4" w:rsidR="00190190" w:rsidRDefault="00190190" w:rsidP="00C4724E">
      <w:pPr>
        <w:overflowPunct w:val="0"/>
        <w:autoSpaceDE w:val="0"/>
        <w:autoSpaceDN w:val="0"/>
        <w:adjustRightInd w:val="0"/>
        <w:textAlignment w:val="baseline"/>
        <w:rPr>
          <w:rFonts w:cstheme="minorHAnsi"/>
          <w:sz w:val="24"/>
          <w:szCs w:val="24"/>
        </w:rPr>
      </w:pPr>
      <w:r>
        <w:rPr>
          <w:rFonts w:cstheme="minorHAnsi"/>
          <w:sz w:val="24"/>
          <w:szCs w:val="24"/>
        </w:rPr>
        <w:t>16.0</w:t>
      </w:r>
      <w:r>
        <w:rPr>
          <w:rFonts w:cstheme="minorHAnsi"/>
          <w:sz w:val="24"/>
          <w:szCs w:val="24"/>
        </w:rPr>
        <w:tab/>
      </w:r>
      <w:r w:rsidR="003A1116" w:rsidRPr="008E22EF">
        <w:rPr>
          <w:rFonts w:cstheme="minorHAnsi"/>
          <w:sz w:val="24"/>
          <w:szCs w:val="24"/>
        </w:rPr>
        <w:t>Investigation</w:t>
      </w:r>
      <w:r w:rsidR="003A1116">
        <w:rPr>
          <w:rFonts w:cstheme="minorHAnsi"/>
          <w:sz w:val="24"/>
          <w:szCs w:val="24"/>
        </w:rPr>
        <w:tab/>
      </w:r>
      <w:r w:rsidR="003A1116">
        <w:rPr>
          <w:rFonts w:cstheme="minorHAnsi"/>
          <w:sz w:val="24"/>
          <w:szCs w:val="24"/>
        </w:rPr>
        <w:tab/>
      </w:r>
      <w:r w:rsidR="003A1116">
        <w:rPr>
          <w:rFonts w:cstheme="minorHAnsi"/>
          <w:sz w:val="24"/>
          <w:szCs w:val="24"/>
        </w:rPr>
        <w:tab/>
      </w:r>
      <w:r w:rsidR="003A1116">
        <w:rPr>
          <w:rFonts w:cstheme="minorHAnsi"/>
          <w:sz w:val="24"/>
          <w:szCs w:val="24"/>
        </w:rPr>
        <w:tab/>
      </w:r>
      <w:r w:rsidR="003A1116">
        <w:rPr>
          <w:rFonts w:cstheme="minorHAnsi"/>
          <w:sz w:val="24"/>
          <w:szCs w:val="24"/>
        </w:rPr>
        <w:tab/>
      </w:r>
      <w:r w:rsidR="003A1116">
        <w:rPr>
          <w:rFonts w:cstheme="minorHAnsi"/>
          <w:sz w:val="24"/>
          <w:szCs w:val="24"/>
        </w:rPr>
        <w:tab/>
      </w:r>
      <w:r w:rsidR="003A1116">
        <w:rPr>
          <w:rFonts w:cstheme="minorHAnsi"/>
          <w:sz w:val="24"/>
          <w:szCs w:val="24"/>
        </w:rPr>
        <w:tab/>
      </w:r>
      <w:r w:rsidR="003A1116">
        <w:rPr>
          <w:rFonts w:cstheme="minorHAnsi"/>
          <w:sz w:val="24"/>
          <w:szCs w:val="24"/>
        </w:rPr>
        <w:tab/>
      </w:r>
      <w:r w:rsidR="003A1116">
        <w:rPr>
          <w:rFonts w:cstheme="minorHAnsi"/>
          <w:sz w:val="24"/>
          <w:szCs w:val="24"/>
        </w:rPr>
        <w:tab/>
      </w:r>
      <w:r w:rsidR="003A1116">
        <w:rPr>
          <w:rFonts w:cstheme="minorHAnsi"/>
          <w:sz w:val="24"/>
          <w:szCs w:val="24"/>
        </w:rPr>
        <w:tab/>
        <w:t xml:space="preserve">Page </w:t>
      </w:r>
      <w:r w:rsidR="00B61AFC">
        <w:rPr>
          <w:rFonts w:cstheme="minorHAnsi"/>
          <w:sz w:val="24"/>
          <w:szCs w:val="24"/>
        </w:rPr>
        <w:t>12</w:t>
      </w:r>
    </w:p>
    <w:p w14:paraId="15167E63" w14:textId="5A3FF066" w:rsidR="003A1116" w:rsidRDefault="003A1116" w:rsidP="00C4724E">
      <w:pPr>
        <w:overflowPunct w:val="0"/>
        <w:autoSpaceDE w:val="0"/>
        <w:autoSpaceDN w:val="0"/>
        <w:adjustRightInd w:val="0"/>
        <w:textAlignment w:val="baseline"/>
        <w:rPr>
          <w:rFonts w:cstheme="minorHAnsi"/>
          <w:sz w:val="24"/>
          <w:szCs w:val="24"/>
        </w:rPr>
      </w:pPr>
      <w:r>
        <w:rPr>
          <w:rFonts w:cstheme="minorHAnsi"/>
          <w:sz w:val="24"/>
          <w:szCs w:val="24"/>
        </w:rPr>
        <w:t>17.0</w:t>
      </w:r>
      <w:r>
        <w:rPr>
          <w:rFonts w:cstheme="minorHAnsi"/>
          <w:sz w:val="24"/>
          <w:szCs w:val="24"/>
        </w:rPr>
        <w:tab/>
      </w:r>
      <w:r w:rsidR="002A50AD" w:rsidRPr="008E22EF">
        <w:rPr>
          <w:rFonts w:cstheme="minorHAnsi"/>
          <w:sz w:val="24"/>
          <w:szCs w:val="24"/>
        </w:rPr>
        <w:t>Hearing a Disciplinary Case or Appeal</w:t>
      </w:r>
      <w:r w:rsidR="002A50AD">
        <w:rPr>
          <w:rFonts w:cstheme="minorHAnsi"/>
          <w:sz w:val="24"/>
          <w:szCs w:val="24"/>
        </w:rPr>
        <w:tab/>
      </w:r>
      <w:r w:rsidR="002A50AD">
        <w:rPr>
          <w:rFonts w:cstheme="minorHAnsi"/>
          <w:sz w:val="24"/>
          <w:szCs w:val="24"/>
        </w:rPr>
        <w:tab/>
      </w:r>
      <w:r w:rsidR="002A50AD">
        <w:rPr>
          <w:rFonts w:cstheme="minorHAnsi"/>
          <w:sz w:val="24"/>
          <w:szCs w:val="24"/>
        </w:rPr>
        <w:tab/>
      </w:r>
      <w:r w:rsidR="002A50AD">
        <w:rPr>
          <w:rFonts w:cstheme="minorHAnsi"/>
          <w:sz w:val="24"/>
          <w:szCs w:val="24"/>
        </w:rPr>
        <w:tab/>
      </w:r>
      <w:r w:rsidR="002A50AD">
        <w:rPr>
          <w:rFonts w:cstheme="minorHAnsi"/>
          <w:sz w:val="24"/>
          <w:szCs w:val="24"/>
        </w:rPr>
        <w:tab/>
      </w:r>
      <w:r w:rsidR="002A50AD">
        <w:rPr>
          <w:rFonts w:cstheme="minorHAnsi"/>
          <w:sz w:val="24"/>
          <w:szCs w:val="24"/>
        </w:rPr>
        <w:tab/>
        <w:t xml:space="preserve">Page </w:t>
      </w:r>
      <w:r w:rsidR="00B61AFC">
        <w:rPr>
          <w:rFonts w:cstheme="minorHAnsi"/>
          <w:sz w:val="24"/>
          <w:szCs w:val="24"/>
        </w:rPr>
        <w:t>14</w:t>
      </w:r>
    </w:p>
    <w:p w14:paraId="646CB581" w14:textId="3B6E450C" w:rsidR="002A50AD" w:rsidRDefault="002A50AD" w:rsidP="00C4724E">
      <w:pPr>
        <w:overflowPunct w:val="0"/>
        <w:autoSpaceDE w:val="0"/>
        <w:autoSpaceDN w:val="0"/>
        <w:adjustRightInd w:val="0"/>
        <w:textAlignment w:val="baseline"/>
        <w:rPr>
          <w:rFonts w:cstheme="minorHAnsi"/>
          <w:sz w:val="24"/>
          <w:szCs w:val="24"/>
        </w:rPr>
      </w:pPr>
      <w:r>
        <w:rPr>
          <w:rFonts w:cstheme="minorHAnsi"/>
          <w:sz w:val="24"/>
          <w:szCs w:val="24"/>
        </w:rPr>
        <w:t>18.0</w:t>
      </w:r>
      <w:r>
        <w:rPr>
          <w:rFonts w:cstheme="minorHAnsi"/>
          <w:sz w:val="24"/>
          <w:szCs w:val="24"/>
        </w:rPr>
        <w:tab/>
      </w:r>
      <w:r w:rsidR="00AA1ABE" w:rsidRPr="008E22EF">
        <w:rPr>
          <w:rFonts w:cstheme="minorHAnsi"/>
          <w:sz w:val="24"/>
          <w:szCs w:val="24"/>
        </w:rPr>
        <w:t>Preparation for Disciplinary Hearing</w:t>
      </w:r>
      <w:r w:rsidR="00AA1ABE">
        <w:rPr>
          <w:rFonts w:cstheme="minorHAnsi"/>
          <w:sz w:val="24"/>
          <w:szCs w:val="24"/>
        </w:rPr>
        <w:tab/>
      </w:r>
      <w:r w:rsidR="00AA1ABE">
        <w:rPr>
          <w:rFonts w:cstheme="minorHAnsi"/>
          <w:sz w:val="24"/>
          <w:szCs w:val="24"/>
        </w:rPr>
        <w:tab/>
      </w:r>
      <w:r w:rsidR="00AA1ABE">
        <w:rPr>
          <w:rFonts w:cstheme="minorHAnsi"/>
          <w:sz w:val="24"/>
          <w:szCs w:val="24"/>
        </w:rPr>
        <w:tab/>
      </w:r>
      <w:r w:rsidR="00AA1ABE">
        <w:rPr>
          <w:rFonts w:cstheme="minorHAnsi"/>
          <w:sz w:val="24"/>
          <w:szCs w:val="24"/>
        </w:rPr>
        <w:tab/>
      </w:r>
      <w:r w:rsidR="00AA1ABE">
        <w:rPr>
          <w:rFonts w:cstheme="minorHAnsi"/>
          <w:sz w:val="24"/>
          <w:szCs w:val="24"/>
        </w:rPr>
        <w:tab/>
      </w:r>
      <w:r w:rsidR="00AA1ABE">
        <w:rPr>
          <w:rFonts w:cstheme="minorHAnsi"/>
          <w:sz w:val="24"/>
          <w:szCs w:val="24"/>
        </w:rPr>
        <w:tab/>
      </w:r>
      <w:r w:rsidR="00AA1ABE">
        <w:rPr>
          <w:rFonts w:cstheme="minorHAnsi"/>
          <w:sz w:val="24"/>
          <w:szCs w:val="24"/>
        </w:rPr>
        <w:tab/>
        <w:t xml:space="preserve">Page </w:t>
      </w:r>
      <w:r w:rsidR="00B61AFC">
        <w:rPr>
          <w:rFonts w:cstheme="minorHAnsi"/>
          <w:sz w:val="24"/>
          <w:szCs w:val="24"/>
        </w:rPr>
        <w:t>14</w:t>
      </w:r>
    </w:p>
    <w:p w14:paraId="6098140A" w14:textId="2DBE6CAB" w:rsidR="00AA1ABE" w:rsidRDefault="005C766B" w:rsidP="00C4724E">
      <w:pPr>
        <w:overflowPunct w:val="0"/>
        <w:autoSpaceDE w:val="0"/>
        <w:autoSpaceDN w:val="0"/>
        <w:adjustRightInd w:val="0"/>
        <w:textAlignment w:val="baseline"/>
        <w:rPr>
          <w:rFonts w:cstheme="minorHAnsi"/>
          <w:sz w:val="24"/>
          <w:szCs w:val="24"/>
        </w:rPr>
      </w:pPr>
      <w:r>
        <w:rPr>
          <w:rFonts w:cstheme="minorHAnsi"/>
          <w:bCs/>
          <w:sz w:val="24"/>
          <w:szCs w:val="24"/>
        </w:rPr>
        <w:t>19.0</w:t>
      </w:r>
      <w:r>
        <w:rPr>
          <w:rFonts w:cstheme="minorHAnsi"/>
          <w:bCs/>
          <w:sz w:val="24"/>
          <w:szCs w:val="24"/>
        </w:rPr>
        <w:tab/>
      </w:r>
      <w:r w:rsidRPr="008E22EF">
        <w:rPr>
          <w:rFonts w:cstheme="minorHAnsi"/>
          <w:sz w:val="24"/>
          <w:szCs w:val="24"/>
        </w:rPr>
        <w:t>Conduct of the Disciplinary Hearing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Page </w:t>
      </w:r>
      <w:r w:rsidR="00B61AFC">
        <w:rPr>
          <w:rFonts w:cstheme="minorHAnsi"/>
          <w:sz w:val="24"/>
          <w:szCs w:val="24"/>
        </w:rPr>
        <w:t>15</w:t>
      </w:r>
    </w:p>
    <w:p w14:paraId="43E509DB" w14:textId="4E13D4CA" w:rsidR="005C766B" w:rsidRDefault="005C766B" w:rsidP="00C4724E">
      <w:pPr>
        <w:overflowPunct w:val="0"/>
        <w:autoSpaceDE w:val="0"/>
        <w:autoSpaceDN w:val="0"/>
        <w:adjustRightInd w:val="0"/>
        <w:textAlignment w:val="baseline"/>
        <w:rPr>
          <w:rFonts w:cstheme="minorHAnsi"/>
          <w:sz w:val="24"/>
          <w:szCs w:val="24"/>
        </w:rPr>
      </w:pPr>
      <w:r>
        <w:rPr>
          <w:rFonts w:cstheme="minorHAnsi"/>
          <w:sz w:val="24"/>
          <w:szCs w:val="24"/>
        </w:rPr>
        <w:t>20.0</w:t>
      </w:r>
      <w:r>
        <w:rPr>
          <w:rFonts w:cstheme="minorHAnsi"/>
          <w:sz w:val="24"/>
          <w:szCs w:val="24"/>
        </w:rPr>
        <w:tab/>
      </w:r>
      <w:r w:rsidR="00DA6747" w:rsidRPr="008E22EF">
        <w:rPr>
          <w:rFonts w:cstheme="minorHAnsi"/>
          <w:sz w:val="24"/>
          <w:szCs w:val="24"/>
        </w:rPr>
        <w:t>Disciplinary Sanctions</w:t>
      </w:r>
      <w:r w:rsidR="00DA6747">
        <w:rPr>
          <w:rFonts w:cstheme="minorHAnsi"/>
          <w:sz w:val="24"/>
          <w:szCs w:val="24"/>
        </w:rPr>
        <w:tab/>
      </w:r>
      <w:r w:rsidR="00DA6747">
        <w:rPr>
          <w:rFonts w:cstheme="minorHAnsi"/>
          <w:sz w:val="24"/>
          <w:szCs w:val="24"/>
        </w:rPr>
        <w:tab/>
      </w:r>
      <w:r w:rsidR="00DA6747">
        <w:rPr>
          <w:rFonts w:cstheme="minorHAnsi"/>
          <w:sz w:val="24"/>
          <w:szCs w:val="24"/>
        </w:rPr>
        <w:tab/>
      </w:r>
      <w:r w:rsidR="00DA6747">
        <w:rPr>
          <w:rFonts w:cstheme="minorHAnsi"/>
          <w:sz w:val="24"/>
          <w:szCs w:val="24"/>
        </w:rPr>
        <w:tab/>
      </w:r>
      <w:r w:rsidR="00DA6747">
        <w:rPr>
          <w:rFonts w:cstheme="minorHAnsi"/>
          <w:sz w:val="24"/>
          <w:szCs w:val="24"/>
        </w:rPr>
        <w:tab/>
      </w:r>
      <w:r w:rsidR="00DA6747">
        <w:rPr>
          <w:rFonts w:cstheme="minorHAnsi"/>
          <w:sz w:val="24"/>
          <w:szCs w:val="24"/>
        </w:rPr>
        <w:tab/>
      </w:r>
      <w:r w:rsidR="00DA6747">
        <w:rPr>
          <w:rFonts w:cstheme="minorHAnsi"/>
          <w:sz w:val="24"/>
          <w:szCs w:val="24"/>
        </w:rPr>
        <w:tab/>
      </w:r>
      <w:r w:rsidR="00DA6747">
        <w:rPr>
          <w:rFonts w:cstheme="minorHAnsi"/>
          <w:sz w:val="24"/>
          <w:szCs w:val="24"/>
        </w:rPr>
        <w:tab/>
      </w:r>
      <w:r w:rsidR="00DA6747">
        <w:rPr>
          <w:rFonts w:cstheme="minorHAnsi"/>
          <w:sz w:val="24"/>
          <w:szCs w:val="24"/>
        </w:rPr>
        <w:tab/>
        <w:t xml:space="preserve">Page </w:t>
      </w:r>
      <w:r w:rsidR="00B61AFC">
        <w:rPr>
          <w:rFonts w:cstheme="minorHAnsi"/>
          <w:sz w:val="24"/>
          <w:szCs w:val="24"/>
        </w:rPr>
        <w:t>15</w:t>
      </w:r>
    </w:p>
    <w:p w14:paraId="7523CC34" w14:textId="7584F6EF" w:rsidR="00DA6747" w:rsidRDefault="00DA6747" w:rsidP="00C4724E">
      <w:pPr>
        <w:overflowPunct w:val="0"/>
        <w:autoSpaceDE w:val="0"/>
        <w:autoSpaceDN w:val="0"/>
        <w:adjustRightInd w:val="0"/>
        <w:textAlignment w:val="baseline"/>
        <w:rPr>
          <w:rFonts w:cstheme="minorHAnsi"/>
          <w:sz w:val="24"/>
          <w:szCs w:val="24"/>
        </w:rPr>
      </w:pPr>
      <w:r>
        <w:rPr>
          <w:rFonts w:cstheme="minorHAnsi"/>
          <w:sz w:val="24"/>
          <w:szCs w:val="24"/>
        </w:rPr>
        <w:t>21.0</w:t>
      </w:r>
      <w:r>
        <w:rPr>
          <w:rFonts w:cstheme="minorHAnsi"/>
          <w:sz w:val="24"/>
          <w:szCs w:val="24"/>
        </w:rPr>
        <w:tab/>
      </w:r>
      <w:r w:rsidR="00FD4EED" w:rsidRPr="008E22EF">
        <w:rPr>
          <w:rFonts w:cstheme="minorHAnsi"/>
          <w:sz w:val="24"/>
          <w:szCs w:val="24"/>
        </w:rPr>
        <w:t>Duration of Warnings</w:t>
      </w:r>
      <w:r w:rsidR="00FD4EED">
        <w:rPr>
          <w:rFonts w:cstheme="minorHAnsi"/>
          <w:sz w:val="24"/>
          <w:szCs w:val="24"/>
        </w:rPr>
        <w:tab/>
      </w:r>
      <w:r w:rsidR="00FD4EED">
        <w:rPr>
          <w:rFonts w:cstheme="minorHAnsi"/>
          <w:sz w:val="24"/>
          <w:szCs w:val="24"/>
        </w:rPr>
        <w:tab/>
      </w:r>
      <w:r w:rsidR="00FD4EED">
        <w:rPr>
          <w:rFonts w:cstheme="minorHAnsi"/>
          <w:sz w:val="24"/>
          <w:szCs w:val="24"/>
        </w:rPr>
        <w:tab/>
      </w:r>
      <w:r w:rsidR="00FD4EED">
        <w:rPr>
          <w:rFonts w:cstheme="minorHAnsi"/>
          <w:sz w:val="24"/>
          <w:szCs w:val="24"/>
        </w:rPr>
        <w:tab/>
      </w:r>
      <w:r w:rsidR="00FD4EED">
        <w:rPr>
          <w:rFonts w:cstheme="minorHAnsi"/>
          <w:sz w:val="24"/>
          <w:szCs w:val="24"/>
        </w:rPr>
        <w:tab/>
      </w:r>
      <w:r w:rsidR="00FD4EED">
        <w:rPr>
          <w:rFonts w:cstheme="minorHAnsi"/>
          <w:sz w:val="24"/>
          <w:szCs w:val="24"/>
        </w:rPr>
        <w:tab/>
      </w:r>
      <w:r w:rsidR="00FD4EED">
        <w:rPr>
          <w:rFonts w:cstheme="minorHAnsi"/>
          <w:sz w:val="24"/>
          <w:szCs w:val="24"/>
        </w:rPr>
        <w:tab/>
      </w:r>
      <w:r w:rsidR="00FD4EED">
        <w:rPr>
          <w:rFonts w:cstheme="minorHAnsi"/>
          <w:sz w:val="24"/>
          <w:szCs w:val="24"/>
        </w:rPr>
        <w:tab/>
      </w:r>
      <w:r w:rsidR="00FD4EED">
        <w:rPr>
          <w:rFonts w:cstheme="minorHAnsi"/>
          <w:sz w:val="24"/>
          <w:szCs w:val="24"/>
        </w:rPr>
        <w:tab/>
        <w:t xml:space="preserve">Page </w:t>
      </w:r>
      <w:r w:rsidR="00B61AFC">
        <w:rPr>
          <w:rFonts w:cstheme="minorHAnsi"/>
          <w:sz w:val="24"/>
          <w:szCs w:val="24"/>
        </w:rPr>
        <w:t>16</w:t>
      </w:r>
    </w:p>
    <w:p w14:paraId="7CEF33D6" w14:textId="52511DC1" w:rsidR="00FD4EED" w:rsidRDefault="00FD4EED" w:rsidP="00C4724E">
      <w:pPr>
        <w:overflowPunct w:val="0"/>
        <w:autoSpaceDE w:val="0"/>
        <w:autoSpaceDN w:val="0"/>
        <w:adjustRightInd w:val="0"/>
        <w:textAlignment w:val="baseline"/>
        <w:rPr>
          <w:rFonts w:cstheme="minorHAnsi"/>
          <w:sz w:val="24"/>
          <w:szCs w:val="24"/>
        </w:rPr>
      </w:pPr>
      <w:r>
        <w:rPr>
          <w:rFonts w:cstheme="minorHAnsi"/>
          <w:sz w:val="24"/>
          <w:szCs w:val="24"/>
        </w:rPr>
        <w:t>22.0</w:t>
      </w:r>
      <w:r>
        <w:rPr>
          <w:rFonts w:cstheme="minorHAnsi"/>
          <w:sz w:val="24"/>
          <w:szCs w:val="24"/>
        </w:rPr>
        <w:tab/>
      </w:r>
      <w:r w:rsidR="001F6D2A" w:rsidRPr="008E22EF">
        <w:rPr>
          <w:rFonts w:cstheme="minorHAnsi"/>
          <w:sz w:val="24"/>
          <w:szCs w:val="24"/>
        </w:rPr>
        <w:t>Other Sanctions</w:t>
      </w:r>
      <w:r w:rsidR="001F6D2A">
        <w:rPr>
          <w:rFonts w:cstheme="minorHAnsi"/>
          <w:sz w:val="24"/>
          <w:szCs w:val="24"/>
        </w:rPr>
        <w:tab/>
      </w:r>
      <w:r w:rsidR="001F6D2A">
        <w:rPr>
          <w:rFonts w:cstheme="minorHAnsi"/>
          <w:sz w:val="24"/>
          <w:szCs w:val="24"/>
        </w:rPr>
        <w:tab/>
      </w:r>
      <w:r w:rsidR="001F6D2A">
        <w:rPr>
          <w:rFonts w:cstheme="minorHAnsi"/>
          <w:sz w:val="24"/>
          <w:szCs w:val="24"/>
        </w:rPr>
        <w:tab/>
      </w:r>
      <w:r w:rsidR="001F6D2A">
        <w:rPr>
          <w:rFonts w:cstheme="minorHAnsi"/>
          <w:sz w:val="24"/>
          <w:szCs w:val="24"/>
        </w:rPr>
        <w:tab/>
      </w:r>
      <w:r w:rsidR="001F6D2A">
        <w:rPr>
          <w:rFonts w:cstheme="minorHAnsi"/>
          <w:sz w:val="24"/>
          <w:szCs w:val="24"/>
        </w:rPr>
        <w:tab/>
      </w:r>
      <w:r w:rsidR="001F6D2A">
        <w:rPr>
          <w:rFonts w:cstheme="minorHAnsi"/>
          <w:sz w:val="24"/>
          <w:szCs w:val="24"/>
        </w:rPr>
        <w:tab/>
      </w:r>
      <w:r w:rsidR="001F6D2A">
        <w:rPr>
          <w:rFonts w:cstheme="minorHAnsi"/>
          <w:sz w:val="24"/>
          <w:szCs w:val="24"/>
        </w:rPr>
        <w:tab/>
      </w:r>
      <w:r w:rsidR="001F6D2A">
        <w:rPr>
          <w:rFonts w:cstheme="minorHAnsi"/>
          <w:sz w:val="24"/>
          <w:szCs w:val="24"/>
        </w:rPr>
        <w:tab/>
      </w:r>
      <w:r w:rsidR="001F6D2A">
        <w:rPr>
          <w:rFonts w:cstheme="minorHAnsi"/>
          <w:sz w:val="24"/>
          <w:szCs w:val="24"/>
        </w:rPr>
        <w:tab/>
        <w:t xml:space="preserve">Page </w:t>
      </w:r>
      <w:r w:rsidR="00B61AFC">
        <w:rPr>
          <w:rFonts w:cstheme="minorHAnsi"/>
          <w:sz w:val="24"/>
          <w:szCs w:val="24"/>
        </w:rPr>
        <w:t>16</w:t>
      </w:r>
    </w:p>
    <w:p w14:paraId="163EA014" w14:textId="21C3CF05" w:rsidR="001F6D2A" w:rsidRDefault="001F6D2A" w:rsidP="00C4724E">
      <w:pPr>
        <w:overflowPunct w:val="0"/>
        <w:autoSpaceDE w:val="0"/>
        <w:autoSpaceDN w:val="0"/>
        <w:adjustRightInd w:val="0"/>
        <w:textAlignment w:val="baseline"/>
        <w:rPr>
          <w:rFonts w:cstheme="minorHAnsi"/>
          <w:sz w:val="24"/>
          <w:szCs w:val="24"/>
        </w:rPr>
      </w:pPr>
      <w:r>
        <w:rPr>
          <w:rFonts w:cstheme="minorHAnsi"/>
          <w:sz w:val="24"/>
          <w:szCs w:val="24"/>
        </w:rPr>
        <w:t>23.0</w:t>
      </w:r>
      <w:r>
        <w:rPr>
          <w:rFonts w:cstheme="minorHAnsi"/>
          <w:sz w:val="24"/>
          <w:szCs w:val="24"/>
        </w:rPr>
        <w:tab/>
      </w:r>
      <w:r w:rsidR="00901911" w:rsidRPr="008E22EF">
        <w:rPr>
          <w:rFonts w:cstheme="minorHAnsi"/>
          <w:sz w:val="24"/>
          <w:szCs w:val="24"/>
        </w:rPr>
        <w:t>Outcome of the Hearing</w:t>
      </w:r>
      <w:r w:rsidR="00901911">
        <w:rPr>
          <w:rFonts w:cstheme="minorHAnsi"/>
          <w:sz w:val="24"/>
          <w:szCs w:val="24"/>
        </w:rPr>
        <w:tab/>
      </w:r>
      <w:r w:rsidR="00901911">
        <w:rPr>
          <w:rFonts w:cstheme="minorHAnsi"/>
          <w:sz w:val="24"/>
          <w:szCs w:val="24"/>
        </w:rPr>
        <w:tab/>
      </w:r>
      <w:r w:rsidR="00901911">
        <w:rPr>
          <w:rFonts w:cstheme="minorHAnsi"/>
          <w:sz w:val="24"/>
          <w:szCs w:val="24"/>
        </w:rPr>
        <w:tab/>
      </w:r>
      <w:r w:rsidR="00901911">
        <w:rPr>
          <w:rFonts w:cstheme="minorHAnsi"/>
          <w:sz w:val="24"/>
          <w:szCs w:val="24"/>
        </w:rPr>
        <w:tab/>
      </w:r>
      <w:r w:rsidR="00901911">
        <w:rPr>
          <w:rFonts w:cstheme="minorHAnsi"/>
          <w:sz w:val="24"/>
          <w:szCs w:val="24"/>
        </w:rPr>
        <w:tab/>
      </w:r>
      <w:r w:rsidR="00901911">
        <w:rPr>
          <w:rFonts w:cstheme="minorHAnsi"/>
          <w:sz w:val="24"/>
          <w:szCs w:val="24"/>
        </w:rPr>
        <w:tab/>
      </w:r>
      <w:r w:rsidR="00901911">
        <w:rPr>
          <w:rFonts w:cstheme="minorHAnsi"/>
          <w:sz w:val="24"/>
          <w:szCs w:val="24"/>
        </w:rPr>
        <w:tab/>
      </w:r>
      <w:r w:rsidR="00901911">
        <w:rPr>
          <w:rFonts w:cstheme="minorHAnsi"/>
          <w:sz w:val="24"/>
          <w:szCs w:val="24"/>
        </w:rPr>
        <w:tab/>
        <w:t xml:space="preserve">Page </w:t>
      </w:r>
      <w:r w:rsidR="00B61AFC">
        <w:rPr>
          <w:rFonts w:cstheme="minorHAnsi"/>
          <w:sz w:val="24"/>
          <w:szCs w:val="24"/>
        </w:rPr>
        <w:t>17</w:t>
      </w:r>
    </w:p>
    <w:p w14:paraId="60F9F4F9" w14:textId="28571077" w:rsidR="00901911" w:rsidRDefault="00901911" w:rsidP="00C4724E">
      <w:pPr>
        <w:overflowPunct w:val="0"/>
        <w:autoSpaceDE w:val="0"/>
        <w:autoSpaceDN w:val="0"/>
        <w:adjustRightInd w:val="0"/>
        <w:textAlignment w:val="baseline"/>
        <w:rPr>
          <w:rFonts w:cstheme="minorHAnsi"/>
          <w:sz w:val="24"/>
          <w:szCs w:val="24"/>
        </w:rPr>
      </w:pPr>
      <w:r>
        <w:rPr>
          <w:rFonts w:cstheme="minorHAnsi"/>
          <w:sz w:val="24"/>
          <w:szCs w:val="24"/>
        </w:rPr>
        <w:lastRenderedPageBreak/>
        <w:t>24.0</w:t>
      </w:r>
      <w:r>
        <w:rPr>
          <w:rFonts w:cstheme="minorHAnsi"/>
          <w:sz w:val="24"/>
          <w:szCs w:val="24"/>
        </w:rPr>
        <w:tab/>
      </w:r>
      <w:r w:rsidR="00EC4D8C" w:rsidRPr="008E22EF">
        <w:rPr>
          <w:rFonts w:cstheme="minorHAnsi"/>
          <w:sz w:val="24"/>
          <w:szCs w:val="24"/>
        </w:rPr>
        <w:t>Appeal</w:t>
      </w:r>
      <w:r w:rsidR="00EC4D8C">
        <w:rPr>
          <w:rFonts w:cstheme="minorHAnsi"/>
          <w:sz w:val="24"/>
          <w:szCs w:val="24"/>
        </w:rPr>
        <w:tab/>
      </w:r>
      <w:r w:rsidR="00EC4D8C">
        <w:rPr>
          <w:rFonts w:cstheme="minorHAnsi"/>
          <w:sz w:val="24"/>
          <w:szCs w:val="24"/>
        </w:rPr>
        <w:tab/>
      </w:r>
      <w:r w:rsidR="00EC4D8C">
        <w:rPr>
          <w:rFonts w:cstheme="minorHAnsi"/>
          <w:sz w:val="24"/>
          <w:szCs w:val="24"/>
        </w:rPr>
        <w:tab/>
      </w:r>
      <w:r w:rsidR="00EC4D8C">
        <w:rPr>
          <w:rFonts w:cstheme="minorHAnsi"/>
          <w:sz w:val="24"/>
          <w:szCs w:val="24"/>
        </w:rPr>
        <w:tab/>
      </w:r>
      <w:r w:rsidR="00EC4D8C">
        <w:rPr>
          <w:rFonts w:cstheme="minorHAnsi"/>
          <w:sz w:val="24"/>
          <w:szCs w:val="24"/>
        </w:rPr>
        <w:tab/>
      </w:r>
      <w:r w:rsidR="00EC4D8C">
        <w:rPr>
          <w:rFonts w:cstheme="minorHAnsi"/>
          <w:sz w:val="24"/>
          <w:szCs w:val="24"/>
        </w:rPr>
        <w:tab/>
      </w:r>
      <w:r w:rsidR="00EC4D8C">
        <w:rPr>
          <w:rFonts w:cstheme="minorHAnsi"/>
          <w:sz w:val="24"/>
          <w:szCs w:val="24"/>
        </w:rPr>
        <w:tab/>
      </w:r>
      <w:r w:rsidR="00EC4D8C">
        <w:rPr>
          <w:rFonts w:cstheme="minorHAnsi"/>
          <w:sz w:val="24"/>
          <w:szCs w:val="24"/>
        </w:rPr>
        <w:tab/>
      </w:r>
      <w:r w:rsidR="00EC4D8C">
        <w:rPr>
          <w:rFonts w:cstheme="minorHAnsi"/>
          <w:sz w:val="24"/>
          <w:szCs w:val="24"/>
        </w:rPr>
        <w:tab/>
      </w:r>
      <w:r w:rsidR="00EC4D8C">
        <w:rPr>
          <w:rFonts w:cstheme="minorHAnsi"/>
          <w:sz w:val="24"/>
          <w:szCs w:val="24"/>
        </w:rPr>
        <w:tab/>
      </w:r>
      <w:r w:rsidR="00EC4D8C">
        <w:rPr>
          <w:rFonts w:cstheme="minorHAnsi"/>
          <w:sz w:val="24"/>
          <w:szCs w:val="24"/>
        </w:rPr>
        <w:tab/>
        <w:t xml:space="preserve">Page </w:t>
      </w:r>
      <w:r w:rsidR="00B61AFC">
        <w:rPr>
          <w:rFonts w:cstheme="minorHAnsi"/>
          <w:sz w:val="24"/>
          <w:szCs w:val="24"/>
        </w:rPr>
        <w:t>1</w:t>
      </w:r>
      <w:r w:rsidR="00E465D7">
        <w:rPr>
          <w:rFonts w:cstheme="minorHAnsi"/>
          <w:sz w:val="24"/>
          <w:szCs w:val="24"/>
        </w:rPr>
        <w:t>7</w:t>
      </w:r>
    </w:p>
    <w:p w14:paraId="46C71094" w14:textId="4A13A548" w:rsidR="00EC4D8C" w:rsidRDefault="00EC4D8C" w:rsidP="00C4724E">
      <w:pPr>
        <w:overflowPunct w:val="0"/>
        <w:autoSpaceDE w:val="0"/>
        <w:autoSpaceDN w:val="0"/>
        <w:adjustRightInd w:val="0"/>
        <w:textAlignment w:val="baseline"/>
        <w:rPr>
          <w:rFonts w:cstheme="minorHAnsi"/>
          <w:sz w:val="24"/>
          <w:szCs w:val="24"/>
        </w:rPr>
      </w:pPr>
      <w:r>
        <w:rPr>
          <w:rFonts w:cstheme="minorHAnsi"/>
          <w:sz w:val="24"/>
          <w:szCs w:val="24"/>
        </w:rPr>
        <w:t>25.0</w:t>
      </w:r>
      <w:r>
        <w:rPr>
          <w:rFonts w:cstheme="minorHAnsi"/>
          <w:sz w:val="24"/>
          <w:szCs w:val="24"/>
        </w:rPr>
        <w:tab/>
      </w:r>
      <w:r w:rsidR="00447B7F" w:rsidRPr="008E22EF">
        <w:rPr>
          <w:rFonts w:cstheme="minorHAnsi"/>
          <w:sz w:val="24"/>
          <w:szCs w:val="24"/>
        </w:rPr>
        <w:t>Representation</w:t>
      </w:r>
      <w:r w:rsidR="00447B7F">
        <w:rPr>
          <w:rFonts w:cstheme="minorHAnsi"/>
          <w:sz w:val="24"/>
          <w:szCs w:val="24"/>
        </w:rPr>
        <w:tab/>
      </w:r>
      <w:r w:rsidR="00447B7F">
        <w:rPr>
          <w:rFonts w:cstheme="minorHAnsi"/>
          <w:sz w:val="24"/>
          <w:szCs w:val="24"/>
        </w:rPr>
        <w:tab/>
      </w:r>
      <w:r w:rsidR="00447B7F">
        <w:rPr>
          <w:rFonts w:cstheme="minorHAnsi"/>
          <w:sz w:val="24"/>
          <w:szCs w:val="24"/>
        </w:rPr>
        <w:tab/>
      </w:r>
      <w:r w:rsidR="00447B7F">
        <w:rPr>
          <w:rFonts w:cstheme="minorHAnsi"/>
          <w:sz w:val="24"/>
          <w:szCs w:val="24"/>
        </w:rPr>
        <w:tab/>
      </w:r>
      <w:r w:rsidR="00447B7F">
        <w:rPr>
          <w:rFonts w:cstheme="minorHAnsi"/>
          <w:sz w:val="24"/>
          <w:szCs w:val="24"/>
        </w:rPr>
        <w:tab/>
      </w:r>
      <w:r w:rsidR="00447B7F">
        <w:rPr>
          <w:rFonts w:cstheme="minorHAnsi"/>
          <w:sz w:val="24"/>
          <w:szCs w:val="24"/>
        </w:rPr>
        <w:tab/>
      </w:r>
      <w:r w:rsidR="00447B7F">
        <w:rPr>
          <w:rFonts w:cstheme="minorHAnsi"/>
          <w:sz w:val="24"/>
          <w:szCs w:val="24"/>
        </w:rPr>
        <w:tab/>
      </w:r>
      <w:r w:rsidR="00447B7F">
        <w:rPr>
          <w:rFonts w:cstheme="minorHAnsi"/>
          <w:sz w:val="24"/>
          <w:szCs w:val="24"/>
        </w:rPr>
        <w:tab/>
      </w:r>
      <w:r w:rsidR="00447B7F">
        <w:rPr>
          <w:rFonts w:cstheme="minorHAnsi"/>
          <w:sz w:val="24"/>
          <w:szCs w:val="24"/>
        </w:rPr>
        <w:tab/>
        <w:t xml:space="preserve">Page </w:t>
      </w:r>
      <w:r w:rsidR="00D94470">
        <w:rPr>
          <w:rFonts w:cstheme="minorHAnsi"/>
          <w:sz w:val="24"/>
          <w:szCs w:val="24"/>
        </w:rPr>
        <w:t>18</w:t>
      </w:r>
    </w:p>
    <w:p w14:paraId="0B816AF6" w14:textId="1387F939" w:rsidR="00447B7F" w:rsidRDefault="00447B7F" w:rsidP="00C4724E">
      <w:pPr>
        <w:overflowPunct w:val="0"/>
        <w:autoSpaceDE w:val="0"/>
        <w:autoSpaceDN w:val="0"/>
        <w:adjustRightInd w:val="0"/>
        <w:textAlignment w:val="baseline"/>
        <w:rPr>
          <w:rFonts w:cstheme="minorHAnsi"/>
          <w:sz w:val="24"/>
          <w:szCs w:val="24"/>
        </w:rPr>
      </w:pPr>
      <w:r>
        <w:rPr>
          <w:rFonts w:cstheme="minorHAnsi"/>
          <w:sz w:val="24"/>
          <w:szCs w:val="24"/>
        </w:rPr>
        <w:t>26.0</w:t>
      </w:r>
      <w:r>
        <w:rPr>
          <w:rFonts w:cstheme="minorHAnsi"/>
          <w:sz w:val="24"/>
          <w:szCs w:val="24"/>
        </w:rPr>
        <w:tab/>
      </w:r>
      <w:r w:rsidR="00A254FC" w:rsidRPr="008E22EF">
        <w:rPr>
          <w:rFonts w:cstheme="minorHAnsi"/>
          <w:sz w:val="24"/>
          <w:szCs w:val="24"/>
        </w:rPr>
        <w:t>Data Protection</w:t>
      </w:r>
      <w:r w:rsidR="00A254FC">
        <w:rPr>
          <w:rFonts w:cstheme="minorHAnsi"/>
          <w:sz w:val="24"/>
          <w:szCs w:val="24"/>
        </w:rPr>
        <w:tab/>
      </w:r>
      <w:r w:rsidR="00A254FC">
        <w:rPr>
          <w:rFonts w:cstheme="minorHAnsi"/>
          <w:sz w:val="24"/>
          <w:szCs w:val="24"/>
        </w:rPr>
        <w:tab/>
      </w:r>
      <w:r w:rsidR="00A254FC">
        <w:rPr>
          <w:rFonts w:cstheme="minorHAnsi"/>
          <w:sz w:val="24"/>
          <w:szCs w:val="24"/>
        </w:rPr>
        <w:tab/>
      </w:r>
      <w:r w:rsidR="00A254FC">
        <w:rPr>
          <w:rFonts w:cstheme="minorHAnsi"/>
          <w:sz w:val="24"/>
          <w:szCs w:val="24"/>
        </w:rPr>
        <w:tab/>
      </w:r>
      <w:r w:rsidR="00A254FC">
        <w:rPr>
          <w:rFonts w:cstheme="minorHAnsi"/>
          <w:sz w:val="24"/>
          <w:szCs w:val="24"/>
        </w:rPr>
        <w:tab/>
      </w:r>
      <w:r w:rsidR="00A254FC">
        <w:rPr>
          <w:rFonts w:cstheme="minorHAnsi"/>
          <w:sz w:val="24"/>
          <w:szCs w:val="24"/>
        </w:rPr>
        <w:tab/>
      </w:r>
      <w:r w:rsidR="00A254FC">
        <w:rPr>
          <w:rFonts w:cstheme="minorHAnsi"/>
          <w:sz w:val="24"/>
          <w:szCs w:val="24"/>
        </w:rPr>
        <w:tab/>
      </w:r>
      <w:r w:rsidR="00A254FC">
        <w:rPr>
          <w:rFonts w:cstheme="minorHAnsi"/>
          <w:sz w:val="24"/>
          <w:szCs w:val="24"/>
        </w:rPr>
        <w:tab/>
      </w:r>
      <w:r w:rsidR="00A254FC">
        <w:rPr>
          <w:rFonts w:cstheme="minorHAnsi"/>
          <w:sz w:val="24"/>
          <w:szCs w:val="24"/>
        </w:rPr>
        <w:tab/>
        <w:t xml:space="preserve">Page </w:t>
      </w:r>
      <w:r w:rsidR="00D94470">
        <w:rPr>
          <w:rFonts w:cstheme="minorHAnsi"/>
          <w:sz w:val="24"/>
          <w:szCs w:val="24"/>
        </w:rPr>
        <w:t>18</w:t>
      </w:r>
    </w:p>
    <w:p w14:paraId="123E65BB" w14:textId="3C214AB0" w:rsidR="00A254FC" w:rsidRDefault="00A254FC" w:rsidP="00C4724E">
      <w:pPr>
        <w:overflowPunct w:val="0"/>
        <w:autoSpaceDE w:val="0"/>
        <w:autoSpaceDN w:val="0"/>
        <w:adjustRightInd w:val="0"/>
        <w:textAlignment w:val="baseline"/>
        <w:rPr>
          <w:rFonts w:cstheme="minorHAnsi"/>
          <w:sz w:val="24"/>
          <w:szCs w:val="24"/>
        </w:rPr>
      </w:pPr>
      <w:r>
        <w:rPr>
          <w:rFonts w:cstheme="minorHAnsi"/>
          <w:sz w:val="24"/>
          <w:szCs w:val="24"/>
        </w:rPr>
        <w:t>27.0</w:t>
      </w:r>
      <w:r>
        <w:rPr>
          <w:rFonts w:cstheme="minorHAnsi"/>
          <w:sz w:val="24"/>
          <w:szCs w:val="24"/>
        </w:rPr>
        <w:tab/>
      </w:r>
      <w:r w:rsidR="00270950" w:rsidRPr="008E22EF">
        <w:rPr>
          <w:rFonts w:cstheme="minorHAnsi"/>
          <w:sz w:val="24"/>
          <w:szCs w:val="24"/>
        </w:rPr>
        <w:t>Interpretation</w:t>
      </w:r>
      <w:r w:rsidR="00270950">
        <w:rPr>
          <w:rFonts w:cstheme="minorHAnsi"/>
          <w:sz w:val="24"/>
          <w:szCs w:val="24"/>
        </w:rPr>
        <w:tab/>
      </w:r>
      <w:r w:rsidR="00270950">
        <w:rPr>
          <w:rFonts w:cstheme="minorHAnsi"/>
          <w:sz w:val="24"/>
          <w:szCs w:val="24"/>
        </w:rPr>
        <w:tab/>
      </w:r>
      <w:r w:rsidR="00270950">
        <w:rPr>
          <w:rFonts w:cstheme="minorHAnsi"/>
          <w:sz w:val="24"/>
          <w:szCs w:val="24"/>
        </w:rPr>
        <w:tab/>
      </w:r>
      <w:r w:rsidR="00270950">
        <w:rPr>
          <w:rFonts w:cstheme="minorHAnsi"/>
          <w:sz w:val="24"/>
          <w:szCs w:val="24"/>
        </w:rPr>
        <w:tab/>
      </w:r>
      <w:r w:rsidR="00270950">
        <w:rPr>
          <w:rFonts w:cstheme="minorHAnsi"/>
          <w:sz w:val="24"/>
          <w:szCs w:val="24"/>
        </w:rPr>
        <w:tab/>
      </w:r>
      <w:r w:rsidR="00270950">
        <w:rPr>
          <w:rFonts w:cstheme="minorHAnsi"/>
          <w:sz w:val="24"/>
          <w:szCs w:val="24"/>
        </w:rPr>
        <w:tab/>
      </w:r>
      <w:r w:rsidR="00270950">
        <w:rPr>
          <w:rFonts w:cstheme="minorHAnsi"/>
          <w:sz w:val="24"/>
          <w:szCs w:val="24"/>
        </w:rPr>
        <w:tab/>
      </w:r>
      <w:r w:rsidR="00270950">
        <w:rPr>
          <w:rFonts w:cstheme="minorHAnsi"/>
          <w:sz w:val="24"/>
          <w:szCs w:val="24"/>
        </w:rPr>
        <w:tab/>
      </w:r>
      <w:r w:rsidR="00270950">
        <w:rPr>
          <w:rFonts w:cstheme="minorHAnsi"/>
          <w:sz w:val="24"/>
          <w:szCs w:val="24"/>
        </w:rPr>
        <w:tab/>
      </w:r>
      <w:r w:rsidR="00270950">
        <w:rPr>
          <w:rFonts w:cstheme="minorHAnsi"/>
          <w:sz w:val="24"/>
          <w:szCs w:val="24"/>
        </w:rPr>
        <w:tab/>
        <w:t xml:space="preserve">Page </w:t>
      </w:r>
      <w:r w:rsidR="00D94470">
        <w:rPr>
          <w:rFonts w:cstheme="minorHAnsi"/>
          <w:sz w:val="24"/>
          <w:szCs w:val="24"/>
        </w:rPr>
        <w:t>1</w:t>
      </w:r>
      <w:r w:rsidR="00270950">
        <w:rPr>
          <w:rFonts w:cstheme="minorHAnsi"/>
          <w:sz w:val="24"/>
          <w:szCs w:val="24"/>
        </w:rPr>
        <w:t>9</w:t>
      </w:r>
    </w:p>
    <w:p w14:paraId="530EEBD2" w14:textId="2293729D" w:rsidR="00270950" w:rsidRDefault="00270950" w:rsidP="00C4724E">
      <w:pPr>
        <w:overflowPunct w:val="0"/>
        <w:autoSpaceDE w:val="0"/>
        <w:autoSpaceDN w:val="0"/>
        <w:adjustRightInd w:val="0"/>
        <w:textAlignment w:val="baseline"/>
        <w:rPr>
          <w:rFonts w:cstheme="minorHAnsi"/>
          <w:sz w:val="24"/>
          <w:szCs w:val="24"/>
        </w:rPr>
      </w:pPr>
      <w:r>
        <w:rPr>
          <w:rFonts w:cstheme="minorHAnsi"/>
          <w:sz w:val="24"/>
          <w:szCs w:val="24"/>
        </w:rPr>
        <w:t>App 1</w:t>
      </w:r>
      <w:r>
        <w:rPr>
          <w:rFonts w:cstheme="minorHAnsi"/>
          <w:sz w:val="24"/>
          <w:szCs w:val="24"/>
        </w:rPr>
        <w:tab/>
      </w:r>
      <w:r w:rsidR="00150D5C" w:rsidRPr="008E22EF">
        <w:rPr>
          <w:rFonts w:cstheme="minorHAnsi"/>
          <w:sz w:val="24"/>
          <w:szCs w:val="24"/>
        </w:rPr>
        <w:t>What is a Disciplinary Matter?</w:t>
      </w:r>
      <w:r w:rsidR="00150D5C">
        <w:rPr>
          <w:rFonts w:cstheme="minorHAnsi"/>
          <w:sz w:val="24"/>
          <w:szCs w:val="24"/>
        </w:rPr>
        <w:tab/>
      </w:r>
      <w:r w:rsidR="00150D5C">
        <w:rPr>
          <w:rFonts w:cstheme="minorHAnsi"/>
          <w:sz w:val="24"/>
          <w:szCs w:val="24"/>
        </w:rPr>
        <w:tab/>
      </w:r>
      <w:r w:rsidR="00150D5C">
        <w:rPr>
          <w:rFonts w:cstheme="minorHAnsi"/>
          <w:sz w:val="24"/>
          <w:szCs w:val="24"/>
        </w:rPr>
        <w:tab/>
      </w:r>
      <w:r w:rsidR="00150D5C">
        <w:rPr>
          <w:rFonts w:cstheme="minorHAnsi"/>
          <w:sz w:val="24"/>
          <w:szCs w:val="24"/>
        </w:rPr>
        <w:tab/>
      </w:r>
      <w:r w:rsidR="00150D5C">
        <w:rPr>
          <w:rFonts w:cstheme="minorHAnsi"/>
          <w:sz w:val="24"/>
          <w:szCs w:val="24"/>
        </w:rPr>
        <w:tab/>
      </w:r>
      <w:r w:rsidR="00150D5C">
        <w:rPr>
          <w:rFonts w:cstheme="minorHAnsi"/>
          <w:sz w:val="24"/>
          <w:szCs w:val="24"/>
        </w:rPr>
        <w:tab/>
      </w:r>
      <w:r w:rsidR="00150D5C">
        <w:rPr>
          <w:rFonts w:cstheme="minorHAnsi"/>
          <w:sz w:val="24"/>
          <w:szCs w:val="24"/>
        </w:rPr>
        <w:tab/>
        <w:t xml:space="preserve">Page </w:t>
      </w:r>
      <w:r w:rsidR="00D94470">
        <w:rPr>
          <w:rFonts w:cstheme="minorHAnsi"/>
          <w:sz w:val="24"/>
          <w:szCs w:val="24"/>
        </w:rPr>
        <w:t>20</w:t>
      </w:r>
    </w:p>
    <w:p w14:paraId="3FE9DF63" w14:textId="4027C623" w:rsidR="00150D5C" w:rsidRDefault="00150D5C" w:rsidP="00C4724E">
      <w:pPr>
        <w:overflowPunct w:val="0"/>
        <w:autoSpaceDE w:val="0"/>
        <w:autoSpaceDN w:val="0"/>
        <w:adjustRightInd w:val="0"/>
        <w:textAlignment w:val="baseline"/>
        <w:rPr>
          <w:rFonts w:cstheme="minorHAnsi"/>
          <w:sz w:val="24"/>
          <w:szCs w:val="24"/>
        </w:rPr>
      </w:pPr>
      <w:r>
        <w:rPr>
          <w:rFonts w:cstheme="minorHAnsi"/>
          <w:sz w:val="24"/>
          <w:szCs w:val="24"/>
        </w:rPr>
        <w:t>App 2</w:t>
      </w:r>
      <w:r>
        <w:rPr>
          <w:rFonts w:cstheme="minorHAnsi"/>
          <w:sz w:val="24"/>
          <w:szCs w:val="24"/>
        </w:rPr>
        <w:tab/>
      </w:r>
      <w:r w:rsidR="0032074A" w:rsidRPr="008E22EF">
        <w:rPr>
          <w:rFonts w:cstheme="minorHAnsi"/>
          <w:sz w:val="24"/>
          <w:szCs w:val="24"/>
        </w:rPr>
        <w:t>Guidance of Allegations of Child Abuse</w:t>
      </w:r>
      <w:r w:rsidR="0032074A">
        <w:rPr>
          <w:rFonts w:cstheme="minorHAnsi"/>
          <w:sz w:val="24"/>
          <w:szCs w:val="24"/>
        </w:rPr>
        <w:tab/>
      </w:r>
      <w:r w:rsidR="0032074A">
        <w:rPr>
          <w:rFonts w:cstheme="minorHAnsi"/>
          <w:sz w:val="24"/>
          <w:szCs w:val="24"/>
        </w:rPr>
        <w:tab/>
      </w:r>
      <w:r w:rsidR="0032074A">
        <w:rPr>
          <w:rFonts w:cstheme="minorHAnsi"/>
          <w:sz w:val="24"/>
          <w:szCs w:val="24"/>
        </w:rPr>
        <w:tab/>
      </w:r>
      <w:r w:rsidR="0032074A">
        <w:rPr>
          <w:rFonts w:cstheme="minorHAnsi"/>
          <w:sz w:val="24"/>
          <w:szCs w:val="24"/>
        </w:rPr>
        <w:tab/>
      </w:r>
      <w:r w:rsidR="0032074A">
        <w:rPr>
          <w:rFonts w:cstheme="minorHAnsi"/>
          <w:sz w:val="24"/>
          <w:szCs w:val="24"/>
        </w:rPr>
        <w:tab/>
      </w:r>
      <w:r w:rsidR="0032074A">
        <w:rPr>
          <w:rFonts w:cstheme="minorHAnsi"/>
          <w:sz w:val="24"/>
          <w:szCs w:val="24"/>
        </w:rPr>
        <w:tab/>
        <w:t xml:space="preserve">Page </w:t>
      </w:r>
      <w:r w:rsidR="00C71643">
        <w:rPr>
          <w:rFonts w:cstheme="minorHAnsi"/>
          <w:sz w:val="24"/>
          <w:szCs w:val="24"/>
        </w:rPr>
        <w:t>25</w:t>
      </w:r>
    </w:p>
    <w:p w14:paraId="0D851271" w14:textId="5DCA1E87" w:rsidR="0032074A" w:rsidRPr="00C4724E" w:rsidRDefault="0032074A" w:rsidP="00C4724E">
      <w:pPr>
        <w:overflowPunct w:val="0"/>
        <w:autoSpaceDE w:val="0"/>
        <w:autoSpaceDN w:val="0"/>
        <w:adjustRightInd w:val="0"/>
        <w:textAlignment w:val="baseline"/>
        <w:rPr>
          <w:rFonts w:cstheme="minorHAnsi"/>
          <w:bCs/>
          <w:sz w:val="24"/>
          <w:szCs w:val="24"/>
        </w:rPr>
      </w:pPr>
      <w:r>
        <w:rPr>
          <w:rFonts w:cstheme="minorHAnsi"/>
          <w:sz w:val="24"/>
          <w:szCs w:val="24"/>
        </w:rPr>
        <w:t>App 3</w:t>
      </w:r>
      <w:r>
        <w:rPr>
          <w:rFonts w:cstheme="minorHAnsi"/>
          <w:sz w:val="24"/>
          <w:szCs w:val="24"/>
        </w:rPr>
        <w:tab/>
      </w:r>
      <w:r w:rsidR="00BE7033" w:rsidRPr="008E22EF">
        <w:rPr>
          <w:rFonts w:cstheme="minorHAnsi"/>
          <w:sz w:val="24"/>
          <w:szCs w:val="24"/>
        </w:rPr>
        <w:t>Disciplinary Appeal Form</w:t>
      </w:r>
      <w:r w:rsidR="00BE7033">
        <w:rPr>
          <w:rFonts w:cstheme="minorHAnsi"/>
          <w:sz w:val="24"/>
          <w:szCs w:val="24"/>
        </w:rPr>
        <w:tab/>
      </w:r>
      <w:r w:rsidR="00BE7033">
        <w:rPr>
          <w:rFonts w:cstheme="minorHAnsi"/>
          <w:sz w:val="24"/>
          <w:szCs w:val="24"/>
        </w:rPr>
        <w:tab/>
      </w:r>
      <w:r w:rsidR="00BE7033">
        <w:rPr>
          <w:rFonts w:cstheme="minorHAnsi"/>
          <w:sz w:val="24"/>
          <w:szCs w:val="24"/>
        </w:rPr>
        <w:tab/>
      </w:r>
      <w:r w:rsidR="00BE7033">
        <w:rPr>
          <w:rFonts w:cstheme="minorHAnsi"/>
          <w:sz w:val="24"/>
          <w:szCs w:val="24"/>
        </w:rPr>
        <w:tab/>
      </w:r>
      <w:r w:rsidR="00BE7033">
        <w:rPr>
          <w:rFonts w:cstheme="minorHAnsi"/>
          <w:sz w:val="24"/>
          <w:szCs w:val="24"/>
        </w:rPr>
        <w:tab/>
      </w:r>
      <w:r w:rsidR="00BE7033">
        <w:rPr>
          <w:rFonts w:cstheme="minorHAnsi"/>
          <w:sz w:val="24"/>
          <w:szCs w:val="24"/>
        </w:rPr>
        <w:tab/>
      </w:r>
      <w:r w:rsidR="00BE7033">
        <w:rPr>
          <w:rFonts w:cstheme="minorHAnsi"/>
          <w:sz w:val="24"/>
          <w:szCs w:val="24"/>
        </w:rPr>
        <w:tab/>
      </w:r>
      <w:r w:rsidR="00BE7033">
        <w:rPr>
          <w:rFonts w:cstheme="minorHAnsi"/>
          <w:sz w:val="24"/>
          <w:szCs w:val="24"/>
        </w:rPr>
        <w:tab/>
        <w:t xml:space="preserve">Page </w:t>
      </w:r>
      <w:r w:rsidR="00C71643">
        <w:rPr>
          <w:rFonts w:cstheme="minorHAnsi"/>
          <w:sz w:val="24"/>
          <w:szCs w:val="24"/>
        </w:rPr>
        <w:t>26</w:t>
      </w:r>
    </w:p>
    <w:p w14:paraId="0162C646" w14:textId="77777777" w:rsidR="004B37BD" w:rsidRDefault="004B37BD" w:rsidP="004B37BD">
      <w:pPr>
        <w:rPr>
          <w:sz w:val="24"/>
          <w:szCs w:val="24"/>
        </w:rPr>
      </w:pPr>
    </w:p>
    <w:p w14:paraId="455D1BE9" w14:textId="77777777" w:rsidR="004B37BD" w:rsidRDefault="004B37BD" w:rsidP="004B37BD">
      <w:pPr>
        <w:rPr>
          <w:sz w:val="24"/>
          <w:szCs w:val="24"/>
        </w:rPr>
      </w:pPr>
    </w:p>
    <w:p w14:paraId="20048121" w14:textId="77777777" w:rsidR="004B37BD" w:rsidRDefault="004B37BD" w:rsidP="004B37BD">
      <w:pPr>
        <w:rPr>
          <w:sz w:val="24"/>
          <w:szCs w:val="24"/>
        </w:rPr>
      </w:pPr>
    </w:p>
    <w:p w14:paraId="67DA98DE" w14:textId="77777777" w:rsidR="004B37BD" w:rsidRDefault="004B37BD" w:rsidP="004B37BD">
      <w:pPr>
        <w:rPr>
          <w:sz w:val="24"/>
          <w:szCs w:val="24"/>
        </w:rPr>
      </w:pPr>
    </w:p>
    <w:p w14:paraId="48275A3C" w14:textId="77777777" w:rsidR="004B37BD" w:rsidRDefault="004B37BD" w:rsidP="004B37BD">
      <w:pPr>
        <w:rPr>
          <w:sz w:val="24"/>
          <w:szCs w:val="24"/>
        </w:rPr>
      </w:pPr>
    </w:p>
    <w:p w14:paraId="28BD849E" w14:textId="77777777" w:rsidR="004B37BD" w:rsidRDefault="004B37BD" w:rsidP="004B37BD">
      <w:pPr>
        <w:rPr>
          <w:sz w:val="24"/>
          <w:szCs w:val="24"/>
        </w:rPr>
      </w:pPr>
    </w:p>
    <w:p w14:paraId="09956C8E" w14:textId="77777777" w:rsidR="004B37BD" w:rsidRDefault="004B37BD" w:rsidP="004B37BD">
      <w:pPr>
        <w:rPr>
          <w:sz w:val="24"/>
          <w:szCs w:val="24"/>
        </w:rPr>
      </w:pPr>
    </w:p>
    <w:p w14:paraId="7DB86787" w14:textId="639D2EEE" w:rsidR="00297A19" w:rsidRPr="002738AF" w:rsidRDefault="004B37BD" w:rsidP="002738AF">
      <w:pPr>
        <w:rPr>
          <w:sz w:val="20"/>
          <w:szCs w:val="20"/>
        </w:rPr>
      </w:pPr>
      <w:r w:rsidRPr="00E71E0F">
        <w:rPr>
          <w:sz w:val="20"/>
          <w:szCs w:val="20"/>
        </w:rPr>
        <w:br w:type="page"/>
      </w:r>
      <w:r w:rsidR="00297A19" w:rsidRPr="00902870">
        <w:rPr>
          <w:rFonts w:cstheme="minorHAnsi"/>
          <w:b/>
          <w:bCs/>
          <w:color w:val="008080"/>
          <w:sz w:val="32"/>
          <w:szCs w:val="32"/>
        </w:rPr>
        <w:lastRenderedPageBreak/>
        <w:t>1.0</w:t>
      </w:r>
      <w:r w:rsidR="00297A19" w:rsidRPr="00902870">
        <w:rPr>
          <w:rFonts w:cstheme="minorHAnsi"/>
          <w:b/>
          <w:bCs/>
          <w:color w:val="008080"/>
          <w:sz w:val="32"/>
          <w:szCs w:val="32"/>
        </w:rPr>
        <w:tab/>
        <w:t>Policy Statement</w:t>
      </w:r>
    </w:p>
    <w:p w14:paraId="16967DE2" w14:textId="3B83B241" w:rsidR="00297A19" w:rsidRPr="00AF1BEB" w:rsidRDefault="00297A19" w:rsidP="00297A19">
      <w:pPr>
        <w:ind w:left="720" w:hanging="720"/>
        <w:jc w:val="both"/>
        <w:rPr>
          <w:rFonts w:cstheme="minorHAnsi"/>
          <w:sz w:val="24"/>
          <w:szCs w:val="24"/>
        </w:rPr>
      </w:pPr>
      <w:r w:rsidRPr="00AF1BEB">
        <w:rPr>
          <w:rFonts w:cstheme="minorHAnsi"/>
          <w:sz w:val="24"/>
          <w:szCs w:val="24"/>
        </w:rPr>
        <w:t>1.1</w:t>
      </w:r>
      <w:r w:rsidRPr="00AF1BEB">
        <w:rPr>
          <w:rFonts w:cstheme="minorHAnsi"/>
          <w:sz w:val="24"/>
          <w:szCs w:val="24"/>
        </w:rPr>
        <w:tab/>
        <w:t xml:space="preserve">The morale of the School depends to a large extent on the ability to achieve and preserve high standards of co-operation and discipline.  Most employees understand and accept that in any organisation there </w:t>
      </w:r>
      <w:proofErr w:type="gramStart"/>
      <w:r w:rsidRPr="00AF1BEB">
        <w:rPr>
          <w:rFonts w:cstheme="minorHAnsi"/>
          <w:sz w:val="24"/>
          <w:szCs w:val="24"/>
        </w:rPr>
        <w:t>have to</w:t>
      </w:r>
      <w:proofErr w:type="gramEnd"/>
      <w:r w:rsidRPr="00AF1BEB">
        <w:rPr>
          <w:rFonts w:cstheme="minorHAnsi"/>
          <w:sz w:val="24"/>
          <w:szCs w:val="24"/>
        </w:rPr>
        <w:t xml:space="preserve"> be rules on conduct if activities are to run smoothly and constructively for the safety and wellbeing of everyone.</w:t>
      </w:r>
    </w:p>
    <w:p w14:paraId="7E526DF1" w14:textId="38E8F572" w:rsidR="00297A19" w:rsidRPr="00AF1BEB" w:rsidRDefault="00297A19" w:rsidP="00297A19">
      <w:pPr>
        <w:shd w:val="clear" w:color="auto" w:fill="FFFFFF"/>
        <w:ind w:left="720" w:hanging="720"/>
        <w:jc w:val="both"/>
        <w:rPr>
          <w:rFonts w:cstheme="minorHAnsi"/>
          <w:sz w:val="24"/>
          <w:szCs w:val="24"/>
        </w:rPr>
      </w:pPr>
      <w:r w:rsidRPr="00AF1BEB">
        <w:rPr>
          <w:rFonts w:cstheme="minorHAnsi"/>
          <w:sz w:val="24"/>
          <w:szCs w:val="24"/>
        </w:rPr>
        <w:t>1.2</w:t>
      </w:r>
      <w:r w:rsidRPr="00AF1BEB">
        <w:rPr>
          <w:rFonts w:cstheme="minorHAnsi"/>
          <w:sz w:val="24"/>
          <w:szCs w:val="24"/>
        </w:rPr>
        <w:tab/>
        <w:t>The definition of a Disciplinary Process is: “a way of dealing with job-related behaviour and/or attitude that does not meet expected and communicated performance standards”.  Disciplinary procedures are applied primarily to help and encourage employees to improve rather than just as a way of imposing a punishment.</w:t>
      </w:r>
    </w:p>
    <w:p w14:paraId="230135F8" w14:textId="5FBB5E0A" w:rsidR="00297A19" w:rsidRPr="00AF1BEB" w:rsidRDefault="00297A19" w:rsidP="00297A19">
      <w:pPr>
        <w:ind w:left="720" w:hanging="720"/>
        <w:jc w:val="both"/>
        <w:rPr>
          <w:rFonts w:cstheme="minorHAnsi"/>
          <w:sz w:val="24"/>
          <w:szCs w:val="24"/>
        </w:rPr>
      </w:pPr>
      <w:r w:rsidRPr="00AF1BEB">
        <w:rPr>
          <w:rFonts w:cstheme="minorHAnsi"/>
          <w:sz w:val="24"/>
          <w:szCs w:val="24"/>
        </w:rPr>
        <w:t>1.3</w:t>
      </w:r>
      <w:r w:rsidRPr="00AF1BEB">
        <w:rPr>
          <w:rFonts w:cstheme="minorHAnsi"/>
          <w:sz w:val="24"/>
          <w:szCs w:val="24"/>
        </w:rPr>
        <w:tab/>
        <w:t xml:space="preserve">The purpose of this policy is to set acceptable standards of conduct and will address all disciplinary matters appropriately.  The level of the sanction will depend on the seriousness of the </w:t>
      </w:r>
      <w:r w:rsidRPr="00AF1BEB">
        <w:rPr>
          <w:rFonts w:cstheme="minorHAnsi"/>
          <w:sz w:val="24"/>
          <w:szCs w:val="24"/>
        </w:rPr>
        <w:tab/>
        <w:t>misconduct and take into consideration any mitigating or aggravating circumstances.  The standards of conduct outlined in Appendix 1 is a list of examples of Misconduct and Gross Misconduct that would normally justify sanctions under the Disciplinary Policy and are intended to help employees understand acceptable standards of conduct required by the School.</w:t>
      </w:r>
    </w:p>
    <w:p w14:paraId="4F04AE7E" w14:textId="0D829D51" w:rsidR="00297A19" w:rsidRPr="00AF1BEB" w:rsidRDefault="00297A19" w:rsidP="00297A19">
      <w:pPr>
        <w:ind w:left="720" w:hanging="720"/>
        <w:jc w:val="both"/>
        <w:rPr>
          <w:rFonts w:cstheme="minorHAnsi"/>
          <w:sz w:val="24"/>
          <w:szCs w:val="24"/>
        </w:rPr>
      </w:pPr>
      <w:r w:rsidRPr="00AF1BEB">
        <w:rPr>
          <w:rFonts w:cstheme="minorHAnsi"/>
          <w:sz w:val="24"/>
          <w:szCs w:val="24"/>
        </w:rPr>
        <w:t>1.4</w:t>
      </w:r>
      <w:r w:rsidRPr="00AF1BEB">
        <w:rPr>
          <w:rFonts w:cstheme="minorHAnsi"/>
          <w:sz w:val="24"/>
          <w:szCs w:val="24"/>
        </w:rPr>
        <w:tab/>
        <w:t>The Disciplinary Policy will provide a fair, reasonable and consistent method of dealing with possible breaches of discipline that need to be brought to the employee’s attention.  Where such steps prove unsuccessful, the employee may have their employment terminated on the grounds of misconduct.</w:t>
      </w:r>
    </w:p>
    <w:p w14:paraId="7F72AFEE" w14:textId="65B44848" w:rsidR="00297A19" w:rsidRPr="00AF1BEB" w:rsidRDefault="00297A19" w:rsidP="00297A19">
      <w:pPr>
        <w:jc w:val="both"/>
        <w:rPr>
          <w:rFonts w:cstheme="minorHAnsi"/>
          <w:sz w:val="24"/>
          <w:szCs w:val="24"/>
        </w:rPr>
      </w:pPr>
      <w:r w:rsidRPr="00AF1BEB">
        <w:rPr>
          <w:rFonts w:cstheme="minorHAnsi"/>
          <w:sz w:val="24"/>
          <w:szCs w:val="24"/>
        </w:rPr>
        <w:t>1.5</w:t>
      </w:r>
      <w:r w:rsidRPr="00AF1BEB">
        <w:rPr>
          <w:rFonts w:cstheme="minorHAnsi"/>
          <w:sz w:val="24"/>
          <w:szCs w:val="24"/>
        </w:rPr>
        <w:tab/>
        <w:t>This Policy has been developed in line with the ACAS code on Disciplinary Procedures.</w:t>
      </w:r>
    </w:p>
    <w:p w14:paraId="034B74AB" w14:textId="35D20A34" w:rsidR="00297A19" w:rsidRPr="00902870" w:rsidRDefault="00297A19" w:rsidP="00297A19">
      <w:pPr>
        <w:jc w:val="both"/>
        <w:rPr>
          <w:rFonts w:cstheme="minorHAnsi"/>
          <w:b/>
          <w:color w:val="008080"/>
          <w:sz w:val="32"/>
          <w:szCs w:val="32"/>
        </w:rPr>
      </w:pPr>
      <w:r w:rsidRPr="00902870">
        <w:rPr>
          <w:rFonts w:cstheme="minorHAnsi"/>
          <w:b/>
          <w:color w:val="008080"/>
          <w:sz w:val="32"/>
          <w:szCs w:val="32"/>
        </w:rPr>
        <w:t>2.0</w:t>
      </w:r>
      <w:r w:rsidRPr="00902870">
        <w:rPr>
          <w:rFonts w:cstheme="minorHAnsi"/>
          <w:b/>
          <w:color w:val="008080"/>
          <w:sz w:val="32"/>
          <w:szCs w:val="32"/>
        </w:rPr>
        <w:tab/>
        <w:t>Scope</w:t>
      </w:r>
    </w:p>
    <w:p w14:paraId="7D7DCEB0" w14:textId="497DE1F6" w:rsidR="00297A19" w:rsidRPr="00AF1BEB" w:rsidRDefault="00297A19" w:rsidP="00297A19">
      <w:pPr>
        <w:autoSpaceDE w:val="0"/>
        <w:autoSpaceDN w:val="0"/>
        <w:adjustRightInd w:val="0"/>
        <w:jc w:val="both"/>
        <w:rPr>
          <w:rFonts w:cstheme="minorHAnsi"/>
          <w:sz w:val="24"/>
          <w:szCs w:val="24"/>
          <w:lang w:eastAsia="en-GB"/>
        </w:rPr>
      </w:pPr>
      <w:r w:rsidRPr="00AF1BEB">
        <w:rPr>
          <w:rFonts w:cstheme="minorHAnsi"/>
          <w:sz w:val="24"/>
          <w:szCs w:val="24"/>
        </w:rPr>
        <w:tab/>
      </w:r>
      <w:r w:rsidRPr="00AF1BEB">
        <w:rPr>
          <w:rFonts w:cstheme="minorHAnsi"/>
          <w:sz w:val="24"/>
          <w:szCs w:val="24"/>
          <w:lang w:eastAsia="en-GB"/>
        </w:rPr>
        <w:t xml:space="preserve">This policy applies to all teachers and support staff including full time and part time staff, </w:t>
      </w:r>
      <w:r w:rsidRPr="00AF1BEB">
        <w:rPr>
          <w:rFonts w:cstheme="minorHAnsi"/>
          <w:sz w:val="24"/>
          <w:szCs w:val="24"/>
          <w:lang w:eastAsia="en-GB"/>
        </w:rPr>
        <w:tab/>
        <w:t xml:space="preserve">permanent and temporary staff, </w:t>
      </w:r>
      <w:proofErr w:type="gramStart"/>
      <w:r w:rsidRPr="00AF1BEB">
        <w:rPr>
          <w:rFonts w:cstheme="minorHAnsi"/>
          <w:sz w:val="24"/>
          <w:szCs w:val="24"/>
          <w:lang w:eastAsia="en-GB"/>
        </w:rPr>
        <w:t>with the exception of</w:t>
      </w:r>
      <w:proofErr w:type="gramEnd"/>
      <w:r w:rsidRPr="00AF1BEB">
        <w:rPr>
          <w:rFonts w:cstheme="minorHAnsi"/>
          <w:sz w:val="24"/>
          <w:szCs w:val="24"/>
          <w:lang w:eastAsia="en-GB"/>
        </w:rPr>
        <w:t xml:space="preserve"> Headteachers.</w:t>
      </w:r>
    </w:p>
    <w:p w14:paraId="68F5D873" w14:textId="49BDE35E" w:rsidR="00297A19" w:rsidRPr="00AF1BEB" w:rsidRDefault="00297A19" w:rsidP="00297A19">
      <w:pPr>
        <w:autoSpaceDE w:val="0"/>
        <w:autoSpaceDN w:val="0"/>
        <w:adjustRightInd w:val="0"/>
        <w:jc w:val="both"/>
        <w:rPr>
          <w:rFonts w:cstheme="minorHAnsi"/>
          <w:sz w:val="24"/>
          <w:szCs w:val="24"/>
          <w:lang w:eastAsia="en-GB"/>
        </w:rPr>
      </w:pPr>
      <w:r w:rsidRPr="00AF1BEB">
        <w:rPr>
          <w:rFonts w:cstheme="minorHAnsi"/>
          <w:sz w:val="24"/>
          <w:szCs w:val="24"/>
          <w:lang w:eastAsia="en-GB"/>
        </w:rPr>
        <w:tab/>
        <w:t>The policy does not apply:</w:t>
      </w:r>
    </w:p>
    <w:p w14:paraId="3A7DB4CE" w14:textId="77777777" w:rsidR="00297A19" w:rsidRPr="00AF1BEB" w:rsidRDefault="00297A19" w:rsidP="009568E8">
      <w:pPr>
        <w:numPr>
          <w:ilvl w:val="0"/>
          <w:numId w:val="33"/>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Where a teacher has been barred from teaching under statutory provision.  The Head of Education will advise on the procedure to terminate employment in these cases</w:t>
      </w:r>
    </w:p>
    <w:p w14:paraId="038E1470" w14:textId="77777777" w:rsidR="00297A19" w:rsidRPr="00AF1BEB" w:rsidRDefault="00297A19" w:rsidP="009568E8">
      <w:pPr>
        <w:numPr>
          <w:ilvl w:val="0"/>
          <w:numId w:val="33"/>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On the termination of a contract of employment for which an employee has been specifically engaged.</w:t>
      </w:r>
    </w:p>
    <w:p w14:paraId="7CB2B8BE" w14:textId="77777777" w:rsidR="00297A19" w:rsidRPr="00AF1BEB" w:rsidRDefault="00297A19" w:rsidP="009568E8">
      <w:pPr>
        <w:numPr>
          <w:ilvl w:val="0"/>
          <w:numId w:val="33"/>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In the event of redundancy. The redundancy procedure is followed in these cases.</w:t>
      </w:r>
    </w:p>
    <w:p w14:paraId="6F6649BB" w14:textId="07758479" w:rsidR="00297A19" w:rsidRPr="00AF1BEB" w:rsidRDefault="00297A19" w:rsidP="009568E8">
      <w:pPr>
        <w:numPr>
          <w:ilvl w:val="0"/>
          <w:numId w:val="33"/>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 xml:space="preserve">In the event of incapability for poor performance or ill-health. The </w:t>
      </w:r>
      <w:r w:rsidR="00C34684">
        <w:rPr>
          <w:rFonts w:cstheme="minorHAnsi"/>
          <w:sz w:val="24"/>
          <w:szCs w:val="24"/>
          <w:lang w:eastAsia="en-GB"/>
        </w:rPr>
        <w:t>Managing Underperformance</w:t>
      </w:r>
      <w:r w:rsidR="00141525">
        <w:rPr>
          <w:rFonts w:cstheme="minorHAnsi"/>
          <w:sz w:val="24"/>
          <w:szCs w:val="24"/>
          <w:lang w:eastAsia="en-GB"/>
        </w:rPr>
        <w:t xml:space="preserve"> </w:t>
      </w:r>
      <w:r w:rsidRPr="00AF1BEB">
        <w:rPr>
          <w:rFonts w:cstheme="minorHAnsi"/>
          <w:sz w:val="24"/>
          <w:szCs w:val="24"/>
          <w:lang w:eastAsia="en-GB"/>
        </w:rPr>
        <w:t>or Managing Attendance procedure is followed in these cases.</w:t>
      </w:r>
    </w:p>
    <w:p w14:paraId="7FE9A84A" w14:textId="53B85A20" w:rsidR="00297A19" w:rsidRDefault="00297A19" w:rsidP="00297A19">
      <w:pPr>
        <w:numPr>
          <w:ilvl w:val="0"/>
          <w:numId w:val="33"/>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To Supply Staff employed by an agency</w:t>
      </w:r>
    </w:p>
    <w:p w14:paraId="62666F70" w14:textId="77777777" w:rsidR="001A123E" w:rsidRPr="001A123E" w:rsidRDefault="001A123E" w:rsidP="001A123E">
      <w:pPr>
        <w:autoSpaceDE w:val="0"/>
        <w:autoSpaceDN w:val="0"/>
        <w:adjustRightInd w:val="0"/>
        <w:spacing w:after="0" w:line="240" w:lineRule="auto"/>
        <w:ind w:left="1080"/>
        <w:jc w:val="both"/>
        <w:rPr>
          <w:rFonts w:cstheme="minorHAnsi"/>
          <w:sz w:val="24"/>
          <w:szCs w:val="24"/>
          <w:lang w:eastAsia="en-GB"/>
        </w:rPr>
      </w:pPr>
    </w:p>
    <w:p w14:paraId="4C898E65" w14:textId="3BD8DC1D" w:rsidR="00297A19" w:rsidRPr="00AF1BEB" w:rsidRDefault="00297A19" w:rsidP="00975DB7">
      <w:pPr>
        <w:ind w:firstLine="720"/>
        <w:jc w:val="both"/>
        <w:rPr>
          <w:rFonts w:cstheme="minorHAnsi"/>
          <w:sz w:val="24"/>
          <w:szCs w:val="24"/>
          <w:lang w:eastAsia="en-GB"/>
        </w:rPr>
      </w:pPr>
      <w:r w:rsidRPr="00AF1BEB">
        <w:rPr>
          <w:rFonts w:cstheme="minorHAnsi"/>
          <w:sz w:val="24"/>
          <w:szCs w:val="24"/>
        </w:rPr>
        <w:t xml:space="preserve">A similar policy applies to employees of </w:t>
      </w:r>
      <w:r w:rsidR="00D16449">
        <w:rPr>
          <w:rFonts w:cstheme="minorHAnsi"/>
          <w:sz w:val="24"/>
          <w:szCs w:val="24"/>
        </w:rPr>
        <w:t>Milton Keynes City Council</w:t>
      </w:r>
      <w:r w:rsidRPr="00AF1BEB">
        <w:rPr>
          <w:rFonts w:cstheme="minorHAnsi"/>
          <w:sz w:val="24"/>
          <w:szCs w:val="24"/>
        </w:rPr>
        <w:t xml:space="preserve">. </w:t>
      </w:r>
    </w:p>
    <w:p w14:paraId="316AF586" w14:textId="5E115343" w:rsidR="00297A19" w:rsidRPr="00AF1BEB" w:rsidRDefault="00297A19" w:rsidP="00552D6D">
      <w:pPr>
        <w:autoSpaceDE w:val="0"/>
        <w:autoSpaceDN w:val="0"/>
        <w:adjustRightInd w:val="0"/>
        <w:ind w:left="720"/>
        <w:jc w:val="both"/>
        <w:rPr>
          <w:rFonts w:cstheme="minorHAnsi"/>
          <w:b/>
          <w:bCs/>
          <w:sz w:val="24"/>
          <w:szCs w:val="24"/>
          <w:lang w:eastAsia="en-GB"/>
        </w:rPr>
      </w:pPr>
      <w:r w:rsidRPr="00AF1BEB">
        <w:rPr>
          <w:rFonts w:cstheme="minorHAnsi"/>
          <w:b/>
          <w:bCs/>
          <w:sz w:val="24"/>
          <w:szCs w:val="24"/>
          <w:lang w:eastAsia="en-GB"/>
        </w:rPr>
        <w:lastRenderedPageBreak/>
        <w:t>Where there is an allegation of abuse (including inappropriate physical contact) by a member of staff against a child or young person, reference should be made to Appendix 2 – Guidance on Allegations of Child Abuse and the statutory guidance: Working together to Safeguard Children and the Keeping Children Safe in Education guidance.</w:t>
      </w:r>
    </w:p>
    <w:p w14:paraId="18A9A711" w14:textId="42C99CBD" w:rsidR="00297A19" w:rsidRPr="00552D6D" w:rsidRDefault="00297A19" w:rsidP="00552D6D">
      <w:pPr>
        <w:ind w:left="720"/>
        <w:jc w:val="both"/>
        <w:rPr>
          <w:rFonts w:cstheme="minorHAnsi"/>
          <w:sz w:val="24"/>
          <w:szCs w:val="24"/>
          <w:lang w:eastAsia="en-GB"/>
        </w:rPr>
      </w:pPr>
      <w:r w:rsidRPr="00AF1BEB">
        <w:rPr>
          <w:rFonts w:cstheme="minorHAnsi"/>
          <w:sz w:val="24"/>
          <w:szCs w:val="24"/>
          <w:lang w:eastAsia="en-GB"/>
        </w:rPr>
        <w:t>Advice on the application of this procedure is available from the School’s HR provider.  Headteachers who plan to initiate disciplinary action are advised to consult the HR provider before proceeding.</w:t>
      </w:r>
    </w:p>
    <w:p w14:paraId="6B746439" w14:textId="655F9757" w:rsidR="00297A19" w:rsidRPr="00902870" w:rsidRDefault="00297A19" w:rsidP="00297A19">
      <w:pPr>
        <w:jc w:val="both"/>
        <w:rPr>
          <w:rFonts w:cstheme="minorHAnsi"/>
          <w:b/>
          <w:color w:val="008080"/>
          <w:sz w:val="32"/>
          <w:szCs w:val="32"/>
        </w:rPr>
      </w:pPr>
      <w:r w:rsidRPr="00902870">
        <w:rPr>
          <w:rFonts w:cstheme="minorHAnsi"/>
          <w:b/>
          <w:color w:val="008080"/>
          <w:sz w:val="32"/>
          <w:szCs w:val="32"/>
        </w:rPr>
        <w:t>3.0</w:t>
      </w:r>
      <w:r w:rsidRPr="00902870">
        <w:rPr>
          <w:rFonts w:cstheme="minorHAnsi"/>
          <w:b/>
          <w:color w:val="008080"/>
          <w:sz w:val="32"/>
          <w:szCs w:val="32"/>
        </w:rPr>
        <w:tab/>
        <w:t>Introduction/Purpose</w:t>
      </w:r>
    </w:p>
    <w:p w14:paraId="0A84DB8A" w14:textId="4767AF30" w:rsidR="00297A19" w:rsidRPr="00AF1BEB" w:rsidRDefault="00297A19" w:rsidP="00297A19">
      <w:pPr>
        <w:jc w:val="both"/>
        <w:rPr>
          <w:rFonts w:cstheme="minorHAnsi"/>
          <w:sz w:val="24"/>
          <w:szCs w:val="24"/>
        </w:rPr>
      </w:pPr>
      <w:r w:rsidRPr="00AF1BEB">
        <w:rPr>
          <w:rFonts w:cstheme="minorHAnsi"/>
          <w:sz w:val="24"/>
          <w:szCs w:val="24"/>
        </w:rPr>
        <w:t>3.1</w:t>
      </w:r>
      <w:r w:rsidRPr="00AF1BEB">
        <w:rPr>
          <w:rFonts w:cstheme="minorHAnsi"/>
          <w:sz w:val="24"/>
          <w:szCs w:val="24"/>
        </w:rPr>
        <w:tab/>
        <w:t>This policy is designed to:</w:t>
      </w:r>
    </w:p>
    <w:p w14:paraId="25E6EE36" w14:textId="77777777" w:rsidR="00297A19" w:rsidRPr="00AF1BEB" w:rsidRDefault="00297A19" w:rsidP="009568E8">
      <w:pPr>
        <w:widowControl w:val="0"/>
        <w:numPr>
          <w:ilvl w:val="0"/>
          <w:numId w:val="4"/>
        </w:numPr>
        <w:spacing w:after="0" w:line="240" w:lineRule="auto"/>
        <w:jc w:val="both"/>
        <w:rPr>
          <w:rFonts w:cstheme="minorHAnsi"/>
          <w:sz w:val="24"/>
          <w:szCs w:val="24"/>
        </w:rPr>
      </w:pPr>
      <w:r w:rsidRPr="00AF1BEB">
        <w:rPr>
          <w:rFonts w:cstheme="minorHAnsi"/>
          <w:sz w:val="24"/>
          <w:szCs w:val="24"/>
        </w:rPr>
        <w:t>Inform employees of the standard of conduct that is unacceptable</w:t>
      </w:r>
    </w:p>
    <w:p w14:paraId="274D667C" w14:textId="538E19D0" w:rsidR="00297A19" w:rsidRPr="00AF1BEB" w:rsidRDefault="00297A19" w:rsidP="009568E8">
      <w:pPr>
        <w:widowControl w:val="0"/>
        <w:numPr>
          <w:ilvl w:val="0"/>
          <w:numId w:val="4"/>
        </w:numPr>
        <w:spacing w:after="0" w:line="240" w:lineRule="auto"/>
        <w:jc w:val="both"/>
        <w:rPr>
          <w:rFonts w:cstheme="minorHAnsi"/>
          <w:sz w:val="24"/>
          <w:szCs w:val="24"/>
        </w:rPr>
      </w:pPr>
      <w:r w:rsidRPr="00AF1BEB">
        <w:rPr>
          <w:rFonts w:cstheme="minorHAnsi"/>
          <w:sz w:val="24"/>
          <w:szCs w:val="24"/>
        </w:rPr>
        <w:t>Establish responsibilities of Headteachers, Governing Bo</w:t>
      </w:r>
      <w:r w:rsidR="00230527">
        <w:rPr>
          <w:rFonts w:cstheme="minorHAnsi"/>
          <w:sz w:val="24"/>
          <w:szCs w:val="24"/>
        </w:rPr>
        <w:t>ards</w:t>
      </w:r>
      <w:r w:rsidRPr="00AF1BEB">
        <w:rPr>
          <w:rFonts w:cstheme="minorHAnsi"/>
          <w:sz w:val="24"/>
          <w:szCs w:val="24"/>
        </w:rPr>
        <w:t xml:space="preserve"> or Interim Executive Board (IEB), HR and Investigating Officers during the disciplinary process</w:t>
      </w:r>
    </w:p>
    <w:p w14:paraId="5F6166DB" w14:textId="77777777" w:rsidR="00297A19" w:rsidRPr="00AF1BEB" w:rsidRDefault="00297A19" w:rsidP="009568E8">
      <w:pPr>
        <w:widowControl w:val="0"/>
        <w:numPr>
          <w:ilvl w:val="0"/>
          <w:numId w:val="4"/>
        </w:numPr>
        <w:spacing w:after="0" w:line="240" w:lineRule="auto"/>
        <w:jc w:val="both"/>
        <w:rPr>
          <w:rFonts w:cstheme="minorHAnsi"/>
          <w:sz w:val="24"/>
          <w:szCs w:val="24"/>
        </w:rPr>
      </w:pPr>
      <w:r w:rsidRPr="00AF1BEB">
        <w:rPr>
          <w:rFonts w:cstheme="minorHAnsi"/>
          <w:sz w:val="24"/>
          <w:szCs w:val="24"/>
        </w:rPr>
        <w:t>Establish the rights and responsibilities of employees</w:t>
      </w:r>
    </w:p>
    <w:p w14:paraId="2A129640" w14:textId="6526BFFF" w:rsidR="00297A19" w:rsidRDefault="00297A19" w:rsidP="009568E8">
      <w:pPr>
        <w:widowControl w:val="0"/>
        <w:numPr>
          <w:ilvl w:val="0"/>
          <w:numId w:val="4"/>
        </w:numPr>
        <w:spacing w:after="0" w:line="240" w:lineRule="auto"/>
        <w:jc w:val="both"/>
        <w:rPr>
          <w:rFonts w:cstheme="minorHAnsi"/>
          <w:sz w:val="24"/>
          <w:szCs w:val="24"/>
        </w:rPr>
      </w:pPr>
      <w:r w:rsidRPr="00AF1BEB">
        <w:rPr>
          <w:rFonts w:cstheme="minorHAnsi"/>
          <w:sz w:val="24"/>
          <w:szCs w:val="24"/>
        </w:rPr>
        <w:t>Provide for possible disciplinary breaches to be dealt with as soon as possible using a fair, reasonable and consistent method that agrees with the principles of natural justice and the test of the balance of probabilities</w:t>
      </w:r>
    </w:p>
    <w:p w14:paraId="1AA07919" w14:textId="77777777" w:rsidR="00552D6D" w:rsidRPr="00552D6D" w:rsidRDefault="00552D6D" w:rsidP="00552D6D">
      <w:pPr>
        <w:widowControl w:val="0"/>
        <w:spacing w:after="0" w:line="240" w:lineRule="auto"/>
        <w:ind w:left="1080"/>
        <w:jc w:val="both"/>
        <w:rPr>
          <w:rFonts w:cstheme="minorHAnsi"/>
          <w:sz w:val="24"/>
          <w:szCs w:val="24"/>
        </w:rPr>
      </w:pPr>
    </w:p>
    <w:p w14:paraId="261AE86C" w14:textId="77777777" w:rsidR="00297A19" w:rsidRPr="00AF1BEB" w:rsidRDefault="00297A19" w:rsidP="00297A19">
      <w:pPr>
        <w:pStyle w:val="BodyText"/>
        <w:spacing w:after="0"/>
        <w:jc w:val="both"/>
        <w:rPr>
          <w:rFonts w:asciiTheme="minorHAnsi" w:hAnsiTheme="minorHAnsi" w:cstheme="minorHAnsi"/>
        </w:rPr>
      </w:pPr>
      <w:r w:rsidRPr="00AF1BEB">
        <w:rPr>
          <w:rFonts w:asciiTheme="minorHAnsi" w:hAnsiTheme="minorHAnsi" w:cstheme="minorHAnsi"/>
        </w:rPr>
        <w:t>3.2</w:t>
      </w:r>
      <w:r w:rsidRPr="00AF1BEB">
        <w:rPr>
          <w:rFonts w:asciiTheme="minorHAnsi" w:hAnsiTheme="minorHAnsi" w:cstheme="minorHAnsi"/>
        </w:rPr>
        <w:tab/>
        <w:t xml:space="preserve">The policy does not replace the normal interaction between Line Manager and employee </w:t>
      </w:r>
      <w:r w:rsidRPr="00AF1BEB">
        <w:rPr>
          <w:rFonts w:asciiTheme="minorHAnsi" w:hAnsiTheme="minorHAnsi" w:cstheme="minorHAnsi"/>
        </w:rPr>
        <w:tab/>
        <w:t xml:space="preserve">and recognises that minor breaches of conduct should be dealt with promptly and </w:t>
      </w:r>
      <w:r w:rsidRPr="00AF1BEB">
        <w:rPr>
          <w:rFonts w:asciiTheme="minorHAnsi" w:hAnsiTheme="minorHAnsi" w:cstheme="minorHAnsi"/>
        </w:rPr>
        <w:tab/>
        <w:t xml:space="preserve">informally without referring to formal disciplinary procedures.   </w:t>
      </w:r>
    </w:p>
    <w:p w14:paraId="71534289" w14:textId="77777777" w:rsidR="00297A19" w:rsidRPr="00AF1BEB" w:rsidRDefault="00297A19" w:rsidP="00297A19">
      <w:pPr>
        <w:pStyle w:val="BodyText"/>
        <w:spacing w:after="0"/>
        <w:jc w:val="both"/>
        <w:rPr>
          <w:rFonts w:asciiTheme="minorHAnsi" w:hAnsiTheme="minorHAnsi" w:cstheme="minorHAnsi"/>
        </w:rPr>
      </w:pPr>
    </w:p>
    <w:p w14:paraId="1DEAFD01" w14:textId="7927C3F9" w:rsidR="00297A19" w:rsidRDefault="00297A19" w:rsidP="00552D6D">
      <w:pPr>
        <w:pStyle w:val="BodyText"/>
        <w:spacing w:after="0"/>
        <w:ind w:left="720" w:hanging="720"/>
        <w:jc w:val="both"/>
        <w:rPr>
          <w:rFonts w:asciiTheme="minorHAnsi" w:hAnsiTheme="minorHAnsi" w:cstheme="minorHAnsi"/>
        </w:rPr>
      </w:pPr>
      <w:r w:rsidRPr="00AF1BEB">
        <w:rPr>
          <w:rFonts w:asciiTheme="minorHAnsi" w:hAnsiTheme="minorHAnsi" w:cstheme="minorHAnsi"/>
        </w:rPr>
        <w:t>3.3</w:t>
      </w:r>
      <w:r w:rsidRPr="00AF1BEB">
        <w:rPr>
          <w:rFonts w:asciiTheme="minorHAnsi" w:hAnsiTheme="minorHAnsi" w:cstheme="minorHAnsi"/>
        </w:rPr>
        <w:tab/>
        <w:t>Action under this policy relates both to conduct at work and instances where conduct outside work has a direct relationship to the employee’s duties. This includes action or conduct that is likely to bring the school into disrepute or raises concerns about an employee’s suitability to continue to work in a position of trust.</w:t>
      </w:r>
    </w:p>
    <w:p w14:paraId="05960EF0" w14:textId="77777777" w:rsidR="00552D6D" w:rsidRPr="00AF1BEB" w:rsidRDefault="00552D6D" w:rsidP="00552D6D">
      <w:pPr>
        <w:pStyle w:val="BodyText"/>
        <w:spacing w:after="0"/>
        <w:ind w:left="720" w:hanging="720"/>
        <w:jc w:val="both"/>
        <w:rPr>
          <w:rFonts w:asciiTheme="minorHAnsi" w:hAnsiTheme="minorHAnsi" w:cstheme="minorHAnsi"/>
        </w:rPr>
      </w:pPr>
    </w:p>
    <w:p w14:paraId="18F4EEA1" w14:textId="37213573" w:rsidR="00297A19" w:rsidRPr="00AF1BEB" w:rsidRDefault="00297A19" w:rsidP="00552D6D">
      <w:pPr>
        <w:ind w:left="720" w:hanging="720"/>
        <w:jc w:val="both"/>
        <w:rPr>
          <w:rFonts w:cstheme="minorHAnsi"/>
          <w:sz w:val="24"/>
          <w:szCs w:val="24"/>
        </w:rPr>
      </w:pPr>
      <w:r w:rsidRPr="00AF1BEB">
        <w:rPr>
          <w:rFonts w:cstheme="minorHAnsi"/>
          <w:sz w:val="24"/>
          <w:szCs w:val="24"/>
        </w:rPr>
        <w:t>3.4</w:t>
      </w:r>
      <w:r w:rsidRPr="00AF1BEB">
        <w:rPr>
          <w:rFonts w:cstheme="minorHAnsi"/>
          <w:sz w:val="24"/>
          <w:szCs w:val="24"/>
        </w:rPr>
        <w:tab/>
        <w:t xml:space="preserve">In certain circumstances, this document should be read in conjunction with other Schools policies such as those dealing with managing underperformance, </w:t>
      </w:r>
      <w:proofErr w:type="gramStart"/>
      <w:r w:rsidRPr="00AF1BEB">
        <w:rPr>
          <w:rFonts w:cstheme="minorHAnsi"/>
          <w:sz w:val="24"/>
          <w:szCs w:val="24"/>
        </w:rPr>
        <w:t>harassment</w:t>
      </w:r>
      <w:proofErr w:type="gramEnd"/>
      <w:r w:rsidRPr="00AF1BEB">
        <w:rPr>
          <w:rFonts w:cstheme="minorHAnsi"/>
          <w:sz w:val="24"/>
          <w:szCs w:val="24"/>
        </w:rPr>
        <w:t xml:space="preserve"> and bullying, managing attendance, </w:t>
      </w:r>
      <w:r w:rsidR="00D16449">
        <w:rPr>
          <w:rFonts w:cstheme="minorHAnsi"/>
          <w:sz w:val="24"/>
          <w:szCs w:val="24"/>
        </w:rPr>
        <w:t>Milton Keynes City Council</w:t>
      </w:r>
      <w:r w:rsidRPr="00AF1BEB">
        <w:rPr>
          <w:rFonts w:cstheme="minorHAnsi"/>
          <w:sz w:val="24"/>
          <w:szCs w:val="24"/>
        </w:rPr>
        <w:t xml:space="preserve"> Code of Conduct and other national guidelines for teachers.  </w:t>
      </w:r>
    </w:p>
    <w:p w14:paraId="6BFAC522" w14:textId="1E29C7B0" w:rsidR="00297A19" w:rsidRPr="00902870" w:rsidRDefault="00297A19" w:rsidP="00297A19">
      <w:pPr>
        <w:jc w:val="both"/>
        <w:rPr>
          <w:rFonts w:cstheme="minorHAnsi"/>
          <w:b/>
          <w:color w:val="008080"/>
          <w:sz w:val="32"/>
          <w:szCs w:val="32"/>
        </w:rPr>
      </w:pPr>
      <w:r w:rsidRPr="00902870">
        <w:rPr>
          <w:rFonts w:cstheme="minorHAnsi"/>
          <w:b/>
          <w:color w:val="008080"/>
          <w:sz w:val="32"/>
          <w:szCs w:val="32"/>
        </w:rPr>
        <w:t>4.0</w:t>
      </w:r>
      <w:r w:rsidRPr="00902870">
        <w:rPr>
          <w:rFonts w:cstheme="minorHAnsi"/>
          <w:b/>
          <w:color w:val="008080"/>
          <w:sz w:val="32"/>
          <w:szCs w:val="32"/>
        </w:rPr>
        <w:tab/>
        <w:t>Roles and Responsibilities</w:t>
      </w:r>
    </w:p>
    <w:p w14:paraId="0E69A5E3" w14:textId="77777777" w:rsidR="00297A19" w:rsidRPr="00AF1BEB" w:rsidRDefault="00297A19" w:rsidP="00297A19">
      <w:pPr>
        <w:jc w:val="both"/>
        <w:rPr>
          <w:rFonts w:cstheme="minorHAnsi"/>
          <w:b/>
          <w:sz w:val="24"/>
          <w:szCs w:val="24"/>
        </w:rPr>
      </w:pPr>
      <w:r w:rsidRPr="00AF1BEB">
        <w:rPr>
          <w:rFonts w:cstheme="minorHAnsi"/>
          <w:sz w:val="24"/>
          <w:szCs w:val="24"/>
        </w:rPr>
        <w:t>4.1</w:t>
      </w:r>
      <w:r w:rsidRPr="00AF1BEB">
        <w:rPr>
          <w:rFonts w:cstheme="minorHAnsi"/>
          <w:b/>
          <w:sz w:val="24"/>
          <w:szCs w:val="24"/>
        </w:rPr>
        <w:tab/>
        <w:t>Headteacher</w:t>
      </w:r>
    </w:p>
    <w:p w14:paraId="060DA4C0" w14:textId="77777777" w:rsidR="00297A19" w:rsidRPr="00AF1BEB" w:rsidRDefault="00297A19" w:rsidP="009568E8">
      <w:pPr>
        <w:numPr>
          <w:ilvl w:val="0"/>
          <w:numId w:val="5"/>
        </w:numPr>
        <w:spacing w:after="0" w:line="240" w:lineRule="auto"/>
        <w:jc w:val="both"/>
        <w:rPr>
          <w:rFonts w:cstheme="minorHAnsi"/>
          <w:sz w:val="24"/>
          <w:szCs w:val="24"/>
        </w:rPr>
      </w:pPr>
      <w:r w:rsidRPr="00AF1BEB">
        <w:rPr>
          <w:rFonts w:cstheme="minorHAnsi"/>
          <w:sz w:val="24"/>
          <w:szCs w:val="24"/>
        </w:rPr>
        <w:t>Own and take responsibility for the disciplinary process and ensure that it proceeds within the timescales of the Disciplinary Policy</w:t>
      </w:r>
    </w:p>
    <w:p w14:paraId="5475FE77" w14:textId="77777777" w:rsidR="00297A19" w:rsidRPr="00AF1BEB" w:rsidRDefault="00297A19" w:rsidP="009568E8">
      <w:pPr>
        <w:numPr>
          <w:ilvl w:val="0"/>
          <w:numId w:val="5"/>
        </w:numPr>
        <w:spacing w:after="0" w:line="240" w:lineRule="auto"/>
        <w:jc w:val="both"/>
        <w:rPr>
          <w:rFonts w:cstheme="minorHAnsi"/>
          <w:sz w:val="24"/>
          <w:szCs w:val="24"/>
        </w:rPr>
      </w:pPr>
      <w:r w:rsidRPr="00AF1BEB">
        <w:rPr>
          <w:rFonts w:cstheme="minorHAnsi"/>
          <w:sz w:val="24"/>
          <w:szCs w:val="24"/>
        </w:rPr>
        <w:t>Maintain close contact with HR throughout the Disciplinary process</w:t>
      </w:r>
    </w:p>
    <w:p w14:paraId="4DAFF538" w14:textId="661BDBD5" w:rsidR="00297A19" w:rsidRPr="00AF1BEB" w:rsidRDefault="00297A19" w:rsidP="009568E8">
      <w:pPr>
        <w:numPr>
          <w:ilvl w:val="0"/>
          <w:numId w:val="5"/>
        </w:numPr>
        <w:autoSpaceDE w:val="0"/>
        <w:autoSpaceDN w:val="0"/>
        <w:adjustRightInd w:val="0"/>
        <w:spacing w:after="0" w:line="240" w:lineRule="auto"/>
        <w:jc w:val="both"/>
        <w:rPr>
          <w:rFonts w:cstheme="minorHAnsi"/>
          <w:sz w:val="24"/>
          <w:szCs w:val="24"/>
        </w:rPr>
      </w:pPr>
      <w:r w:rsidRPr="00AF1BEB">
        <w:rPr>
          <w:rFonts w:cstheme="minorHAnsi"/>
          <w:sz w:val="24"/>
          <w:szCs w:val="24"/>
        </w:rPr>
        <w:t xml:space="preserve">Maintain a working environment where all employees are aware of accepted standards of conduct and promptly draw an employee’s attention to any way in which </w:t>
      </w:r>
      <w:r w:rsidR="00FB6909">
        <w:rPr>
          <w:rFonts w:cstheme="minorHAnsi"/>
          <w:sz w:val="24"/>
          <w:szCs w:val="24"/>
        </w:rPr>
        <w:t>their</w:t>
      </w:r>
      <w:r w:rsidRPr="00AF1BEB">
        <w:rPr>
          <w:rFonts w:cstheme="minorHAnsi"/>
          <w:sz w:val="24"/>
          <w:szCs w:val="24"/>
        </w:rPr>
        <w:t xml:space="preserve"> conduct falls below the required standard.  This includes day to day supervision and monitoring of conduct.  </w:t>
      </w:r>
      <w:r w:rsidRPr="00AF1BEB">
        <w:rPr>
          <w:rFonts w:cstheme="minorHAnsi"/>
          <w:sz w:val="24"/>
          <w:szCs w:val="24"/>
          <w:lang w:eastAsia="en-GB"/>
        </w:rPr>
        <w:t xml:space="preserve">In the absence of the Headteacher, either a Deputy Headteacher or another </w:t>
      </w:r>
      <w:r w:rsidRPr="00AF1BEB">
        <w:rPr>
          <w:rFonts w:cstheme="minorHAnsi"/>
          <w:sz w:val="24"/>
          <w:szCs w:val="24"/>
          <w:lang w:eastAsia="en-GB"/>
        </w:rPr>
        <w:lastRenderedPageBreak/>
        <w:t>senior member of staff who has formally been nominated by the Headteacher will take on this responsibility.</w:t>
      </w:r>
    </w:p>
    <w:p w14:paraId="725F44F3" w14:textId="77777777" w:rsidR="00297A19" w:rsidRPr="00AF1BEB" w:rsidRDefault="00297A19" w:rsidP="009568E8">
      <w:pPr>
        <w:numPr>
          <w:ilvl w:val="0"/>
          <w:numId w:val="5"/>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 xml:space="preserve">Examine the standards applied in similar situations to make sure the employee is not being unfairly singled out and to ensure consistency </w:t>
      </w:r>
    </w:p>
    <w:p w14:paraId="4BE515CA" w14:textId="77777777" w:rsidR="00297A19" w:rsidRPr="00AF1BEB" w:rsidRDefault="00297A19" w:rsidP="009568E8">
      <w:pPr>
        <w:numPr>
          <w:ilvl w:val="0"/>
          <w:numId w:val="5"/>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Make full notes of any discussions (informal or formal) relating to the disciplinary matter</w:t>
      </w:r>
    </w:p>
    <w:p w14:paraId="2E81B56F" w14:textId="77777777" w:rsidR="00297A19" w:rsidRPr="00AF1BEB" w:rsidRDefault="00297A19" w:rsidP="009568E8">
      <w:pPr>
        <w:numPr>
          <w:ilvl w:val="0"/>
          <w:numId w:val="5"/>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Maintain confidentiality</w:t>
      </w:r>
    </w:p>
    <w:p w14:paraId="411A2F01" w14:textId="77777777" w:rsidR="00297A19" w:rsidRPr="00AF1BEB" w:rsidRDefault="00297A19" w:rsidP="009568E8">
      <w:pPr>
        <w:numPr>
          <w:ilvl w:val="0"/>
          <w:numId w:val="6"/>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 xml:space="preserve">In conjunction with the Chair of Governors, make the decision on </w:t>
      </w:r>
      <w:proofErr w:type="gramStart"/>
      <w:r w:rsidRPr="00AF1BEB">
        <w:rPr>
          <w:rFonts w:cstheme="minorHAnsi"/>
          <w:sz w:val="24"/>
          <w:szCs w:val="24"/>
          <w:lang w:eastAsia="en-GB"/>
        </w:rPr>
        <w:t>whether or not</w:t>
      </w:r>
      <w:proofErr w:type="gramEnd"/>
      <w:r w:rsidRPr="00AF1BEB">
        <w:rPr>
          <w:rFonts w:cstheme="minorHAnsi"/>
          <w:sz w:val="24"/>
          <w:szCs w:val="24"/>
          <w:lang w:eastAsia="en-GB"/>
        </w:rPr>
        <w:t xml:space="preserve"> suspension is appropriate</w:t>
      </w:r>
    </w:p>
    <w:p w14:paraId="2489FE60" w14:textId="77777777" w:rsidR="00297A19" w:rsidRPr="00AF1BEB" w:rsidRDefault="00297A19" w:rsidP="009568E8">
      <w:pPr>
        <w:numPr>
          <w:ilvl w:val="0"/>
          <w:numId w:val="6"/>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 xml:space="preserve">Appoint an Investigating Officer and, if internal, arrange for them to have </w:t>
      </w:r>
      <w:r w:rsidRPr="00AF1BEB">
        <w:rPr>
          <w:rFonts w:cstheme="minorHAnsi"/>
          <w:sz w:val="24"/>
          <w:szCs w:val="24"/>
        </w:rPr>
        <w:t xml:space="preserve">suitable release time from their </w:t>
      </w:r>
      <w:proofErr w:type="gramStart"/>
      <w:r w:rsidRPr="00AF1BEB">
        <w:rPr>
          <w:rFonts w:cstheme="minorHAnsi"/>
          <w:sz w:val="24"/>
          <w:szCs w:val="24"/>
        </w:rPr>
        <w:t>day to day</w:t>
      </w:r>
      <w:proofErr w:type="gramEnd"/>
      <w:r w:rsidRPr="00AF1BEB">
        <w:rPr>
          <w:rFonts w:cstheme="minorHAnsi"/>
          <w:sz w:val="24"/>
          <w:szCs w:val="24"/>
        </w:rPr>
        <w:t xml:space="preserve"> duties to facilitate a timely completion of the investigation</w:t>
      </w:r>
      <w:r w:rsidRPr="00AF1BEB">
        <w:rPr>
          <w:rFonts w:cstheme="minorHAnsi"/>
          <w:sz w:val="24"/>
          <w:szCs w:val="24"/>
          <w:lang w:eastAsia="en-GB"/>
        </w:rPr>
        <w:t xml:space="preserve"> </w:t>
      </w:r>
    </w:p>
    <w:p w14:paraId="5CF06783" w14:textId="144CB5F3" w:rsidR="00297A19" w:rsidRPr="00AF1BEB" w:rsidRDefault="00297A19" w:rsidP="009568E8">
      <w:pPr>
        <w:numPr>
          <w:ilvl w:val="0"/>
          <w:numId w:val="6"/>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 xml:space="preserve">The Headteacher, </w:t>
      </w:r>
      <w:r w:rsidR="00DF1841">
        <w:rPr>
          <w:rFonts w:cstheme="minorHAnsi"/>
          <w:sz w:val="24"/>
          <w:szCs w:val="24"/>
          <w:lang w:eastAsia="en-GB"/>
        </w:rPr>
        <w:t>Governing Board</w:t>
      </w:r>
      <w:r w:rsidRPr="00AF1BEB">
        <w:rPr>
          <w:rFonts w:cstheme="minorHAnsi"/>
          <w:sz w:val="24"/>
          <w:szCs w:val="24"/>
          <w:lang w:eastAsia="en-GB"/>
        </w:rPr>
        <w:t xml:space="preserve"> or IEB, depending on the approach taken, will appoint a Clerk to keep a record of any hearing or appeal hearing relating to a disciplinary matter.</w:t>
      </w:r>
    </w:p>
    <w:p w14:paraId="1ADD2340" w14:textId="1A667FD6" w:rsidR="00297A19" w:rsidRDefault="00297A19" w:rsidP="009568E8">
      <w:pPr>
        <w:numPr>
          <w:ilvl w:val="0"/>
          <w:numId w:val="6"/>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 xml:space="preserve">Refer cases of alleged child protection to Children’s Services and the Police prior to any internal investigation being carried out. </w:t>
      </w:r>
    </w:p>
    <w:p w14:paraId="69430331" w14:textId="77777777" w:rsidR="00F77436" w:rsidRPr="00F77436" w:rsidRDefault="00F77436" w:rsidP="00F77436">
      <w:pPr>
        <w:autoSpaceDE w:val="0"/>
        <w:autoSpaceDN w:val="0"/>
        <w:adjustRightInd w:val="0"/>
        <w:spacing w:after="0" w:line="240" w:lineRule="auto"/>
        <w:ind w:left="1080"/>
        <w:jc w:val="both"/>
        <w:rPr>
          <w:rFonts w:cstheme="minorHAnsi"/>
          <w:sz w:val="24"/>
          <w:szCs w:val="24"/>
          <w:lang w:eastAsia="en-GB"/>
        </w:rPr>
      </w:pPr>
    </w:p>
    <w:p w14:paraId="39954428" w14:textId="432D029C" w:rsidR="00297A19" w:rsidRPr="00AF1BEB" w:rsidRDefault="00297A19" w:rsidP="00297A19">
      <w:pPr>
        <w:autoSpaceDE w:val="0"/>
        <w:autoSpaceDN w:val="0"/>
        <w:adjustRightInd w:val="0"/>
        <w:jc w:val="both"/>
        <w:rPr>
          <w:rFonts w:cstheme="minorHAnsi"/>
          <w:sz w:val="24"/>
          <w:szCs w:val="24"/>
          <w:lang w:eastAsia="en-GB"/>
        </w:rPr>
      </w:pPr>
      <w:r w:rsidRPr="00AF1BEB">
        <w:rPr>
          <w:rFonts w:cstheme="minorHAnsi"/>
          <w:b/>
          <w:bCs/>
          <w:sz w:val="24"/>
          <w:szCs w:val="24"/>
          <w:lang w:eastAsia="en-GB"/>
        </w:rPr>
        <w:t xml:space="preserve">Note: </w:t>
      </w:r>
      <w:r w:rsidRPr="00AF1BEB">
        <w:rPr>
          <w:rFonts w:cstheme="minorHAnsi"/>
          <w:sz w:val="24"/>
          <w:szCs w:val="24"/>
          <w:lang w:eastAsia="en-GB"/>
        </w:rPr>
        <w:t xml:space="preserve">for the purposes of implementing the disciplinary policy, ‘Headteacher’ means, in the absence of the Headteacher, a representative who is either a Deputy Headteacher or another senior member of staff who has formally been nominated by the Headteacher.  In exceptional circumstances, where governors do not deem it appropriate for a member of staff to lead the process, it means the Chair of Governors or </w:t>
      </w:r>
      <w:r w:rsidR="00FB6909">
        <w:rPr>
          <w:rFonts w:cstheme="minorHAnsi"/>
          <w:sz w:val="24"/>
          <w:szCs w:val="24"/>
          <w:lang w:eastAsia="en-GB"/>
        </w:rPr>
        <w:t>their</w:t>
      </w:r>
      <w:r w:rsidRPr="00AF1BEB">
        <w:rPr>
          <w:rFonts w:cstheme="minorHAnsi"/>
          <w:sz w:val="24"/>
          <w:szCs w:val="24"/>
          <w:lang w:eastAsia="en-GB"/>
        </w:rPr>
        <w:t xml:space="preserve"> representative</w:t>
      </w:r>
    </w:p>
    <w:p w14:paraId="2E647D63" w14:textId="6618A207" w:rsidR="00297A19" w:rsidRPr="00AF1BEB" w:rsidRDefault="00297A19" w:rsidP="00297A19">
      <w:pPr>
        <w:autoSpaceDE w:val="0"/>
        <w:autoSpaceDN w:val="0"/>
        <w:adjustRightInd w:val="0"/>
        <w:ind w:left="720" w:hanging="720"/>
        <w:jc w:val="both"/>
        <w:rPr>
          <w:rFonts w:cstheme="minorHAnsi"/>
          <w:b/>
          <w:sz w:val="24"/>
          <w:szCs w:val="24"/>
          <w:lang w:eastAsia="en-GB"/>
        </w:rPr>
      </w:pPr>
      <w:r w:rsidRPr="00AF1BEB">
        <w:rPr>
          <w:rFonts w:cstheme="minorHAnsi"/>
          <w:sz w:val="24"/>
          <w:szCs w:val="24"/>
          <w:lang w:eastAsia="en-GB"/>
        </w:rPr>
        <w:t>4.2</w:t>
      </w:r>
      <w:r w:rsidRPr="00AF1BEB">
        <w:rPr>
          <w:rFonts w:cstheme="minorHAnsi"/>
          <w:sz w:val="24"/>
          <w:szCs w:val="24"/>
          <w:lang w:eastAsia="en-GB"/>
        </w:rPr>
        <w:tab/>
      </w:r>
      <w:r w:rsidR="00DF1841">
        <w:rPr>
          <w:rFonts w:cstheme="minorHAnsi"/>
          <w:b/>
          <w:sz w:val="24"/>
          <w:szCs w:val="24"/>
          <w:lang w:eastAsia="en-GB"/>
        </w:rPr>
        <w:t>Governing Board</w:t>
      </w:r>
      <w:r w:rsidRPr="00AF1BEB">
        <w:rPr>
          <w:rFonts w:cstheme="minorHAnsi"/>
          <w:b/>
          <w:sz w:val="24"/>
          <w:szCs w:val="24"/>
          <w:lang w:eastAsia="en-GB"/>
        </w:rPr>
        <w:t xml:space="preserve"> or IEB (Comprehensive List of responsibilities is Available from HR)</w:t>
      </w:r>
    </w:p>
    <w:p w14:paraId="6D472C54" w14:textId="5D6365A9" w:rsidR="00297A19" w:rsidRPr="00F77436" w:rsidRDefault="00297A19" w:rsidP="009568E8">
      <w:pPr>
        <w:numPr>
          <w:ilvl w:val="0"/>
          <w:numId w:val="3"/>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Ensure that appropriate disciplinary rules and procedures are in place within the School and are followed in a fair and reasonable manner</w:t>
      </w:r>
    </w:p>
    <w:p w14:paraId="6A9CDF74" w14:textId="3BB5224B" w:rsidR="00297A19" w:rsidRDefault="00297A19" w:rsidP="009568E8">
      <w:pPr>
        <w:numPr>
          <w:ilvl w:val="0"/>
          <w:numId w:val="3"/>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 xml:space="preserve">Appoint a Hearings Committee comprising of at least three governors who will be responsible for conducting a disciplinary hearing which </w:t>
      </w:r>
      <w:r w:rsidRPr="00AF1BEB">
        <w:rPr>
          <w:rFonts w:cstheme="minorHAnsi"/>
          <w:b/>
          <w:sz w:val="24"/>
          <w:szCs w:val="24"/>
          <w:lang w:eastAsia="en-GB"/>
        </w:rPr>
        <w:t>may</w:t>
      </w:r>
      <w:r w:rsidRPr="00AF1BEB">
        <w:rPr>
          <w:rFonts w:cstheme="minorHAnsi"/>
          <w:sz w:val="24"/>
          <w:szCs w:val="24"/>
          <w:lang w:eastAsia="en-GB"/>
        </w:rPr>
        <w:t xml:space="preserve"> result in dismissal.  The </w:t>
      </w:r>
      <w:r w:rsidR="00DF1841">
        <w:rPr>
          <w:rFonts w:cstheme="minorHAnsi"/>
          <w:sz w:val="24"/>
          <w:szCs w:val="24"/>
          <w:lang w:eastAsia="en-GB"/>
        </w:rPr>
        <w:t>Governing Board</w:t>
      </w:r>
      <w:r w:rsidRPr="00AF1BEB">
        <w:rPr>
          <w:rFonts w:cstheme="minorHAnsi"/>
          <w:sz w:val="24"/>
          <w:szCs w:val="24"/>
          <w:lang w:eastAsia="en-GB"/>
        </w:rPr>
        <w:t xml:space="preserve"> or IEB will make their decision based on the options given below.  These options must be formally minuted and reviewed annually:</w:t>
      </w:r>
    </w:p>
    <w:p w14:paraId="336E1F1F" w14:textId="77777777" w:rsidR="00F77436" w:rsidRPr="00F77436" w:rsidRDefault="00F77436" w:rsidP="00F77436">
      <w:pPr>
        <w:autoSpaceDE w:val="0"/>
        <w:autoSpaceDN w:val="0"/>
        <w:adjustRightInd w:val="0"/>
        <w:spacing w:after="0" w:line="240" w:lineRule="auto"/>
        <w:ind w:left="1080"/>
        <w:jc w:val="both"/>
        <w:rPr>
          <w:rFonts w:cstheme="minorHAnsi"/>
          <w:sz w:val="24"/>
          <w:szCs w:val="24"/>
          <w:lang w:eastAsia="en-GB"/>
        </w:rPr>
      </w:pPr>
    </w:p>
    <w:p w14:paraId="1F3567AB" w14:textId="77777777" w:rsidR="00297A19" w:rsidRPr="00AF1BEB" w:rsidRDefault="00297A19" w:rsidP="00297A19">
      <w:pPr>
        <w:autoSpaceDE w:val="0"/>
        <w:autoSpaceDN w:val="0"/>
        <w:adjustRightInd w:val="0"/>
        <w:ind w:left="720"/>
        <w:jc w:val="both"/>
        <w:rPr>
          <w:rFonts w:cstheme="minorHAnsi"/>
          <w:sz w:val="24"/>
          <w:szCs w:val="24"/>
          <w:lang w:eastAsia="en-GB"/>
        </w:rPr>
      </w:pPr>
      <w:r w:rsidRPr="00AF1BEB">
        <w:rPr>
          <w:rFonts w:cstheme="minorHAnsi"/>
          <w:sz w:val="24"/>
          <w:szCs w:val="24"/>
          <w:lang w:eastAsia="en-GB"/>
        </w:rPr>
        <w:tab/>
        <w:t>a)</w:t>
      </w:r>
      <w:r w:rsidRPr="00AF1BEB">
        <w:rPr>
          <w:rFonts w:cstheme="minorHAnsi"/>
          <w:sz w:val="24"/>
          <w:szCs w:val="24"/>
          <w:lang w:eastAsia="en-GB"/>
        </w:rPr>
        <w:tab/>
        <w:t>To delegate responsibility for staff dismissals to the Headteacher</w:t>
      </w:r>
    </w:p>
    <w:p w14:paraId="5ED6CEA1" w14:textId="77777777" w:rsidR="00297A19" w:rsidRPr="00AF1BEB" w:rsidRDefault="00297A19" w:rsidP="00297A19">
      <w:pPr>
        <w:autoSpaceDE w:val="0"/>
        <w:autoSpaceDN w:val="0"/>
        <w:adjustRightInd w:val="0"/>
        <w:ind w:left="2160" w:hanging="720"/>
        <w:jc w:val="both"/>
        <w:rPr>
          <w:rFonts w:cstheme="minorHAnsi"/>
          <w:sz w:val="24"/>
          <w:szCs w:val="24"/>
          <w:lang w:eastAsia="en-GB"/>
        </w:rPr>
      </w:pPr>
      <w:r w:rsidRPr="00AF1BEB">
        <w:rPr>
          <w:rFonts w:cstheme="minorHAnsi"/>
          <w:sz w:val="24"/>
          <w:szCs w:val="24"/>
          <w:lang w:eastAsia="en-GB"/>
        </w:rPr>
        <w:t>b)</w:t>
      </w:r>
      <w:r w:rsidRPr="00AF1BEB">
        <w:rPr>
          <w:rFonts w:cstheme="minorHAnsi"/>
          <w:sz w:val="24"/>
          <w:szCs w:val="24"/>
          <w:lang w:eastAsia="en-GB"/>
        </w:rPr>
        <w:tab/>
        <w:t>To appoint a separate Hearings Committee consisting of three governors (in exceptional circumstances this may be reduced to two)</w:t>
      </w:r>
    </w:p>
    <w:p w14:paraId="372AAC9B" w14:textId="7DAC2042" w:rsidR="00297A19" w:rsidRPr="00AF1BEB" w:rsidRDefault="00297A19" w:rsidP="00F77436">
      <w:pPr>
        <w:autoSpaceDE w:val="0"/>
        <w:autoSpaceDN w:val="0"/>
        <w:adjustRightInd w:val="0"/>
        <w:ind w:left="1440"/>
        <w:jc w:val="both"/>
        <w:rPr>
          <w:rFonts w:cstheme="minorHAnsi"/>
          <w:sz w:val="24"/>
          <w:szCs w:val="24"/>
          <w:lang w:eastAsia="en-GB"/>
        </w:rPr>
      </w:pPr>
      <w:r w:rsidRPr="00AF1BEB">
        <w:rPr>
          <w:rFonts w:cstheme="minorHAnsi"/>
          <w:sz w:val="24"/>
          <w:szCs w:val="24"/>
          <w:lang w:eastAsia="en-GB"/>
        </w:rPr>
        <w:t>c)</w:t>
      </w:r>
      <w:r w:rsidRPr="00AF1BEB">
        <w:rPr>
          <w:rFonts w:cstheme="minorHAnsi"/>
          <w:sz w:val="24"/>
          <w:szCs w:val="24"/>
          <w:lang w:eastAsia="en-GB"/>
        </w:rPr>
        <w:tab/>
        <w:t xml:space="preserve">To collaborate with another School’s </w:t>
      </w:r>
      <w:r w:rsidR="00DF1841">
        <w:rPr>
          <w:rFonts w:cstheme="minorHAnsi"/>
          <w:sz w:val="24"/>
          <w:szCs w:val="24"/>
          <w:lang w:eastAsia="en-GB"/>
        </w:rPr>
        <w:t>Governing Board</w:t>
      </w:r>
      <w:r w:rsidRPr="00AF1BEB">
        <w:rPr>
          <w:rFonts w:cstheme="minorHAnsi"/>
          <w:sz w:val="24"/>
          <w:szCs w:val="24"/>
          <w:lang w:eastAsia="en-GB"/>
        </w:rPr>
        <w:t xml:space="preserve"> or IEB</w:t>
      </w:r>
    </w:p>
    <w:p w14:paraId="766C6171" w14:textId="65204DE2" w:rsidR="00297A19" w:rsidRPr="00F77436" w:rsidRDefault="00297A19" w:rsidP="009568E8">
      <w:pPr>
        <w:numPr>
          <w:ilvl w:val="0"/>
          <w:numId w:val="27"/>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 xml:space="preserve">Appoint an Appeal Committee comprising of at least three governors who have not previously been involved to hear any Appeals.  A governor who has served on a Staff Disciplinary Committee or been involved in the case previously with the Headteacher </w:t>
      </w:r>
      <w:proofErr w:type="spellStart"/>
      <w:proofErr w:type="gramStart"/>
      <w:r w:rsidRPr="00AF1BEB">
        <w:rPr>
          <w:rFonts w:cstheme="minorHAnsi"/>
          <w:sz w:val="24"/>
          <w:szCs w:val="24"/>
          <w:lang w:eastAsia="en-GB"/>
        </w:rPr>
        <w:t>ie</w:t>
      </w:r>
      <w:proofErr w:type="spellEnd"/>
      <w:proofErr w:type="gramEnd"/>
      <w:r w:rsidRPr="00AF1BEB">
        <w:rPr>
          <w:rFonts w:cstheme="minorHAnsi"/>
          <w:sz w:val="24"/>
          <w:szCs w:val="24"/>
          <w:lang w:eastAsia="en-GB"/>
        </w:rPr>
        <w:t xml:space="preserve"> taken decision to suspend/is a witness etc. must not serve on the Appeal Committee which hears a resultant appeal</w:t>
      </w:r>
    </w:p>
    <w:p w14:paraId="36E31CAB" w14:textId="77974F51" w:rsidR="00297A19" w:rsidRPr="00AF1BEB" w:rsidRDefault="00297A19" w:rsidP="009568E8">
      <w:pPr>
        <w:numPr>
          <w:ilvl w:val="0"/>
          <w:numId w:val="27"/>
        </w:numPr>
        <w:autoSpaceDE w:val="0"/>
        <w:autoSpaceDN w:val="0"/>
        <w:adjustRightInd w:val="0"/>
        <w:spacing w:after="0" w:line="240" w:lineRule="auto"/>
        <w:jc w:val="both"/>
        <w:rPr>
          <w:rFonts w:cstheme="minorHAnsi"/>
          <w:sz w:val="24"/>
          <w:szCs w:val="24"/>
          <w:lang w:eastAsia="en-GB"/>
        </w:rPr>
      </w:pPr>
      <w:r w:rsidRPr="00AF1BEB">
        <w:rPr>
          <w:rFonts w:cstheme="minorHAnsi"/>
          <w:sz w:val="24"/>
          <w:szCs w:val="24"/>
          <w:lang w:eastAsia="en-GB"/>
        </w:rPr>
        <w:t xml:space="preserve">The Headteacher, the </w:t>
      </w:r>
      <w:r w:rsidR="00DF1841">
        <w:rPr>
          <w:rFonts w:cstheme="minorHAnsi"/>
          <w:sz w:val="24"/>
          <w:szCs w:val="24"/>
          <w:lang w:eastAsia="en-GB"/>
        </w:rPr>
        <w:t>Governing Board</w:t>
      </w:r>
      <w:r w:rsidRPr="00AF1BEB">
        <w:rPr>
          <w:rFonts w:cstheme="minorHAnsi"/>
          <w:sz w:val="24"/>
          <w:szCs w:val="24"/>
          <w:lang w:eastAsia="en-GB"/>
        </w:rPr>
        <w:t xml:space="preserve"> or IEB will appoint a clerk to keep a record of any hearing or appeal hearing relating to a disciplinary matter</w:t>
      </w:r>
    </w:p>
    <w:p w14:paraId="41CFA643" w14:textId="77777777" w:rsidR="00297A19" w:rsidRPr="00AF1BEB" w:rsidRDefault="00297A19" w:rsidP="00297A19">
      <w:pPr>
        <w:autoSpaceDE w:val="0"/>
        <w:autoSpaceDN w:val="0"/>
        <w:adjustRightInd w:val="0"/>
        <w:ind w:left="720"/>
        <w:jc w:val="both"/>
        <w:rPr>
          <w:rFonts w:cstheme="minorHAnsi"/>
          <w:sz w:val="24"/>
          <w:szCs w:val="24"/>
          <w:lang w:eastAsia="en-GB"/>
        </w:rPr>
      </w:pPr>
    </w:p>
    <w:p w14:paraId="779FE012" w14:textId="77777777" w:rsidR="00D94470" w:rsidRDefault="00D94470" w:rsidP="00297A19">
      <w:pPr>
        <w:autoSpaceDE w:val="0"/>
        <w:autoSpaceDN w:val="0"/>
        <w:adjustRightInd w:val="0"/>
        <w:jc w:val="both"/>
        <w:rPr>
          <w:rFonts w:cstheme="minorHAnsi"/>
          <w:sz w:val="24"/>
          <w:szCs w:val="24"/>
          <w:lang w:eastAsia="en-GB"/>
        </w:rPr>
      </w:pPr>
    </w:p>
    <w:p w14:paraId="562A1F85" w14:textId="27CCD1F8" w:rsidR="00297A19" w:rsidRPr="00AF1BEB" w:rsidRDefault="00297A19" w:rsidP="00297A19">
      <w:pPr>
        <w:autoSpaceDE w:val="0"/>
        <w:autoSpaceDN w:val="0"/>
        <w:adjustRightInd w:val="0"/>
        <w:jc w:val="both"/>
        <w:rPr>
          <w:rFonts w:cstheme="minorHAnsi"/>
          <w:b/>
          <w:sz w:val="24"/>
          <w:szCs w:val="24"/>
          <w:lang w:eastAsia="en-GB"/>
        </w:rPr>
      </w:pPr>
      <w:r w:rsidRPr="00AF1BEB">
        <w:rPr>
          <w:rFonts w:cstheme="minorHAnsi"/>
          <w:sz w:val="24"/>
          <w:szCs w:val="24"/>
          <w:lang w:eastAsia="en-GB"/>
        </w:rPr>
        <w:lastRenderedPageBreak/>
        <w:t>4.3</w:t>
      </w:r>
      <w:r w:rsidRPr="00AF1BEB">
        <w:rPr>
          <w:rFonts w:cstheme="minorHAnsi"/>
          <w:b/>
          <w:sz w:val="24"/>
          <w:szCs w:val="24"/>
          <w:lang w:eastAsia="en-GB"/>
        </w:rPr>
        <w:tab/>
        <w:t>Human Resources (Comprehensive List of responsibilities is Available from HR)</w:t>
      </w:r>
    </w:p>
    <w:p w14:paraId="29082096" w14:textId="77777777" w:rsidR="00297A19" w:rsidRPr="00AF1BEB" w:rsidRDefault="00297A19" w:rsidP="009568E8">
      <w:pPr>
        <w:widowControl w:val="0"/>
        <w:numPr>
          <w:ilvl w:val="0"/>
          <w:numId w:val="7"/>
        </w:numPr>
        <w:spacing w:after="0" w:line="240" w:lineRule="auto"/>
        <w:jc w:val="both"/>
        <w:rPr>
          <w:rFonts w:cstheme="minorHAnsi"/>
          <w:sz w:val="24"/>
          <w:szCs w:val="24"/>
        </w:rPr>
      </w:pPr>
      <w:r w:rsidRPr="00AF1BEB">
        <w:rPr>
          <w:rFonts w:cstheme="minorHAnsi"/>
          <w:sz w:val="24"/>
          <w:szCs w:val="24"/>
        </w:rPr>
        <w:t>Maintain close contact with the Headteacher and the Investigating Officer throughout the Disciplinary process</w:t>
      </w:r>
    </w:p>
    <w:p w14:paraId="37D6EA37" w14:textId="77777777" w:rsidR="00297A19" w:rsidRPr="00AF1BEB" w:rsidRDefault="00297A19" w:rsidP="009568E8">
      <w:pPr>
        <w:widowControl w:val="0"/>
        <w:numPr>
          <w:ilvl w:val="0"/>
          <w:numId w:val="7"/>
        </w:numPr>
        <w:spacing w:after="0" w:line="240" w:lineRule="auto"/>
        <w:jc w:val="both"/>
        <w:rPr>
          <w:rFonts w:cstheme="minorHAnsi"/>
          <w:sz w:val="24"/>
          <w:szCs w:val="24"/>
        </w:rPr>
      </w:pPr>
      <w:r w:rsidRPr="00AF1BEB">
        <w:rPr>
          <w:rFonts w:cstheme="minorHAnsi"/>
          <w:sz w:val="24"/>
          <w:szCs w:val="24"/>
        </w:rPr>
        <w:t>Provide advice and guidance on meetings/hearings, investigation report, appeals and standard documentation</w:t>
      </w:r>
      <w:r w:rsidRPr="00AF1BEB" w:rsidDel="000D7B41">
        <w:rPr>
          <w:rFonts w:cstheme="minorHAnsi"/>
          <w:sz w:val="24"/>
          <w:szCs w:val="24"/>
        </w:rPr>
        <w:t xml:space="preserve"> </w:t>
      </w:r>
    </w:p>
    <w:p w14:paraId="4AE42402" w14:textId="77777777" w:rsidR="00297A19" w:rsidRPr="00AF1BEB" w:rsidRDefault="00297A19" w:rsidP="009568E8">
      <w:pPr>
        <w:pStyle w:val="NormalWeb"/>
        <w:numPr>
          <w:ilvl w:val="0"/>
          <w:numId w:val="7"/>
        </w:numPr>
        <w:spacing w:before="0" w:beforeAutospacing="0" w:after="0" w:afterAutospacing="0"/>
        <w:jc w:val="both"/>
        <w:rPr>
          <w:rFonts w:asciiTheme="minorHAnsi" w:hAnsiTheme="minorHAnsi" w:cstheme="minorHAnsi"/>
        </w:rPr>
      </w:pPr>
      <w:r w:rsidRPr="00AF1BEB">
        <w:rPr>
          <w:rFonts w:asciiTheme="minorHAnsi" w:hAnsiTheme="minorHAnsi" w:cstheme="minorHAnsi"/>
        </w:rPr>
        <w:t xml:space="preserve">Advise on the disciplinary procedure to ensure compliance with the law, </w:t>
      </w:r>
      <w:proofErr w:type="gramStart"/>
      <w:r w:rsidRPr="00AF1BEB">
        <w:rPr>
          <w:rFonts w:asciiTheme="minorHAnsi" w:hAnsiTheme="minorHAnsi" w:cstheme="minorHAnsi"/>
        </w:rPr>
        <w:t>fairness</w:t>
      </w:r>
      <w:proofErr w:type="gramEnd"/>
      <w:r w:rsidRPr="00AF1BEB">
        <w:rPr>
          <w:rFonts w:asciiTheme="minorHAnsi" w:hAnsiTheme="minorHAnsi" w:cstheme="minorHAnsi"/>
        </w:rPr>
        <w:t xml:space="preserve"> and consistency</w:t>
      </w:r>
    </w:p>
    <w:p w14:paraId="2D464D60" w14:textId="77777777" w:rsidR="00297A19" w:rsidRPr="00AF1BEB" w:rsidRDefault="00297A19" w:rsidP="009568E8">
      <w:pPr>
        <w:pStyle w:val="NormalWeb"/>
        <w:numPr>
          <w:ilvl w:val="0"/>
          <w:numId w:val="7"/>
        </w:numPr>
        <w:spacing w:before="0" w:beforeAutospacing="0" w:after="0" w:afterAutospacing="0"/>
        <w:jc w:val="both"/>
        <w:rPr>
          <w:rFonts w:asciiTheme="minorHAnsi" w:hAnsiTheme="minorHAnsi" w:cstheme="minorHAnsi"/>
        </w:rPr>
      </w:pPr>
      <w:r w:rsidRPr="00AF1BEB">
        <w:rPr>
          <w:rFonts w:asciiTheme="minorHAnsi" w:hAnsiTheme="minorHAnsi" w:cstheme="minorHAnsi"/>
        </w:rPr>
        <w:t>Attend disciplinary hearings and appeal hearings in an advisory capacity to the Chair of the committee, and advise on an appropriate disciplinary sanction in specific cases</w:t>
      </w:r>
    </w:p>
    <w:p w14:paraId="7D131DE2" w14:textId="77777777" w:rsidR="00297A19" w:rsidRPr="00AF1BEB" w:rsidRDefault="00297A19" w:rsidP="009568E8">
      <w:pPr>
        <w:pStyle w:val="NormalWeb"/>
        <w:numPr>
          <w:ilvl w:val="0"/>
          <w:numId w:val="7"/>
        </w:numPr>
        <w:spacing w:before="0" w:beforeAutospacing="0" w:after="0" w:afterAutospacing="0"/>
        <w:jc w:val="both"/>
        <w:rPr>
          <w:rFonts w:asciiTheme="minorHAnsi" w:hAnsiTheme="minorHAnsi" w:cstheme="minorHAnsi"/>
        </w:rPr>
      </w:pPr>
      <w:r w:rsidRPr="00AF1BEB">
        <w:rPr>
          <w:rFonts w:asciiTheme="minorHAnsi" w:hAnsiTheme="minorHAnsi" w:cstheme="minorHAnsi"/>
        </w:rPr>
        <w:t>Ensure that records of investigations and hearings are placed on the appropriate file</w:t>
      </w:r>
    </w:p>
    <w:p w14:paraId="63A34B53" w14:textId="7DA1ABC2" w:rsidR="00297A19" w:rsidRDefault="00297A19" w:rsidP="009568E8">
      <w:pPr>
        <w:pStyle w:val="NormalWeb"/>
        <w:numPr>
          <w:ilvl w:val="0"/>
          <w:numId w:val="7"/>
        </w:numPr>
        <w:spacing w:before="0" w:beforeAutospacing="0" w:after="0" w:afterAutospacing="0"/>
        <w:jc w:val="both"/>
        <w:rPr>
          <w:rFonts w:asciiTheme="minorHAnsi" w:hAnsiTheme="minorHAnsi" w:cstheme="minorHAnsi"/>
        </w:rPr>
      </w:pPr>
      <w:r w:rsidRPr="00AF1BEB">
        <w:rPr>
          <w:rFonts w:asciiTheme="minorHAnsi" w:hAnsiTheme="minorHAnsi" w:cstheme="minorHAnsi"/>
        </w:rPr>
        <w:t>Maintain confidentiality</w:t>
      </w:r>
    </w:p>
    <w:p w14:paraId="3E471BA6" w14:textId="77777777" w:rsidR="00F77436" w:rsidRPr="00F77436" w:rsidRDefault="00F77436" w:rsidP="00F77436">
      <w:pPr>
        <w:pStyle w:val="NormalWeb"/>
        <w:spacing w:before="0" w:beforeAutospacing="0" w:after="0" w:afterAutospacing="0"/>
        <w:ind w:left="1080"/>
        <w:jc w:val="both"/>
        <w:rPr>
          <w:rFonts w:asciiTheme="minorHAnsi" w:hAnsiTheme="minorHAnsi" w:cstheme="minorHAnsi"/>
        </w:rPr>
      </w:pPr>
    </w:p>
    <w:p w14:paraId="0A8D9FB3" w14:textId="77777777" w:rsidR="00297A19" w:rsidRPr="00AF1BEB" w:rsidRDefault="00297A19" w:rsidP="00297A19">
      <w:pPr>
        <w:jc w:val="both"/>
        <w:rPr>
          <w:rFonts w:cstheme="minorHAnsi"/>
          <w:sz w:val="24"/>
          <w:szCs w:val="24"/>
        </w:rPr>
      </w:pPr>
      <w:r w:rsidRPr="00AF1BEB">
        <w:rPr>
          <w:rFonts w:cstheme="minorHAnsi"/>
          <w:sz w:val="24"/>
          <w:szCs w:val="24"/>
        </w:rPr>
        <w:t>4.4</w:t>
      </w:r>
      <w:r w:rsidRPr="00AF1BEB">
        <w:rPr>
          <w:rFonts w:cstheme="minorHAnsi"/>
          <w:b/>
          <w:sz w:val="24"/>
          <w:szCs w:val="24"/>
        </w:rPr>
        <w:tab/>
        <w:t>Employee</w:t>
      </w:r>
    </w:p>
    <w:p w14:paraId="763442C2" w14:textId="77777777" w:rsidR="00297A19" w:rsidRPr="00AF1BEB" w:rsidRDefault="00297A19" w:rsidP="009568E8">
      <w:pPr>
        <w:numPr>
          <w:ilvl w:val="0"/>
          <w:numId w:val="8"/>
        </w:numPr>
        <w:spacing w:after="0" w:line="240" w:lineRule="auto"/>
        <w:jc w:val="both"/>
        <w:rPr>
          <w:rFonts w:cstheme="minorHAnsi"/>
          <w:bCs/>
          <w:sz w:val="24"/>
          <w:szCs w:val="24"/>
        </w:rPr>
      </w:pPr>
      <w:r w:rsidRPr="00AF1BEB">
        <w:rPr>
          <w:rFonts w:cstheme="minorHAnsi"/>
          <w:bCs/>
          <w:sz w:val="24"/>
          <w:szCs w:val="24"/>
        </w:rPr>
        <w:t>Take full responsibility for their conduct and maintain a standard of conduct acceptable to school.</w:t>
      </w:r>
    </w:p>
    <w:p w14:paraId="4DF1F72D" w14:textId="77777777" w:rsidR="00297A19" w:rsidRPr="00AF1BEB" w:rsidRDefault="00297A19" w:rsidP="009568E8">
      <w:pPr>
        <w:numPr>
          <w:ilvl w:val="0"/>
          <w:numId w:val="8"/>
        </w:numPr>
        <w:spacing w:after="0" w:line="240" w:lineRule="auto"/>
        <w:jc w:val="both"/>
        <w:rPr>
          <w:rFonts w:cstheme="minorHAnsi"/>
          <w:bCs/>
          <w:sz w:val="24"/>
          <w:szCs w:val="24"/>
        </w:rPr>
      </w:pPr>
      <w:r w:rsidRPr="00AF1BEB">
        <w:rPr>
          <w:rFonts w:cstheme="minorHAnsi"/>
          <w:bCs/>
          <w:sz w:val="24"/>
          <w:szCs w:val="24"/>
        </w:rPr>
        <w:t>Co-operate in any investigation being carried out into their own or others’ alleged misconduct</w:t>
      </w:r>
    </w:p>
    <w:p w14:paraId="56A44600" w14:textId="77777777" w:rsidR="00297A19" w:rsidRPr="00AF1BEB" w:rsidRDefault="00297A19" w:rsidP="009568E8">
      <w:pPr>
        <w:numPr>
          <w:ilvl w:val="0"/>
          <w:numId w:val="8"/>
        </w:numPr>
        <w:spacing w:after="0" w:line="240" w:lineRule="auto"/>
        <w:jc w:val="both"/>
        <w:rPr>
          <w:rFonts w:cstheme="minorHAnsi"/>
          <w:bCs/>
          <w:sz w:val="24"/>
          <w:szCs w:val="24"/>
        </w:rPr>
      </w:pPr>
      <w:r w:rsidRPr="00AF1BEB">
        <w:rPr>
          <w:rFonts w:cstheme="minorHAnsi"/>
          <w:bCs/>
          <w:sz w:val="24"/>
          <w:szCs w:val="24"/>
        </w:rPr>
        <w:t xml:space="preserve">Attend and take part in any disciplinary hearing and be prepared to put forward their version of events and/or explain their conduct fully, </w:t>
      </w:r>
      <w:proofErr w:type="gramStart"/>
      <w:r w:rsidRPr="00AF1BEB">
        <w:rPr>
          <w:rFonts w:cstheme="minorHAnsi"/>
          <w:bCs/>
          <w:sz w:val="24"/>
          <w:szCs w:val="24"/>
        </w:rPr>
        <w:t>honestly</w:t>
      </w:r>
      <w:proofErr w:type="gramEnd"/>
      <w:r w:rsidRPr="00AF1BEB">
        <w:rPr>
          <w:rFonts w:cstheme="minorHAnsi"/>
          <w:bCs/>
          <w:sz w:val="24"/>
          <w:szCs w:val="24"/>
        </w:rPr>
        <w:t xml:space="preserve"> and truthfully   </w:t>
      </w:r>
    </w:p>
    <w:p w14:paraId="771E40DE" w14:textId="77777777" w:rsidR="00297A19" w:rsidRPr="00AF1BEB" w:rsidRDefault="00297A19" w:rsidP="009568E8">
      <w:pPr>
        <w:numPr>
          <w:ilvl w:val="0"/>
          <w:numId w:val="8"/>
        </w:numPr>
        <w:spacing w:after="0" w:line="240" w:lineRule="auto"/>
        <w:jc w:val="both"/>
        <w:rPr>
          <w:rFonts w:cstheme="minorHAnsi"/>
          <w:b/>
          <w:sz w:val="24"/>
          <w:szCs w:val="24"/>
        </w:rPr>
      </w:pPr>
      <w:r w:rsidRPr="00AF1BEB">
        <w:rPr>
          <w:rFonts w:cstheme="minorHAnsi"/>
          <w:bCs/>
          <w:sz w:val="24"/>
          <w:szCs w:val="24"/>
        </w:rPr>
        <w:t>Maintain confidentiality</w:t>
      </w:r>
    </w:p>
    <w:p w14:paraId="747937EC" w14:textId="768F8745" w:rsidR="00297A19" w:rsidRDefault="00297A19" w:rsidP="009568E8">
      <w:pPr>
        <w:numPr>
          <w:ilvl w:val="0"/>
          <w:numId w:val="8"/>
        </w:numPr>
        <w:spacing w:after="0" w:line="240" w:lineRule="auto"/>
        <w:jc w:val="both"/>
        <w:rPr>
          <w:rFonts w:cstheme="minorHAnsi"/>
          <w:b/>
          <w:sz w:val="24"/>
          <w:szCs w:val="24"/>
        </w:rPr>
      </w:pPr>
      <w:r w:rsidRPr="00AF1BEB">
        <w:rPr>
          <w:rFonts w:cstheme="minorHAnsi"/>
          <w:bCs/>
          <w:sz w:val="24"/>
          <w:szCs w:val="24"/>
        </w:rPr>
        <w:t>Take required action to correct behaviour/conduct</w:t>
      </w:r>
    </w:p>
    <w:p w14:paraId="7B455993" w14:textId="77777777" w:rsidR="00F77436" w:rsidRPr="00F77436" w:rsidRDefault="00F77436" w:rsidP="00F77436">
      <w:pPr>
        <w:spacing w:after="0" w:line="240" w:lineRule="auto"/>
        <w:ind w:left="1080"/>
        <w:jc w:val="both"/>
        <w:rPr>
          <w:rFonts w:cstheme="minorHAnsi"/>
          <w:b/>
          <w:sz w:val="24"/>
          <w:szCs w:val="24"/>
        </w:rPr>
      </w:pPr>
    </w:p>
    <w:p w14:paraId="696357D0" w14:textId="77777777" w:rsidR="00297A19" w:rsidRPr="00AF1BEB" w:rsidRDefault="00297A19" w:rsidP="00297A19">
      <w:pPr>
        <w:jc w:val="both"/>
        <w:rPr>
          <w:rFonts w:cstheme="minorHAnsi"/>
          <w:b/>
          <w:sz w:val="24"/>
          <w:szCs w:val="24"/>
        </w:rPr>
      </w:pPr>
      <w:r w:rsidRPr="00AF1BEB">
        <w:rPr>
          <w:rFonts w:cstheme="minorHAnsi"/>
          <w:sz w:val="24"/>
          <w:szCs w:val="24"/>
        </w:rPr>
        <w:t>4.5</w:t>
      </w:r>
      <w:r w:rsidRPr="00AF1BEB">
        <w:rPr>
          <w:rFonts w:cstheme="minorHAnsi"/>
          <w:b/>
          <w:sz w:val="24"/>
          <w:szCs w:val="24"/>
        </w:rPr>
        <w:tab/>
        <w:t xml:space="preserve">Investigating Officer </w:t>
      </w:r>
      <w:r w:rsidRPr="00AF1BEB">
        <w:rPr>
          <w:rFonts w:cstheme="minorHAnsi"/>
          <w:b/>
          <w:sz w:val="24"/>
          <w:szCs w:val="24"/>
          <w:lang w:eastAsia="en-GB"/>
        </w:rPr>
        <w:t>(Comprehensive List of responsibilities is Available from HR)</w:t>
      </w:r>
    </w:p>
    <w:p w14:paraId="232CA2CD" w14:textId="77777777" w:rsidR="00297A19" w:rsidRPr="00AF1BEB" w:rsidRDefault="00297A19" w:rsidP="009568E8">
      <w:pPr>
        <w:numPr>
          <w:ilvl w:val="0"/>
          <w:numId w:val="9"/>
        </w:numPr>
        <w:spacing w:after="0" w:line="240" w:lineRule="auto"/>
        <w:jc w:val="both"/>
        <w:rPr>
          <w:rFonts w:cstheme="minorHAnsi"/>
          <w:sz w:val="24"/>
          <w:szCs w:val="24"/>
        </w:rPr>
      </w:pPr>
      <w:r w:rsidRPr="00AF1BEB">
        <w:rPr>
          <w:rFonts w:cstheme="minorHAnsi"/>
          <w:sz w:val="24"/>
          <w:szCs w:val="24"/>
        </w:rPr>
        <w:t>Liaise with the Headteacher and HR to gain a full understanding of the nature and scope of an investigation</w:t>
      </w:r>
    </w:p>
    <w:p w14:paraId="026E5CF5" w14:textId="77777777" w:rsidR="00297A19" w:rsidRPr="00AF1BEB" w:rsidRDefault="00297A19" w:rsidP="009568E8">
      <w:pPr>
        <w:numPr>
          <w:ilvl w:val="0"/>
          <w:numId w:val="9"/>
        </w:numPr>
        <w:spacing w:after="0" w:line="240" w:lineRule="auto"/>
        <w:jc w:val="both"/>
        <w:rPr>
          <w:rFonts w:cstheme="minorHAnsi"/>
          <w:sz w:val="24"/>
          <w:szCs w:val="24"/>
        </w:rPr>
      </w:pPr>
      <w:r w:rsidRPr="00AF1BEB">
        <w:rPr>
          <w:rFonts w:cstheme="minorHAnsi"/>
          <w:sz w:val="24"/>
          <w:szCs w:val="24"/>
        </w:rPr>
        <w:t>Provide a complete investigation report,</w:t>
      </w:r>
      <w:r w:rsidRPr="00AF1BEB" w:rsidDel="000D7B41">
        <w:rPr>
          <w:rFonts w:cstheme="minorHAnsi"/>
          <w:sz w:val="24"/>
          <w:szCs w:val="24"/>
        </w:rPr>
        <w:t xml:space="preserve"> </w:t>
      </w:r>
      <w:r w:rsidRPr="00AF1BEB">
        <w:rPr>
          <w:rFonts w:cstheme="minorHAnsi"/>
          <w:sz w:val="24"/>
          <w:szCs w:val="24"/>
        </w:rPr>
        <w:t>within a recommended timeline and to an acceptable standard</w:t>
      </w:r>
    </w:p>
    <w:p w14:paraId="5EF0C53F" w14:textId="77777777" w:rsidR="00297A19" w:rsidRPr="00AF1BEB" w:rsidRDefault="00297A19" w:rsidP="009568E8">
      <w:pPr>
        <w:numPr>
          <w:ilvl w:val="0"/>
          <w:numId w:val="9"/>
        </w:numPr>
        <w:spacing w:after="0" w:line="240" w:lineRule="auto"/>
        <w:jc w:val="both"/>
        <w:rPr>
          <w:rFonts w:cstheme="minorHAnsi"/>
          <w:b/>
          <w:sz w:val="24"/>
          <w:szCs w:val="24"/>
        </w:rPr>
      </w:pPr>
      <w:r w:rsidRPr="00AF1BEB">
        <w:rPr>
          <w:rFonts w:cstheme="minorHAnsi"/>
          <w:sz w:val="24"/>
          <w:szCs w:val="24"/>
        </w:rPr>
        <w:t>Be impartial and not have a conflict of interest that might prejudice a fair investigation</w:t>
      </w:r>
    </w:p>
    <w:p w14:paraId="55CBDC1A" w14:textId="77777777" w:rsidR="00297A19" w:rsidRPr="00AF1BEB" w:rsidRDefault="00297A19" w:rsidP="009568E8">
      <w:pPr>
        <w:numPr>
          <w:ilvl w:val="0"/>
          <w:numId w:val="9"/>
        </w:numPr>
        <w:spacing w:after="0" w:line="240" w:lineRule="auto"/>
        <w:jc w:val="both"/>
        <w:rPr>
          <w:rFonts w:cstheme="minorHAnsi"/>
          <w:bCs/>
          <w:sz w:val="24"/>
          <w:szCs w:val="24"/>
        </w:rPr>
      </w:pPr>
      <w:r w:rsidRPr="00AF1BEB">
        <w:rPr>
          <w:rFonts w:cstheme="minorHAnsi"/>
          <w:sz w:val="24"/>
          <w:szCs w:val="24"/>
        </w:rPr>
        <w:t>Make</w:t>
      </w:r>
      <w:r w:rsidRPr="00AF1BEB">
        <w:rPr>
          <w:rFonts w:cstheme="minorHAnsi"/>
          <w:b/>
          <w:sz w:val="24"/>
          <w:szCs w:val="24"/>
        </w:rPr>
        <w:t xml:space="preserve"> </w:t>
      </w:r>
      <w:r w:rsidRPr="00AF1BEB">
        <w:rPr>
          <w:rFonts w:cstheme="minorHAnsi"/>
          <w:sz w:val="24"/>
          <w:szCs w:val="24"/>
        </w:rPr>
        <w:t>a recommendation to the Headteacher and HR as to whether a disciplinary hearing should be arranged or whether the matter should be dropped</w:t>
      </w:r>
    </w:p>
    <w:p w14:paraId="08C7B69A" w14:textId="77777777" w:rsidR="00297A19" w:rsidRPr="00AF1BEB" w:rsidRDefault="00297A19" w:rsidP="009568E8">
      <w:pPr>
        <w:numPr>
          <w:ilvl w:val="0"/>
          <w:numId w:val="9"/>
        </w:numPr>
        <w:spacing w:after="0" w:line="240" w:lineRule="auto"/>
        <w:jc w:val="both"/>
        <w:rPr>
          <w:rFonts w:cstheme="minorHAnsi"/>
          <w:bCs/>
          <w:sz w:val="24"/>
          <w:szCs w:val="24"/>
        </w:rPr>
      </w:pPr>
      <w:r w:rsidRPr="00AF1BEB">
        <w:rPr>
          <w:rFonts w:cstheme="minorHAnsi"/>
          <w:sz w:val="24"/>
          <w:szCs w:val="24"/>
        </w:rPr>
        <w:t>Attend disciplinary hearings and present the investigation report</w:t>
      </w:r>
    </w:p>
    <w:p w14:paraId="680E63AE" w14:textId="3D543060" w:rsidR="00297A19" w:rsidRDefault="00297A19" w:rsidP="009568E8">
      <w:pPr>
        <w:numPr>
          <w:ilvl w:val="0"/>
          <w:numId w:val="9"/>
        </w:numPr>
        <w:spacing w:after="0" w:line="240" w:lineRule="auto"/>
        <w:jc w:val="both"/>
        <w:rPr>
          <w:rFonts w:cstheme="minorHAnsi"/>
          <w:bCs/>
          <w:sz w:val="24"/>
          <w:szCs w:val="24"/>
        </w:rPr>
      </w:pPr>
      <w:r w:rsidRPr="00AF1BEB">
        <w:rPr>
          <w:rFonts w:cstheme="minorHAnsi"/>
          <w:sz w:val="24"/>
          <w:szCs w:val="24"/>
        </w:rPr>
        <w:t>Maintain confidentiality</w:t>
      </w:r>
    </w:p>
    <w:p w14:paraId="61D0A3F2" w14:textId="77777777" w:rsidR="00F77436" w:rsidRPr="00F77436" w:rsidRDefault="00F77436" w:rsidP="00F77436">
      <w:pPr>
        <w:spacing w:after="0" w:line="240" w:lineRule="auto"/>
        <w:ind w:left="1080"/>
        <w:jc w:val="both"/>
        <w:rPr>
          <w:rFonts w:cstheme="minorHAnsi"/>
          <w:bCs/>
          <w:sz w:val="24"/>
          <w:szCs w:val="24"/>
        </w:rPr>
      </w:pPr>
    </w:p>
    <w:p w14:paraId="6FC08D03" w14:textId="4F367D1F" w:rsidR="00297A19" w:rsidRDefault="00297A19" w:rsidP="00297A19">
      <w:pPr>
        <w:widowControl w:val="0"/>
        <w:numPr>
          <w:ilvl w:val="0"/>
          <w:numId w:val="10"/>
        </w:numPr>
        <w:spacing w:after="0" w:line="240" w:lineRule="auto"/>
        <w:jc w:val="both"/>
        <w:rPr>
          <w:rFonts w:cstheme="minorHAnsi"/>
          <w:b/>
          <w:color w:val="008080"/>
          <w:sz w:val="32"/>
          <w:szCs w:val="32"/>
        </w:rPr>
      </w:pPr>
      <w:r w:rsidRPr="00FF2947">
        <w:rPr>
          <w:rFonts w:cstheme="minorHAnsi"/>
          <w:b/>
          <w:color w:val="008080"/>
          <w:sz w:val="32"/>
          <w:szCs w:val="32"/>
        </w:rPr>
        <w:t>Principles</w:t>
      </w:r>
    </w:p>
    <w:p w14:paraId="786AE03B" w14:textId="77777777" w:rsidR="00FF2947" w:rsidRPr="00FF2947" w:rsidRDefault="00FF2947" w:rsidP="00FF2947">
      <w:pPr>
        <w:widowControl w:val="0"/>
        <w:spacing w:after="0" w:line="240" w:lineRule="auto"/>
        <w:jc w:val="both"/>
        <w:rPr>
          <w:rFonts w:cstheme="minorHAnsi"/>
          <w:b/>
          <w:color w:val="008080"/>
          <w:sz w:val="32"/>
          <w:szCs w:val="32"/>
        </w:rPr>
      </w:pPr>
    </w:p>
    <w:p w14:paraId="04A869C7" w14:textId="040C82EF" w:rsidR="00297A19" w:rsidRPr="00F77436" w:rsidRDefault="00297A19" w:rsidP="00297A19">
      <w:pPr>
        <w:jc w:val="both"/>
        <w:rPr>
          <w:rFonts w:cstheme="minorHAnsi"/>
          <w:sz w:val="24"/>
          <w:szCs w:val="24"/>
        </w:rPr>
      </w:pPr>
      <w:r w:rsidRPr="00AF1BEB">
        <w:rPr>
          <w:rFonts w:cstheme="minorHAnsi"/>
          <w:sz w:val="24"/>
          <w:szCs w:val="24"/>
        </w:rPr>
        <w:t>5.1</w:t>
      </w:r>
      <w:r w:rsidRPr="00AF1BEB">
        <w:rPr>
          <w:rFonts w:cstheme="minorHAnsi"/>
          <w:sz w:val="24"/>
          <w:szCs w:val="24"/>
        </w:rPr>
        <w:tab/>
        <w:t xml:space="preserve">The provisions of the Equality Act 2010 will be applied throughout the implementation of </w:t>
      </w:r>
      <w:r w:rsidRPr="00AF1BEB">
        <w:rPr>
          <w:rFonts w:cstheme="minorHAnsi"/>
          <w:sz w:val="24"/>
          <w:szCs w:val="24"/>
        </w:rPr>
        <w:tab/>
        <w:t xml:space="preserve">this Policy. </w:t>
      </w:r>
    </w:p>
    <w:p w14:paraId="1C960AB3" w14:textId="17E9D5E0" w:rsidR="00297A19" w:rsidRPr="00AF1BEB" w:rsidRDefault="00297A19" w:rsidP="00F77436">
      <w:pPr>
        <w:ind w:left="720" w:hanging="720"/>
        <w:jc w:val="both"/>
        <w:rPr>
          <w:rFonts w:cstheme="minorHAnsi"/>
          <w:sz w:val="24"/>
          <w:szCs w:val="24"/>
        </w:rPr>
      </w:pPr>
      <w:r w:rsidRPr="00AF1BEB">
        <w:rPr>
          <w:rFonts w:cstheme="minorHAnsi"/>
          <w:sz w:val="24"/>
          <w:szCs w:val="24"/>
        </w:rPr>
        <w:t>5.2</w:t>
      </w:r>
      <w:r w:rsidRPr="00AF1BEB">
        <w:rPr>
          <w:rFonts w:cstheme="minorHAnsi"/>
          <w:sz w:val="24"/>
          <w:szCs w:val="24"/>
        </w:rPr>
        <w:tab/>
        <w:t xml:space="preserve">The stages of the disciplinary procedure will be conducted without unnecessary delay.  At all stages, the employee will be advised of the nature of the complaint against </w:t>
      </w:r>
      <w:r w:rsidR="005C0D23">
        <w:rPr>
          <w:rFonts w:cstheme="minorHAnsi"/>
          <w:sz w:val="24"/>
          <w:szCs w:val="24"/>
        </w:rPr>
        <w:t>them,</w:t>
      </w:r>
      <w:r w:rsidRPr="00AF1BEB">
        <w:rPr>
          <w:rFonts w:cstheme="minorHAnsi"/>
          <w:sz w:val="24"/>
          <w:szCs w:val="24"/>
        </w:rPr>
        <w:t xml:space="preserve"> and that the formal procedure has been instigated and is being followed</w:t>
      </w:r>
    </w:p>
    <w:p w14:paraId="06612E14" w14:textId="647F4B91" w:rsidR="00297A19" w:rsidRPr="004A3B62" w:rsidRDefault="00297A19" w:rsidP="004A3B62">
      <w:pPr>
        <w:ind w:left="720" w:hanging="720"/>
        <w:jc w:val="both"/>
        <w:rPr>
          <w:rFonts w:cstheme="minorHAnsi"/>
          <w:sz w:val="24"/>
          <w:szCs w:val="24"/>
        </w:rPr>
      </w:pPr>
      <w:r w:rsidRPr="00AF1BEB">
        <w:rPr>
          <w:rFonts w:cstheme="minorHAnsi"/>
          <w:sz w:val="24"/>
          <w:szCs w:val="24"/>
        </w:rPr>
        <w:lastRenderedPageBreak/>
        <w:t>5.3</w:t>
      </w:r>
      <w:r w:rsidRPr="00AF1BEB">
        <w:rPr>
          <w:rFonts w:cstheme="minorHAnsi"/>
          <w:sz w:val="24"/>
          <w:szCs w:val="24"/>
        </w:rPr>
        <w:tab/>
        <w:t>No formal disciplinary action will be taken against an employee until the allegation has been fully investigated. If it is deemed appropriate, the employee may be suspended whilst the investigation is being carried out</w:t>
      </w:r>
    </w:p>
    <w:p w14:paraId="57B17103" w14:textId="2CB997C5" w:rsidR="00297A19" w:rsidRPr="00AF1BEB" w:rsidRDefault="00297A19" w:rsidP="004A3B62">
      <w:pPr>
        <w:ind w:left="720" w:hanging="720"/>
        <w:jc w:val="both"/>
        <w:rPr>
          <w:rFonts w:cstheme="minorHAnsi"/>
          <w:sz w:val="24"/>
          <w:szCs w:val="24"/>
        </w:rPr>
      </w:pPr>
      <w:r w:rsidRPr="00AF1BEB">
        <w:rPr>
          <w:rFonts w:cstheme="minorHAnsi"/>
          <w:sz w:val="24"/>
          <w:szCs w:val="24"/>
        </w:rPr>
        <w:t>5.4</w:t>
      </w:r>
      <w:r w:rsidRPr="00AF1BEB">
        <w:rPr>
          <w:rFonts w:cstheme="minorHAnsi"/>
          <w:sz w:val="24"/>
          <w:szCs w:val="24"/>
        </w:rPr>
        <w:tab/>
        <w:t>No formal disciplinary sanction will be imposed without a disciplinary hearing and any sanction will be confirmed in writing to the employee</w:t>
      </w:r>
    </w:p>
    <w:p w14:paraId="1572C9F3" w14:textId="6AD9662B" w:rsidR="00297A19" w:rsidRPr="00AF1BEB" w:rsidRDefault="00297A19" w:rsidP="004A3B62">
      <w:pPr>
        <w:ind w:left="720" w:hanging="720"/>
        <w:jc w:val="both"/>
        <w:rPr>
          <w:rFonts w:cstheme="minorHAnsi"/>
          <w:sz w:val="24"/>
          <w:szCs w:val="24"/>
        </w:rPr>
      </w:pPr>
      <w:r w:rsidRPr="00AF1BEB">
        <w:rPr>
          <w:rFonts w:cstheme="minorHAnsi"/>
          <w:sz w:val="24"/>
          <w:szCs w:val="24"/>
        </w:rPr>
        <w:t>5.5</w:t>
      </w:r>
      <w:r w:rsidRPr="00AF1BEB">
        <w:rPr>
          <w:rFonts w:cstheme="minorHAnsi"/>
          <w:sz w:val="24"/>
          <w:szCs w:val="24"/>
        </w:rPr>
        <w:tab/>
        <w:t>No employee will be dismissed for a first breach of discipline except in the case of gross misconduct when the penalty could be dismissal without notice or pay in lieu of notice</w:t>
      </w:r>
    </w:p>
    <w:p w14:paraId="555ADAB0" w14:textId="3CA95AEA" w:rsidR="00297A19" w:rsidRPr="00AF1BEB" w:rsidRDefault="00297A19" w:rsidP="004A3B62">
      <w:pPr>
        <w:ind w:left="720" w:hanging="720"/>
        <w:jc w:val="both"/>
        <w:rPr>
          <w:rFonts w:cstheme="minorHAnsi"/>
          <w:sz w:val="24"/>
          <w:szCs w:val="24"/>
        </w:rPr>
      </w:pPr>
      <w:r w:rsidRPr="00AF1BEB">
        <w:rPr>
          <w:rFonts w:cstheme="minorHAnsi"/>
          <w:sz w:val="24"/>
          <w:szCs w:val="24"/>
        </w:rPr>
        <w:t>5.6</w:t>
      </w:r>
      <w:r w:rsidRPr="00AF1BEB">
        <w:rPr>
          <w:rFonts w:cstheme="minorHAnsi"/>
          <w:sz w:val="24"/>
          <w:szCs w:val="24"/>
        </w:rPr>
        <w:tab/>
        <w:t xml:space="preserve">An employee will be given the opportunity to state </w:t>
      </w:r>
      <w:r w:rsidR="00FB6909">
        <w:rPr>
          <w:rFonts w:cstheme="minorHAnsi"/>
          <w:sz w:val="24"/>
          <w:szCs w:val="24"/>
        </w:rPr>
        <w:t>their</w:t>
      </w:r>
      <w:r w:rsidRPr="00AF1BEB">
        <w:rPr>
          <w:rFonts w:cstheme="minorHAnsi"/>
          <w:sz w:val="24"/>
          <w:szCs w:val="24"/>
        </w:rPr>
        <w:t xml:space="preserve"> case at a formal hearing and will have the right to be accompanied at the hearing by a Trade Union/Professional Association representative or work colleague of </w:t>
      </w:r>
      <w:r w:rsidR="00FB6909">
        <w:rPr>
          <w:rFonts w:cstheme="minorHAnsi"/>
          <w:sz w:val="24"/>
          <w:szCs w:val="24"/>
        </w:rPr>
        <w:t>their</w:t>
      </w:r>
      <w:r w:rsidRPr="00AF1BEB">
        <w:rPr>
          <w:rFonts w:cstheme="minorHAnsi"/>
          <w:sz w:val="24"/>
          <w:szCs w:val="24"/>
        </w:rPr>
        <w:t xml:space="preserve"> choosing providing this person does not have a conflict of interest or their presence would prejudice the hearing</w:t>
      </w:r>
    </w:p>
    <w:p w14:paraId="071F0EDE" w14:textId="2521665B" w:rsidR="00297A19" w:rsidRPr="00AF1BEB" w:rsidRDefault="00297A19" w:rsidP="004A3B62">
      <w:pPr>
        <w:ind w:left="720" w:hanging="720"/>
        <w:jc w:val="both"/>
        <w:rPr>
          <w:rFonts w:cstheme="minorHAnsi"/>
          <w:sz w:val="24"/>
          <w:szCs w:val="24"/>
        </w:rPr>
      </w:pPr>
      <w:r w:rsidRPr="00AF1BEB">
        <w:rPr>
          <w:rFonts w:cstheme="minorHAnsi"/>
          <w:sz w:val="24"/>
          <w:szCs w:val="24"/>
        </w:rPr>
        <w:t>5.7</w:t>
      </w:r>
      <w:r w:rsidRPr="00AF1BEB">
        <w:rPr>
          <w:rFonts w:cstheme="minorHAnsi"/>
          <w:sz w:val="24"/>
          <w:szCs w:val="24"/>
        </w:rPr>
        <w:tab/>
        <w:t>The disciplinary measures described in this Policy are not necessarily sequential and may be implemented at any level if the employee’s alleged misconduct warrants such action</w:t>
      </w:r>
    </w:p>
    <w:p w14:paraId="438EFBD5" w14:textId="54B22030" w:rsidR="00297A19" w:rsidRPr="00AF1BEB" w:rsidRDefault="00297A19" w:rsidP="004A3B62">
      <w:pPr>
        <w:ind w:left="720" w:hanging="720"/>
        <w:jc w:val="both"/>
        <w:rPr>
          <w:rFonts w:cstheme="minorHAnsi"/>
          <w:sz w:val="24"/>
          <w:szCs w:val="24"/>
        </w:rPr>
      </w:pPr>
      <w:r w:rsidRPr="00AF1BEB">
        <w:rPr>
          <w:rFonts w:cstheme="minorHAnsi"/>
          <w:sz w:val="24"/>
          <w:szCs w:val="24"/>
        </w:rPr>
        <w:t>5.8</w:t>
      </w:r>
      <w:r w:rsidRPr="00AF1BEB">
        <w:rPr>
          <w:rFonts w:cstheme="minorHAnsi"/>
          <w:sz w:val="24"/>
          <w:szCs w:val="24"/>
        </w:rPr>
        <w:tab/>
        <w:t xml:space="preserve">A decision on disciplinary action will be made in the light of what is believed, on the balance of probabilities, to have occurred and in reaching a decision about appropriate sanctions; the Chair </w:t>
      </w:r>
      <w:r w:rsidRPr="00AF1BEB">
        <w:rPr>
          <w:rFonts w:cstheme="minorHAnsi"/>
          <w:sz w:val="24"/>
          <w:szCs w:val="24"/>
        </w:rPr>
        <w:tab/>
        <w:t>will take account of any mitigating or aggravating circumstances. The nature of any disciplinary action taken will be proportionate to the seriousness of the case and its surrounding circumstances and will reflect a conclusion that any reasonable employer could have been expected to reach</w:t>
      </w:r>
    </w:p>
    <w:p w14:paraId="7F9BD4D7" w14:textId="2EF37740" w:rsidR="00297A19" w:rsidRPr="004A3B62" w:rsidRDefault="00297A19" w:rsidP="004A3B62">
      <w:pPr>
        <w:ind w:left="720" w:hanging="720"/>
        <w:jc w:val="both"/>
        <w:rPr>
          <w:rFonts w:cstheme="minorHAnsi"/>
          <w:b/>
          <w:sz w:val="24"/>
          <w:szCs w:val="24"/>
        </w:rPr>
      </w:pPr>
      <w:r w:rsidRPr="00AF1BEB">
        <w:rPr>
          <w:rFonts w:cstheme="minorHAnsi"/>
          <w:sz w:val="24"/>
          <w:szCs w:val="24"/>
        </w:rPr>
        <w:t>5.9</w:t>
      </w:r>
      <w:r w:rsidRPr="00AF1BEB">
        <w:rPr>
          <w:rFonts w:cstheme="minorHAnsi"/>
          <w:sz w:val="24"/>
          <w:szCs w:val="24"/>
        </w:rPr>
        <w:tab/>
        <w:t xml:space="preserve">An employee will be given a written explanation for any action to be taken </w:t>
      </w:r>
      <w:proofErr w:type="gramStart"/>
      <w:r w:rsidRPr="00AF1BEB">
        <w:rPr>
          <w:rFonts w:cstheme="minorHAnsi"/>
          <w:sz w:val="24"/>
          <w:szCs w:val="24"/>
        </w:rPr>
        <w:t>as a result of</w:t>
      </w:r>
      <w:proofErr w:type="gramEnd"/>
      <w:r w:rsidRPr="00AF1BEB">
        <w:rPr>
          <w:rFonts w:cstheme="minorHAnsi"/>
          <w:sz w:val="24"/>
          <w:szCs w:val="24"/>
        </w:rPr>
        <w:t xml:space="preserve"> a disciplinary hearing</w:t>
      </w:r>
    </w:p>
    <w:p w14:paraId="17ED48E2" w14:textId="6164D801" w:rsidR="00297A19" w:rsidRPr="00AF1BEB" w:rsidRDefault="00297A19" w:rsidP="004A3B62">
      <w:pPr>
        <w:ind w:left="720" w:hanging="720"/>
        <w:jc w:val="both"/>
        <w:rPr>
          <w:rFonts w:cstheme="minorHAnsi"/>
          <w:sz w:val="24"/>
          <w:szCs w:val="24"/>
        </w:rPr>
      </w:pPr>
      <w:r w:rsidRPr="00AF1BEB">
        <w:rPr>
          <w:rFonts w:cstheme="minorHAnsi"/>
          <w:sz w:val="24"/>
          <w:szCs w:val="24"/>
        </w:rPr>
        <w:t>5.10</w:t>
      </w:r>
      <w:r w:rsidRPr="00AF1BEB">
        <w:rPr>
          <w:rFonts w:cstheme="minorHAnsi"/>
          <w:sz w:val="24"/>
          <w:szCs w:val="24"/>
        </w:rPr>
        <w:tab/>
        <w:t>An employee will have the right to appeal against any formal disciplinary sanction imposed under this Disciplinary Policy</w:t>
      </w:r>
    </w:p>
    <w:p w14:paraId="14DB0B00" w14:textId="70A12FDC" w:rsidR="00297A19" w:rsidRPr="00AF1BEB" w:rsidRDefault="00297A19" w:rsidP="004A3B62">
      <w:pPr>
        <w:ind w:left="720" w:hanging="720"/>
        <w:jc w:val="both"/>
        <w:rPr>
          <w:rFonts w:cstheme="minorHAnsi"/>
          <w:sz w:val="24"/>
          <w:szCs w:val="24"/>
        </w:rPr>
      </w:pPr>
      <w:r w:rsidRPr="00AF1BEB">
        <w:rPr>
          <w:rFonts w:cstheme="minorHAnsi"/>
          <w:sz w:val="24"/>
          <w:szCs w:val="24"/>
        </w:rPr>
        <w:t>5.11</w:t>
      </w:r>
      <w:r w:rsidRPr="00AF1BEB">
        <w:rPr>
          <w:rFonts w:cstheme="minorHAnsi"/>
          <w:sz w:val="24"/>
          <w:szCs w:val="24"/>
        </w:rPr>
        <w:tab/>
        <w:t xml:space="preserve">Where the suspension of a local Trade Union/Professional Association representative is being considered, before such action is taken, the circumstances must be reported to your HR provider and, after obtaining the employee’s agreement, they will inform the senior Trade Union/Professional Association officer.  </w:t>
      </w:r>
    </w:p>
    <w:p w14:paraId="1E405A4C" w14:textId="7762AA09" w:rsidR="00297A19" w:rsidRPr="00AF1BEB" w:rsidRDefault="00297A19" w:rsidP="004A3B62">
      <w:pPr>
        <w:ind w:left="720"/>
        <w:jc w:val="both"/>
        <w:rPr>
          <w:rFonts w:cstheme="minorHAnsi"/>
          <w:sz w:val="24"/>
          <w:szCs w:val="24"/>
        </w:rPr>
      </w:pPr>
      <w:r w:rsidRPr="00AF1BEB">
        <w:rPr>
          <w:rFonts w:cstheme="minorHAnsi"/>
          <w:sz w:val="24"/>
          <w:szCs w:val="24"/>
        </w:rPr>
        <w:t>If the suspension involves a local officer of the Trade Union/Professional Association, then, again, the circumstances must be reported to your HR provider and, after obtaining the employee’s agreement, they will ensure that the Trade Union/Professional Association Regional Officer is notified.  Where this is not possible, suspension will only be permitted where the situation requires an immediate response such as in cases of gross misconduct or where a risk to health and safety exists.</w:t>
      </w:r>
    </w:p>
    <w:p w14:paraId="6ECE8730" w14:textId="14EC6C9C" w:rsidR="00297A19" w:rsidRPr="00AF1BEB" w:rsidRDefault="00297A19" w:rsidP="004A3B62">
      <w:pPr>
        <w:ind w:left="720" w:hanging="720"/>
        <w:jc w:val="both"/>
        <w:rPr>
          <w:rFonts w:cstheme="minorHAnsi"/>
          <w:sz w:val="24"/>
          <w:szCs w:val="24"/>
        </w:rPr>
      </w:pPr>
      <w:r w:rsidRPr="00AF1BEB">
        <w:rPr>
          <w:rFonts w:cstheme="minorHAnsi"/>
          <w:sz w:val="24"/>
          <w:szCs w:val="24"/>
        </w:rPr>
        <w:lastRenderedPageBreak/>
        <w:t xml:space="preserve">5.12 </w:t>
      </w:r>
      <w:r w:rsidRPr="00AF1BEB">
        <w:rPr>
          <w:rFonts w:cstheme="minorHAnsi"/>
          <w:sz w:val="24"/>
          <w:szCs w:val="24"/>
        </w:rPr>
        <w:tab/>
        <w:t>All employees working for or on behalf of the school have a duty to report any child or adult protection/welfare concerns.  Failing to report a safeguarding matter (that could concern a child or adult) could result in an employee having disciplinary action taken against them.</w:t>
      </w:r>
    </w:p>
    <w:p w14:paraId="22216216" w14:textId="32B1DC69" w:rsidR="00297A19" w:rsidRPr="00AF1BEB" w:rsidRDefault="00297A19" w:rsidP="004A3B62">
      <w:pPr>
        <w:ind w:left="720" w:hanging="720"/>
        <w:jc w:val="both"/>
        <w:rPr>
          <w:rFonts w:cstheme="minorHAnsi"/>
          <w:sz w:val="24"/>
          <w:szCs w:val="24"/>
        </w:rPr>
      </w:pPr>
      <w:r w:rsidRPr="00AF1BEB">
        <w:rPr>
          <w:rFonts w:cstheme="minorHAnsi"/>
          <w:sz w:val="24"/>
          <w:szCs w:val="24"/>
        </w:rPr>
        <w:t>5.13</w:t>
      </w:r>
      <w:r w:rsidRPr="00AF1BEB">
        <w:rPr>
          <w:rFonts w:cstheme="minorHAnsi"/>
          <w:sz w:val="24"/>
          <w:szCs w:val="24"/>
        </w:rPr>
        <w:tab/>
        <w:t xml:space="preserve">Staff governors will </w:t>
      </w:r>
      <w:proofErr w:type="gramStart"/>
      <w:r w:rsidRPr="00AF1BEB">
        <w:rPr>
          <w:rFonts w:cstheme="minorHAnsi"/>
          <w:sz w:val="24"/>
          <w:szCs w:val="24"/>
        </w:rPr>
        <w:t>have no involvement</w:t>
      </w:r>
      <w:proofErr w:type="gramEnd"/>
      <w:r w:rsidRPr="00AF1BEB">
        <w:rPr>
          <w:rFonts w:cstheme="minorHAnsi"/>
          <w:sz w:val="24"/>
          <w:szCs w:val="24"/>
        </w:rPr>
        <w:t xml:space="preserve"> in any formal disciplinary proceedings against another member of staff within the school</w:t>
      </w:r>
    </w:p>
    <w:p w14:paraId="79926082" w14:textId="71C280EE" w:rsidR="00297A19" w:rsidRPr="004A3B62" w:rsidRDefault="00297A19" w:rsidP="00297A19">
      <w:pPr>
        <w:jc w:val="both"/>
        <w:rPr>
          <w:rFonts w:cstheme="minorHAnsi"/>
          <w:sz w:val="24"/>
          <w:szCs w:val="24"/>
        </w:rPr>
      </w:pPr>
      <w:r w:rsidRPr="00AF1BEB">
        <w:rPr>
          <w:rFonts w:cstheme="minorHAnsi"/>
          <w:sz w:val="24"/>
          <w:szCs w:val="24"/>
        </w:rPr>
        <w:t>5.14</w:t>
      </w:r>
      <w:r w:rsidRPr="00AF1BEB">
        <w:rPr>
          <w:rFonts w:cstheme="minorHAnsi"/>
          <w:sz w:val="24"/>
          <w:szCs w:val="24"/>
        </w:rPr>
        <w:tab/>
        <w:t xml:space="preserve">It is essential that all informal and formal stages of the disciplinary process are carefully </w:t>
      </w:r>
      <w:r w:rsidRPr="00AF1BEB">
        <w:rPr>
          <w:rFonts w:cstheme="minorHAnsi"/>
          <w:sz w:val="24"/>
          <w:szCs w:val="24"/>
        </w:rPr>
        <w:tab/>
        <w:t xml:space="preserve">documented.    </w:t>
      </w:r>
    </w:p>
    <w:p w14:paraId="6B44705D" w14:textId="283CA92C" w:rsidR="00297A19" w:rsidRPr="00FF2947" w:rsidRDefault="00297A19" w:rsidP="00297A19">
      <w:pPr>
        <w:jc w:val="both"/>
        <w:rPr>
          <w:rFonts w:cstheme="minorHAnsi"/>
          <w:b/>
          <w:color w:val="008080"/>
          <w:sz w:val="32"/>
          <w:szCs w:val="32"/>
        </w:rPr>
      </w:pPr>
      <w:r w:rsidRPr="00FF2947">
        <w:rPr>
          <w:rFonts w:cstheme="minorHAnsi"/>
          <w:b/>
          <w:color w:val="008080"/>
          <w:sz w:val="32"/>
          <w:szCs w:val="32"/>
        </w:rPr>
        <w:t>6.0</w:t>
      </w:r>
      <w:r w:rsidRPr="00FF2947">
        <w:rPr>
          <w:rFonts w:cstheme="minorHAnsi"/>
          <w:b/>
          <w:color w:val="008080"/>
          <w:sz w:val="32"/>
          <w:szCs w:val="32"/>
        </w:rPr>
        <w:tab/>
        <w:t>Cases of Alleged Financial Irregularity</w:t>
      </w:r>
    </w:p>
    <w:p w14:paraId="40019FC4" w14:textId="29103952" w:rsidR="00297A19" w:rsidRPr="00AF1BEB" w:rsidRDefault="00297A19" w:rsidP="004A3B62">
      <w:pPr>
        <w:ind w:left="720" w:hanging="720"/>
        <w:jc w:val="both"/>
        <w:rPr>
          <w:rFonts w:cstheme="minorHAnsi"/>
          <w:sz w:val="24"/>
          <w:szCs w:val="24"/>
          <w:lang w:eastAsia="en-GB"/>
        </w:rPr>
      </w:pPr>
      <w:r w:rsidRPr="00AF1BEB">
        <w:rPr>
          <w:rFonts w:cstheme="minorHAnsi"/>
          <w:sz w:val="24"/>
          <w:szCs w:val="24"/>
          <w:lang w:eastAsia="en-GB"/>
        </w:rPr>
        <w:t>6.1</w:t>
      </w:r>
      <w:r w:rsidRPr="00AF1BEB">
        <w:rPr>
          <w:rFonts w:cstheme="minorHAnsi"/>
          <w:sz w:val="24"/>
          <w:szCs w:val="24"/>
          <w:lang w:eastAsia="en-GB"/>
        </w:rPr>
        <w:tab/>
        <w:t xml:space="preserve">Financial regulations require Headteachers to notify a Director from </w:t>
      </w:r>
      <w:r w:rsidR="00D16449">
        <w:rPr>
          <w:rFonts w:cstheme="minorHAnsi"/>
          <w:sz w:val="24"/>
          <w:szCs w:val="24"/>
          <w:lang w:eastAsia="en-GB"/>
        </w:rPr>
        <w:t>Milton Keynes City Council</w:t>
      </w:r>
      <w:r w:rsidRPr="00AF1BEB">
        <w:rPr>
          <w:rFonts w:cstheme="minorHAnsi"/>
          <w:sz w:val="24"/>
          <w:szCs w:val="24"/>
          <w:lang w:eastAsia="en-GB"/>
        </w:rPr>
        <w:t xml:space="preserve">, who, in turn, will notify the </w:t>
      </w:r>
      <w:r w:rsidR="00C70013" w:rsidRPr="00C823C1">
        <w:rPr>
          <w:rFonts w:cstheme="minorHAnsi"/>
          <w:sz w:val="24"/>
          <w:szCs w:val="24"/>
          <w:lang w:eastAsia="en-GB"/>
        </w:rPr>
        <w:t>Chief Internal Auditor</w:t>
      </w:r>
      <w:r w:rsidRPr="00AF1BEB">
        <w:rPr>
          <w:rFonts w:cstheme="minorHAnsi"/>
          <w:sz w:val="24"/>
          <w:szCs w:val="24"/>
          <w:lang w:eastAsia="en-GB"/>
        </w:rPr>
        <w:t xml:space="preserve"> - Audit and Risk Management, </w:t>
      </w:r>
      <w:r w:rsidR="00D16449">
        <w:rPr>
          <w:rFonts w:cstheme="minorHAnsi"/>
          <w:sz w:val="24"/>
          <w:szCs w:val="24"/>
          <w:lang w:eastAsia="en-GB"/>
        </w:rPr>
        <w:t>Milton Keynes City Council</w:t>
      </w:r>
      <w:r w:rsidRPr="00AF1BEB">
        <w:rPr>
          <w:rFonts w:cstheme="minorHAnsi"/>
          <w:sz w:val="24"/>
          <w:szCs w:val="24"/>
          <w:lang w:eastAsia="en-GB"/>
        </w:rPr>
        <w:t xml:space="preserve"> or </w:t>
      </w:r>
      <w:r w:rsidR="00FB6909">
        <w:rPr>
          <w:rFonts w:cstheme="minorHAnsi"/>
          <w:sz w:val="24"/>
          <w:szCs w:val="24"/>
          <w:lang w:eastAsia="en-GB"/>
        </w:rPr>
        <w:t>their</w:t>
      </w:r>
      <w:r w:rsidRPr="00AF1BEB">
        <w:rPr>
          <w:rFonts w:cstheme="minorHAnsi"/>
          <w:sz w:val="24"/>
          <w:szCs w:val="24"/>
          <w:lang w:eastAsia="en-GB"/>
        </w:rPr>
        <w:t xml:space="preserve"> representative, of any actual or suspected financial irregularity at the earliest opportunity.  It is then the responsibility of the </w:t>
      </w:r>
      <w:r w:rsidR="00C70013" w:rsidRPr="00C823C1">
        <w:rPr>
          <w:rFonts w:cstheme="minorHAnsi"/>
          <w:sz w:val="24"/>
          <w:szCs w:val="24"/>
          <w:lang w:eastAsia="en-GB"/>
        </w:rPr>
        <w:t xml:space="preserve">Chief Internal Auditor </w:t>
      </w:r>
      <w:r w:rsidRPr="00C823C1">
        <w:rPr>
          <w:rFonts w:cstheme="minorHAnsi"/>
          <w:sz w:val="24"/>
          <w:szCs w:val="24"/>
          <w:lang w:eastAsia="en-GB"/>
        </w:rPr>
        <w:t>-</w:t>
      </w:r>
      <w:r w:rsidRPr="00AF1BEB">
        <w:rPr>
          <w:rFonts w:cstheme="minorHAnsi"/>
          <w:sz w:val="24"/>
          <w:szCs w:val="24"/>
          <w:lang w:eastAsia="en-GB"/>
        </w:rPr>
        <w:t xml:space="preserve"> Audit and Risk Management to decide if the matter warrants further action by the Audit Section and whether the matter should be referred to the police for further investigation. The Director will be informed if such action is taken.</w:t>
      </w:r>
    </w:p>
    <w:p w14:paraId="509E3986" w14:textId="0D308B05" w:rsidR="00297A19" w:rsidRPr="00AF1BEB" w:rsidRDefault="00297A19" w:rsidP="004A3B62">
      <w:pPr>
        <w:ind w:left="720" w:hanging="720"/>
        <w:jc w:val="both"/>
        <w:rPr>
          <w:rFonts w:cstheme="minorHAnsi"/>
          <w:sz w:val="24"/>
          <w:szCs w:val="24"/>
          <w:lang w:eastAsia="en-GB"/>
        </w:rPr>
      </w:pPr>
      <w:r w:rsidRPr="00AF1BEB">
        <w:rPr>
          <w:rFonts w:cstheme="minorHAnsi"/>
          <w:sz w:val="24"/>
          <w:szCs w:val="24"/>
          <w:lang w:eastAsia="en-GB"/>
        </w:rPr>
        <w:t>6.2</w:t>
      </w:r>
      <w:r w:rsidRPr="00AF1BEB">
        <w:rPr>
          <w:rFonts w:cstheme="minorHAnsi"/>
          <w:sz w:val="24"/>
          <w:szCs w:val="24"/>
          <w:lang w:eastAsia="en-GB"/>
        </w:rPr>
        <w:tab/>
        <w:t xml:space="preserve">Please refer to </w:t>
      </w:r>
      <w:r w:rsidR="00D16449">
        <w:rPr>
          <w:rFonts w:cstheme="minorHAnsi"/>
          <w:sz w:val="24"/>
          <w:szCs w:val="24"/>
          <w:lang w:eastAsia="en-GB"/>
        </w:rPr>
        <w:t>Milton Keynes City Council</w:t>
      </w:r>
      <w:r w:rsidRPr="00AF1BEB">
        <w:rPr>
          <w:rFonts w:cstheme="minorHAnsi"/>
          <w:sz w:val="24"/>
          <w:szCs w:val="24"/>
          <w:lang w:eastAsia="en-GB"/>
        </w:rPr>
        <w:t xml:space="preserve">’s </w:t>
      </w:r>
      <w:proofErr w:type="spellStart"/>
      <w:r w:rsidRPr="00AF1BEB">
        <w:rPr>
          <w:rFonts w:cstheme="minorHAnsi"/>
          <w:sz w:val="24"/>
          <w:szCs w:val="24"/>
          <w:lang w:eastAsia="en-GB"/>
        </w:rPr>
        <w:t>Anti Fraud</w:t>
      </w:r>
      <w:proofErr w:type="spellEnd"/>
      <w:r w:rsidRPr="00AF1BEB">
        <w:rPr>
          <w:rFonts w:cstheme="minorHAnsi"/>
          <w:sz w:val="24"/>
          <w:szCs w:val="24"/>
          <w:lang w:eastAsia="en-GB"/>
        </w:rPr>
        <w:t xml:space="preserve"> Strategy for details of the council’s zero tolerance towards fraud.</w:t>
      </w:r>
    </w:p>
    <w:p w14:paraId="7D8CCD8B" w14:textId="27A184F3" w:rsidR="00297A19" w:rsidRPr="00FF2947" w:rsidRDefault="00297A19" w:rsidP="00297A19">
      <w:pPr>
        <w:jc w:val="both"/>
        <w:rPr>
          <w:rFonts w:cstheme="minorHAnsi"/>
          <w:b/>
          <w:color w:val="008080"/>
          <w:sz w:val="32"/>
          <w:szCs w:val="32"/>
        </w:rPr>
      </w:pPr>
      <w:r w:rsidRPr="00FF2947">
        <w:rPr>
          <w:rFonts w:cstheme="minorHAnsi"/>
          <w:b/>
          <w:color w:val="008080"/>
          <w:sz w:val="32"/>
          <w:szCs w:val="32"/>
        </w:rPr>
        <w:t>7.0</w:t>
      </w:r>
      <w:r w:rsidRPr="00FF2947">
        <w:rPr>
          <w:rFonts w:cstheme="minorHAnsi"/>
          <w:b/>
          <w:color w:val="008080"/>
          <w:sz w:val="32"/>
          <w:szCs w:val="32"/>
        </w:rPr>
        <w:tab/>
        <w:t>Cases of Alleged Criminal Activity</w:t>
      </w:r>
    </w:p>
    <w:p w14:paraId="76A73426" w14:textId="095C03C4" w:rsidR="00297A19" w:rsidRPr="00AF1BEB" w:rsidRDefault="00297A19" w:rsidP="004A3B62">
      <w:pPr>
        <w:ind w:left="720" w:hanging="720"/>
        <w:jc w:val="both"/>
        <w:rPr>
          <w:rFonts w:cstheme="minorHAnsi"/>
          <w:sz w:val="24"/>
          <w:szCs w:val="24"/>
        </w:rPr>
      </w:pPr>
      <w:r w:rsidRPr="00AF1BEB">
        <w:rPr>
          <w:rFonts w:cstheme="minorHAnsi"/>
          <w:sz w:val="24"/>
          <w:szCs w:val="24"/>
        </w:rPr>
        <w:t>7.1</w:t>
      </w:r>
      <w:r w:rsidRPr="00AF1BEB">
        <w:rPr>
          <w:rFonts w:cstheme="minorHAnsi"/>
          <w:sz w:val="24"/>
          <w:szCs w:val="24"/>
        </w:rPr>
        <w:tab/>
        <w:t xml:space="preserve">If the case involves suspected criminal offences that may lead to police proceedings, there is no obligation to await the outcome of any criminal case before taking disciplinary action providing the allegations have been properly investigated and the Investigating Officer believes on the balance of probabilities that the employee committed the misconduct.  In these </w:t>
      </w:r>
      <w:proofErr w:type="gramStart"/>
      <w:r w:rsidRPr="00AF1BEB">
        <w:rPr>
          <w:rFonts w:cstheme="minorHAnsi"/>
          <w:sz w:val="24"/>
          <w:szCs w:val="24"/>
        </w:rPr>
        <w:t>cases</w:t>
      </w:r>
      <w:proofErr w:type="gramEnd"/>
      <w:r w:rsidRPr="00AF1BEB">
        <w:rPr>
          <w:rFonts w:cstheme="minorHAnsi"/>
          <w:sz w:val="24"/>
          <w:szCs w:val="24"/>
        </w:rPr>
        <w:t xml:space="preserve"> it may be appropriate to seek advice from Police before undertaking an internal disciplinary process. However, in child protection cases, an internal investigation cannot commence until the police matter has been closed.</w:t>
      </w:r>
    </w:p>
    <w:p w14:paraId="19E1EB3D" w14:textId="15729D0C" w:rsidR="00297A19" w:rsidRPr="00AF1BEB" w:rsidRDefault="00297A19" w:rsidP="004A3B62">
      <w:pPr>
        <w:ind w:left="720" w:hanging="720"/>
        <w:jc w:val="both"/>
        <w:rPr>
          <w:rFonts w:cstheme="minorHAnsi"/>
          <w:sz w:val="24"/>
          <w:szCs w:val="24"/>
        </w:rPr>
      </w:pPr>
      <w:r w:rsidRPr="00AF1BEB">
        <w:rPr>
          <w:rFonts w:cstheme="minorHAnsi"/>
          <w:sz w:val="24"/>
          <w:szCs w:val="24"/>
        </w:rPr>
        <w:t>7.2</w:t>
      </w:r>
      <w:r w:rsidRPr="00AF1BEB">
        <w:rPr>
          <w:rFonts w:cstheme="minorHAnsi"/>
          <w:sz w:val="24"/>
          <w:szCs w:val="24"/>
        </w:rPr>
        <w:tab/>
        <w:t>For suspected criminal offences other than financial irregularity, the Headteacher will notify the Chair of Governors and the School’s HR provider for advice on appropriate action.</w:t>
      </w:r>
    </w:p>
    <w:p w14:paraId="229F7439" w14:textId="18314612" w:rsidR="00297A19" w:rsidRPr="00AF1BEB" w:rsidRDefault="00297A19" w:rsidP="004A3B62">
      <w:pPr>
        <w:ind w:left="720" w:hanging="720"/>
        <w:jc w:val="both"/>
        <w:rPr>
          <w:rFonts w:cstheme="minorHAnsi"/>
          <w:sz w:val="24"/>
          <w:szCs w:val="24"/>
        </w:rPr>
      </w:pPr>
      <w:r w:rsidRPr="00AF1BEB">
        <w:rPr>
          <w:rFonts w:cstheme="minorHAnsi"/>
          <w:sz w:val="24"/>
          <w:szCs w:val="24"/>
        </w:rPr>
        <w:t>7.3</w:t>
      </w:r>
      <w:r w:rsidRPr="00AF1BEB">
        <w:rPr>
          <w:rFonts w:cstheme="minorHAnsi"/>
          <w:sz w:val="24"/>
          <w:szCs w:val="24"/>
        </w:rPr>
        <w:tab/>
        <w:t xml:space="preserve">A criminal offence outside employment will not be treated as an automatic reason for disciplinary action. The main considerations should be whether the offence is one that makes the employee unsuitable for </w:t>
      </w:r>
      <w:r w:rsidR="00FB6909">
        <w:rPr>
          <w:rFonts w:cstheme="minorHAnsi"/>
          <w:sz w:val="24"/>
          <w:szCs w:val="24"/>
        </w:rPr>
        <w:t>their</w:t>
      </w:r>
      <w:r w:rsidRPr="00AF1BEB">
        <w:rPr>
          <w:rFonts w:cstheme="minorHAnsi"/>
          <w:sz w:val="24"/>
          <w:szCs w:val="24"/>
        </w:rPr>
        <w:t xml:space="preserve"> type of work or to remain in the School’s employment or where the actions of the employee could bring the School into disrepute and if an employee fails to declare a criminal offence outside employment, this could be viewed as a breach of honesty and trustworthiness.</w:t>
      </w:r>
    </w:p>
    <w:p w14:paraId="5A3A8087" w14:textId="77777777" w:rsidR="00297A19" w:rsidRPr="00AF1BEB" w:rsidRDefault="00297A19" w:rsidP="009568E8">
      <w:pPr>
        <w:widowControl w:val="0"/>
        <w:numPr>
          <w:ilvl w:val="1"/>
          <w:numId w:val="16"/>
        </w:numPr>
        <w:spacing w:after="0" w:line="240" w:lineRule="auto"/>
        <w:jc w:val="both"/>
        <w:rPr>
          <w:rFonts w:cstheme="minorHAnsi"/>
          <w:sz w:val="24"/>
          <w:szCs w:val="24"/>
        </w:rPr>
      </w:pPr>
      <w:r w:rsidRPr="00AF1BEB">
        <w:rPr>
          <w:rFonts w:cstheme="minorHAnsi"/>
          <w:sz w:val="24"/>
          <w:szCs w:val="24"/>
        </w:rPr>
        <w:t xml:space="preserve">Where it is felt necessary to investigate the allegations, this must be carried out in line with the Disciplinary Policy and consideration will be given as to </w:t>
      </w:r>
      <w:proofErr w:type="gramStart"/>
      <w:r w:rsidRPr="00AF1BEB">
        <w:rPr>
          <w:rFonts w:cstheme="minorHAnsi"/>
          <w:sz w:val="24"/>
          <w:szCs w:val="24"/>
        </w:rPr>
        <w:t>whether or not</w:t>
      </w:r>
      <w:proofErr w:type="gramEnd"/>
      <w:r w:rsidRPr="00AF1BEB">
        <w:rPr>
          <w:rFonts w:cstheme="minorHAnsi"/>
          <w:sz w:val="24"/>
          <w:szCs w:val="24"/>
        </w:rPr>
        <w:t xml:space="preserve"> the employee can </w:t>
      </w:r>
      <w:r w:rsidRPr="00AF1BEB">
        <w:rPr>
          <w:rFonts w:cstheme="minorHAnsi"/>
          <w:sz w:val="24"/>
          <w:szCs w:val="24"/>
        </w:rPr>
        <w:lastRenderedPageBreak/>
        <w:t xml:space="preserve">remain in post or whether suspension is appropriate.  </w:t>
      </w:r>
    </w:p>
    <w:p w14:paraId="1161A25F" w14:textId="77777777" w:rsidR="00297A19" w:rsidRPr="00AF1BEB" w:rsidRDefault="00297A19" w:rsidP="00297A19">
      <w:pPr>
        <w:jc w:val="both"/>
        <w:rPr>
          <w:rFonts w:cstheme="minorHAnsi"/>
          <w:sz w:val="24"/>
          <w:szCs w:val="24"/>
        </w:rPr>
      </w:pPr>
    </w:p>
    <w:p w14:paraId="0E7DC0A4" w14:textId="2AEC3D1D" w:rsidR="00297A19" w:rsidRPr="00B80576" w:rsidRDefault="00297A19" w:rsidP="004A3B62">
      <w:pPr>
        <w:ind w:left="720" w:hanging="720"/>
        <w:jc w:val="both"/>
        <w:rPr>
          <w:rFonts w:cstheme="minorHAnsi"/>
          <w:b/>
          <w:bCs/>
          <w:color w:val="008080"/>
          <w:sz w:val="32"/>
          <w:szCs w:val="32"/>
        </w:rPr>
      </w:pPr>
      <w:r w:rsidRPr="00B80576">
        <w:rPr>
          <w:rFonts w:cstheme="minorHAnsi"/>
          <w:b/>
          <w:bCs/>
          <w:color w:val="008080"/>
          <w:sz w:val="32"/>
          <w:szCs w:val="32"/>
        </w:rPr>
        <w:t>8.0</w:t>
      </w:r>
      <w:r w:rsidRPr="00B80576">
        <w:rPr>
          <w:rFonts w:cstheme="minorHAnsi"/>
          <w:b/>
          <w:bCs/>
          <w:color w:val="008080"/>
          <w:sz w:val="32"/>
          <w:szCs w:val="32"/>
        </w:rPr>
        <w:tab/>
        <w:t>Misconduct Falling under Part 1 and Part 2 of Schedule 4 to the Safeguarding Vulnerable Groups Act 2006 – Referrals to the Disclosure and Barring Service</w:t>
      </w:r>
    </w:p>
    <w:p w14:paraId="09541884" w14:textId="35AD54CF" w:rsidR="00297A19" w:rsidRPr="00EF34D2" w:rsidRDefault="00297A19" w:rsidP="009568E8">
      <w:pPr>
        <w:numPr>
          <w:ilvl w:val="1"/>
          <w:numId w:val="32"/>
        </w:numPr>
        <w:spacing w:after="0" w:line="240" w:lineRule="auto"/>
        <w:jc w:val="both"/>
        <w:rPr>
          <w:rFonts w:cstheme="minorHAnsi"/>
          <w:bCs/>
          <w:sz w:val="24"/>
          <w:szCs w:val="24"/>
        </w:rPr>
      </w:pPr>
      <w:r w:rsidRPr="00AF1BEB">
        <w:rPr>
          <w:rFonts w:cstheme="minorHAnsi"/>
          <w:bCs/>
          <w:sz w:val="24"/>
          <w:szCs w:val="24"/>
        </w:rPr>
        <w:t xml:space="preserve">Under the Safeguarding Vulnerable Groups 2006 Act and the Protection of Freedoms Act 2012, the School has a legal duty to refer information to the Disclosure and Barring Service (DBS) where they have removed an individual from working or volunteering or have concerns in respect of contact with children or vulnerable adults.  If the safeguarding issue relates to misconduct by a Teacher a referral should also be made to the </w:t>
      </w:r>
      <w:r w:rsidR="007D517A" w:rsidRPr="00EF34D2">
        <w:rPr>
          <w:rFonts w:cstheme="minorHAnsi"/>
          <w:bCs/>
          <w:sz w:val="24"/>
          <w:szCs w:val="24"/>
        </w:rPr>
        <w:t>Teaching Regulation Agenc</w:t>
      </w:r>
      <w:r w:rsidR="00C218ED" w:rsidRPr="00EF34D2">
        <w:rPr>
          <w:rFonts w:cstheme="minorHAnsi"/>
          <w:bCs/>
          <w:sz w:val="24"/>
          <w:szCs w:val="24"/>
        </w:rPr>
        <w:t>y.</w:t>
      </w:r>
      <w:r w:rsidRPr="00EF34D2">
        <w:rPr>
          <w:rFonts w:cstheme="minorHAnsi"/>
          <w:bCs/>
          <w:sz w:val="24"/>
          <w:szCs w:val="24"/>
        </w:rPr>
        <w:t xml:space="preserve"> </w:t>
      </w:r>
    </w:p>
    <w:p w14:paraId="7A3D379F" w14:textId="77777777" w:rsidR="00297A19" w:rsidRPr="00AF1BEB" w:rsidRDefault="00297A19" w:rsidP="00297A19">
      <w:pPr>
        <w:pStyle w:val="Heading1"/>
        <w:ind w:left="0" w:firstLine="0"/>
        <w:rPr>
          <w:rFonts w:asciiTheme="minorHAnsi" w:hAnsiTheme="minorHAnsi" w:cstheme="minorHAnsi"/>
          <w:szCs w:val="24"/>
        </w:rPr>
      </w:pPr>
      <w:r w:rsidRPr="00EF34D2">
        <w:rPr>
          <w:rFonts w:asciiTheme="minorHAnsi" w:hAnsiTheme="minorHAnsi" w:cstheme="minorHAnsi"/>
          <w:bCs/>
          <w:szCs w:val="24"/>
        </w:rPr>
        <w:t>8.2</w:t>
      </w:r>
      <w:r w:rsidRPr="00EF34D2">
        <w:rPr>
          <w:rFonts w:asciiTheme="minorHAnsi" w:hAnsiTheme="minorHAnsi" w:cstheme="minorHAnsi"/>
          <w:bCs/>
          <w:szCs w:val="24"/>
        </w:rPr>
        <w:tab/>
      </w:r>
      <w:r w:rsidRPr="00EF34D2">
        <w:rPr>
          <w:rFonts w:asciiTheme="minorHAnsi" w:hAnsiTheme="minorHAnsi" w:cstheme="minorHAnsi"/>
          <w:szCs w:val="24"/>
          <w:lang w:val="en"/>
        </w:rPr>
        <w:t xml:space="preserve">Any breach of the Council’s </w:t>
      </w:r>
      <w:r w:rsidRPr="00EF34D2">
        <w:rPr>
          <w:rFonts w:asciiTheme="minorHAnsi" w:hAnsiTheme="minorHAnsi" w:cstheme="minorHAnsi"/>
          <w:szCs w:val="24"/>
        </w:rPr>
        <w:t>Corporate Safeguarding Policy will be managed using this</w:t>
      </w:r>
      <w:r w:rsidRPr="00AF1BEB">
        <w:rPr>
          <w:rFonts w:asciiTheme="minorHAnsi" w:hAnsiTheme="minorHAnsi" w:cstheme="minorHAnsi"/>
          <w:szCs w:val="24"/>
        </w:rPr>
        <w:t xml:space="preserve"> </w:t>
      </w:r>
      <w:r w:rsidRPr="00AF1BEB">
        <w:rPr>
          <w:rFonts w:asciiTheme="minorHAnsi" w:hAnsiTheme="minorHAnsi" w:cstheme="minorHAnsi"/>
          <w:szCs w:val="24"/>
        </w:rPr>
        <w:tab/>
        <w:t>Disciplinary Policy.</w:t>
      </w:r>
    </w:p>
    <w:p w14:paraId="23534E45" w14:textId="72ED43CF" w:rsidR="00297A19" w:rsidRPr="00B80576" w:rsidRDefault="00B80576" w:rsidP="00B80576">
      <w:pPr>
        <w:widowControl w:val="0"/>
        <w:spacing w:after="0" w:line="240" w:lineRule="auto"/>
        <w:ind w:left="720" w:hanging="720"/>
        <w:jc w:val="both"/>
        <w:rPr>
          <w:rFonts w:cstheme="minorHAnsi"/>
          <w:b/>
          <w:color w:val="008080"/>
          <w:sz w:val="32"/>
          <w:szCs w:val="32"/>
        </w:rPr>
      </w:pPr>
      <w:r>
        <w:rPr>
          <w:rFonts w:cstheme="minorHAnsi"/>
          <w:b/>
          <w:color w:val="008080"/>
          <w:sz w:val="32"/>
          <w:szCs w:val="32"/>
        </w:rPr>
        <w:t>9.0</w:t>
      </w:r>
      <w:r>
        <w:rPr>
          <w:rFonts w:cstheme="minorHAnsi"/>
          <w:b/>
          <w:color w:val="008080"/>
          <w:sz w:val="32"/>
          <w:szCs w:val="32"/>
        </w:rPr>
        <w:tab/>
      </w:r>
      <w:r w:rsidR="00297A19" w:rsidRPr="00B80576">
        <w:rPr>
          <w:rFonts w:cstheme="minorHAnsi"/>
          <w:b/>
          <w:color w:val="008080"/>
          <w:sz w:val="32"/>
          <w:szCs w:val="32"/>
        </w:rPr>
        <w:t>Raising a Grievance or a Bullying and Harassment Complaint Related to an Ongoing Disciplinary Process</w:t>
      </w:r>
    </w:p>
    <w:p w14:paraId="135E2634" w14:textId="77777777" w:rsidR="004A3B62" w:rsidRPr="004A3B62" w:rsidRDefault="004A3B62" w:rsidP="004A3B62">
      <w:pPr>
        <w:widowControl w:val="0"/>
        <w:spacing w:after="0" w:line="240" w:lineRule="auto"/>
        <w:jc w:val="both"/>
        <w:rPr>
          <w:rFonts w:cstheme="minorHAnsi"/>
          <w:b/>
          <w:sz w:val="24"/>
          <w:szCs w:val="24"/>
        </w:rPr>
      </w:pPr>
    </w:p>
    <w:p w14:paraId="0600EC79" w14:textId="5EAEA796" w:rsidR="004A3B62" w:rsidRPr="00122B52" w:rsidRDefault="00297A19" w:rsidP="00122B52">
      <w:pPr>
        <w:numPr>
          <w:ilvl w:val="2"/>
          <w:numId w:val="34"/>
        </w:numPr>
        <w:spacing w:after="120" w:line="240" w:lineRule="auto"/>
        <w:jc w:val="both"/>
        <w:rPr>
          <w:rFonts w:cstheme="minorHAnsi"/>
          <w:sz w:val="24"/>
          <w:szCs w:val="24"/>
        </w:rPr>
      </w:pPr>
      <w:r w:rsidRPr="00AF1BEB">
        <w:rPr>
          <w:rFonts w:cstheme="minorHAnsi"/>
          <w:sz w:val="24"/>
          <w:szCs w:val="24"/>
        </w:rPr>
        <w:t xml:space="preserve">A grievance or a bullying and harassment complaint which is raised regarding an on-going disciplinary process will not necessarily postpone the disciplinary process.  </w:t>
      </w:r>
    </w:p>
    <w:p w14:paraId="39849D02" w14:textId="77777777" w:rsidR="00297A19" w:rsidRPr="00AF1BEB" w:rsidRDefault="00297A19" w:rsidP="00122B52">
      <w:pPr>
        <w:widowControl w:val="0"/>
        <w:numPr>
          <w:ilvl w:val="2"/>
          <w:numId w:val="34"/>
        </w:numPr>
        <w:spacing w:after="120" w:line="240" w:lineRule="auto"/>
        <w:jc w:val="both"/>
        <w:rPr>
          <w:rFonts w:cstheme="minorHAnsi"/>
          <w:sz w:val="24"/>
          <w:szCs w:val="24"/>
        </w:rPr>
      </w:pPr>
      <w:r w:rsidRPr="00AF1BEB">
        <w:rPr>
          <w:rFonts w:cstheme="minorHAnsi"/>
          <w:sz w:val="24"/>
          <w:szCs w:val="24"/>
        </w:rPr>
        <w:t xml:space="preserve">The claim may be dealt with </w:t>
      </w:r>
      <w:proofErr w:type="gramStart"/>
      <w:r w:rsidRPr="00AF1BEB">
        <w:rPr>
          <w:rFonts w:cstheme="minorHAnsi"/>
          <w:sz w:val="24"/>
          <w:szCs w:val="24"/>
        </w:rPr>
        <w:t>in the course of</w:t>
      </w:r>
      <w:proofErr w:type="gramEnd"/>
      <w:r w:rsidRPr="00AF1BEB">
        <w:rPr>
          <w:rFonts w:cstheme="minorHAnsi"/>
          <w:sz w:val="24"/>
          <w:szCs w:val="24"/>
        </w:rPr>
        <w:t xml:space="preserve"> the disciplinary process, by the employee raising the matter either in the disciplinary hearing or during a disciplinary appeal, unless there are indications that the Headteacher has acted in a vexatious or discriminatory manner. </w:t>
      </w:r>
      <w:bookmarkStart w:id="0" w:name="procedure"/>
      <w:bookmarkEnd w:id="0"/>
    </w:p>
    <w:p w14:paraId="150EB0F0" w14:textId="378B2E34" w:rsidR="00297A19" w:rsidRPr="004A3B62" w:rsidRDefault="00297A19" w:rsidP="00122B52">
      <w:pPr>
        <w:widowControl w:val="0"/>
        <w:numPr>
          <w:ilvl w:val="2"/>
          <w:numId w:val="34"/>
        </w:numPr>
        <w:spacing w:after="120" w:line="240" w:lineRule="auto"/>
        <w:jc w:val="both"/>
        <w:rPr>
          <w:rFonts w:cstheme="minorHAnsi"/>
          <w:sz w:val="24"/>
          <w:szCs w:val="24"/>
        </w:rPr>
      </w:pPr>
      <w:r w:rsidRPr="00AF1BEB">
        <w:rPr>
          <w:rFonts w:cstheme="minorHAnsi"/>
          <w:sz w:val="24"/>
          <w:szCs w:val="24"/>
        </w:rPr>
        <w:t xml:space="preserve">The Chair of Governors will determine whether the employee may have a credible complaint, </w:t>
      </w:r>
      <w:proofErr w:type="gramStart"/>
      <w:r w:rsidRPr="00AF1BEB">
        <w:rPr>
          <w:rFonts w:cstheme="minorHAnsi"/>
          <w:sz w:val="24"/>
          <w:szCs w:val="24"/>
        </w:rPr>
        <w:t>whether or not</w:t>
      </w:r>
      <w:proofErr w:type="gramEnd"/>
      <w:r w:rsidRPr="00AF1BEB">
        <w:rPr>
          <w:rFonts w:cstheme="minorHAnsi"/>
          <w:sz w:val="24"/>
          <w:szCs w:val="24"/>
        </w:rPr>
        <w:t xml:space="preserve"> the relevant policy should be invoked and whether it is appropriate to temporarily suspend the disciplinary process in order to deal with the complaint.  In these circumstances advice should be sought from the HR provider.</w:t>
      </w:r>
    </w:p>
    <w:p w14:paraId="68F7D5DB" w14:textId="6CF5F904" w:rsidR="00297A19" w:rsidRPr="00B80576" w:rsidRDefault="00297A19" w:rsidP="00B80576">
      <w:pPr>
        <w:ind w:left="720" w:hanging="720"/>
        <w:jc w:val="both"/>
        <w:rPr>
          <w:rFonts w:cstheme="minorHAnsi"/>
          <w:b/>
          <w:color w:val="008080"/>
          <w:sz w:val="32"/>
          <w:szCs w:val="32"/>
        </w:rPr>
      </w:pPr>
      <w:r w:rsidRPr="00B80576">
        <w:rPr>
          <w:rFonts w:cstheme="minorHAnsi"/>
          <w:b/>
          <w:color w:val="008080"/>
          <w:sz w:val="32"/>
          <w:szCs w:val="32"/>
        </w:rPr>
        <w:t>10.0</w:t>
      </w:r>
      <w:r w:rsidRPr="00B80576">
        <w:rPr>
          <w:rFonts w:cstheme="minorHAnsi"/>
          <w:b/>
          <w:color w:val="008080"/>
          <w:sz w:val="32"/>
          <w:szCs w:val="32"/>
        </w:rPr>
        <w:tab/>
        <w:t>Grievances or Bullying and Harassment Complaint Relating to the Lead-Up to a Disciplinary Process</w:t>
      </w:r>
    </w:p>
    <w:p w14:paraId="3276277A" w14:textId="2F3AED51" w:rsidR="00297A19" w:rsidRPr="00A90666" w:rsidRDefault="00297A19" w:rsidP="00A90666">
      <w:pPr>
        <w:ind w:left="720" w:hanging="720"/>
        <w:jc w:val="both"/>
        <w:rPr>
          <w:rFonts w:cstheme="minorHAnsi"/>
          <w:sz w:val="24"/>
          <w:szCs w:val="24"/>
        </w:rPr>
      </w:pPr>
      <w:r w:rsidRPr="00AF1BEB">
        <w:rPr>
          <w:rFonts w:cstheme="minorHAnsi"/>
          <w:sz w:val="24"/>
          <w:szCs w:val="24"/>
        </w:rPr>
        <w:t>10.1</w:t>
      </w:r>
      <w:r w:rsidRPr="00AF1BEB">
        <w:rPr>
          <w:rFonts w:cstheme="minorHAnsi"/>
          <w:sz w:val="24"/>
          <w:szCs w:val="24"/>
        </w:rPr>
        <w:tab/>
        <w:t>A grievance or a bullying and harassment complaint which is raised, regarding the circumstances that led to the disciplinary process being initiated, rather than the disciplinary process itself, will only postpone the disciplinary process if the allegations are so serious and credible that it would be unreasonable to proceed with the disciplinary process.</w:t>
      </w:r>
    </w:p>
    <w:p w14:paraId="03187C72" w14:textId="12940B7D" w:rsidR="00297A19" w:rsidRPr="00D94470" w:rsidRDefault="00297A19" w:rsidP="00297A19">
      <w:pPr>
        <w:jc w:val="both"/>
        <w:rPr>
          <w:rFonts w:cstheme="minorHAnsi"/>
          <w:b/>
          <w:bCs/>
          <w:color w:val="008080"/>
          <w:sz w:val="32"/>
          <w:szCs w:val="32"/>
        </w:rPr>
      </w:pPr>
      <w:r w:rsidRPr="00D94470">
        <w:rPr>
          <w:rFonts w:cstheme="minorHAnsi"/>
          <w:b/>
          <w:color w:val="008080"/>
          <w:sz w:val="32"/>
          <w:szCs w:val="32"/>
        </w:rPr>
        <w:t>11.0</w:t>
      </w:r>
      <w:r w:rsidRPr="00D94470">
        <w:rPr>
          <w:rFonts w:cstheme="minorHAnsi"/>
          <w:b/>
          <w:bCs/>
          <w:color w:val="008080"/>
          <w:sz w:val="32"/>
          <w:szCs w:val="32"/>
        </w:rPr>
        <w:tab/>
        <w:t>Informal Process</w:t>
      </w:r>
    </w:p>
    <w:p w14:paraId="67FCEEE9" w14:textId="68772E5C" w:rsidR="00297A19" w:rsidRPr="00A90666" w:rsidRDefault="00297A19" w:rsidP="00A90666">
      <w:pPr>
        <w:ind w:left="720" w:hanging="720"/>
        <w:jc w:val="both"/>
        <w:rPr>
          <w:rFonts w:cstheme="minorHAnsi"/>
          <w:bCs/>
          <w:sz w:val="24"/>
          <w:szCs w:val="24"/>
        </w:rPr>
      </w:pPr>
      <w:r w:rsidRPr="00AF1BEB">
        <w:rPr>
          <w:rFonts w:cstheme="minorHAnsi"/>
          <w:bCs/>
          <w:sz w:val="24"/>
          <w:szCs w:val="24"/>
        </w:rPr>
        <w:t>11.1</w:t>
      </w:r>
      <w:r w:rsidRPr="00AF1BEB">
        <w:rPr>
          <w:rFonts w:cstheme="minorHAnsi"/>
          <w:bCs/>
          <w:sz w:val="24"/>
          <w:szCs w:val="24"/>
        </w:rPr>
        <w:tab/>
        <w:t xml:space="preserve">In the course of </w:t>
      </w:r>
      <w:r w:rsidR="00FE4536" w:rsidRPr="00AF1BEB">
        <w:rPr>
          <w:rFonts w:cstheme="minorHAnsi"/>
          <w:bCs/>
          <w:sz w:val="24"/>
          <w:szCs w:val="24"/>
        </w:rPr>
        <w:t>day-to-day</w:t>
      </w:r>
      <w:r w:rsidRPr="00AF1BEB">
        <w:rPr>
          <w:rFonts w:cstheme="minorHAnsi"/>
          <w:bCs/>
          <w:sz w:val="24"/>
          <w:szCs w:val="24"/>
        </w:rPr>
        <w:t xml:space="preserve"> activities, there will be occasions when line managers will need to advise employees informally of minor breaches of discipline.</w:t>
      </w:r>
    </w:p>
    <w:p w14:paraId="6D666005" w14:textId="77777777" w:rsidR="00297A19" w:rsidRPr="00AF1BEB" w:rsidRDefault="00297A19" w:rsidP="00297A19">
      <w:pPr>
        <w:ind w:left="720" w:hanging="720"/>
        <w:rPr>
          <w:rFonts w:cstheme="minorHAnsi"/>
          <w:sz w:val="24"/>
          <w:szCs w:val="24"/>
        </w:rPr>
      </w:pPr>
      <w:r w:rsidRPr="00AF1BEB">
        <w:rPr>
          <w:rFonts w:cstheme="minorHAnsi"/>
          <w:sz w:val="24"/>
          <w:szCs w:val="24"/>
        </w:rPr>
        <w:t>11.2</w:t>
      </w:r>
      <w:r w:rsidRPr="00AF1BEB">
        <w:rPr>
          <w:rFonts w:cstheme="minorHAnsi"/>
          <w:sz w:val="24"/>
          <w:szCs w:val="24"/>
        </w:rPr>
        <w:tab/>
        <w:t xml:space="preserve">Most cases of minor misconduct are best dealt with through informal processes rather than through the formal disciplinary procedure.  The line manager should discuss any problem </w:t>
      </w:r>
      <w:r w:rsidRPr="00AF1BEB">
        <w:rPr>
          <w:rFonts w:cstheme="minorHAnsi"/>
          <w:sz w:val="24"/>
          <w:szCs w:val="24"/>
        </w:rPr>
        <w:lastRenderedPageBreak/>
        <w:t xml:space="preserve">with the employee at the earliest possible opportunity with the objective of encouraging and helping the employee to improve and stopping the matter from escalating. </w:t>
      </w:r>
    </w:p>
    <w:p w14:paraId="4F6D157A" w14:textId="29EB152D" w:rsidR="00297A19" w:rsidRPr="00AF1BEB" w:rsidRDefault="00297A19" w:rsidP="00297A19">
      <w:pPr>
        <w:jc w:val="both"/>
        <w:rPr>
          <w:rFonts w:cstheme="minorHAnsi"/>
          <w:sz w:val="24"/>
          <w:szCs w:val="24"/>
        </w:rPr>
      </w:pPr>
      <w:r w:rsidRPr="00AF1BEB">
        <w:rPr>
          <w:rFonts w:cstheme="minorHAnsi"/>
          <w:sz w:val="24"/>
          <w:szCs w:val="24"/>
        </w:rPr>
        <w:t>11.3</w:t>
      </w:r>
      <w:r w:rsidRPr="00AF1BEB">
        <w:rPr>
          <w:rFonts w:cstheme="minorHAnsi"/>
          <w:sz w:val="24"/>
          <w:szCs w:val="24"/>
        </w:rPr>
        <w:tab/>
        <w:t xml:space="preserve">The line manager is required to keep notes of the date and content of the informal </w:t>
      </w:r>
      <w:r w:rsidRPr="00AF1BEB">
        <w:rPr>
          <w:rFonts w:cstheme="minorHAnsi"/>
          <w:sz w:val="24"/>
          <w:szCs w:val="24"/>
        </w:rPr>
        <w:tab/>
        <w:t xml:space="preserve">discussion. </w:t>
      </w:r>
    </w:p>
    <w:p w14:paraId="27A86A22" w14:textId="36B8FCEE" w:rsidR="00297A19" w:rsidRPr="00AF1BEB" w:rsidRDefault="00297A19" w:rsidP="00A90666">
      <w:pPr>
        <w:ind w:left="720" w:hanging="720"/>
        <w:jc w:val="both"/>
        <w:rPr>
          <w:rFonts w:cstheme="minorHAnsi"/>
          <w:sz w:val="24"/>
          <w:szCs w:val="24"/>
        </w:rPr>
      </w:pPr>
      <w:r w:rsidRPr="00AF1BEB">
        <w:rPr>
          <w:rFonts w:cstheme="minorHAnsi"/>
          <w:sz w:val="24"/>
          <w:szCs w:val="24"/>
        </w:rPr>
        <w:t>11.4</w:t>
      </w:r>
      <w:r w:rsidRPr="00AF1BEB">
        <w:rPr>
          <w:rFonts w:cstheme="minorHAnsi"/>
          <w:sz w:val="24"/>
          <w:szCs w:val="24"/>
        </w:rPr>
        <w:tab/>
        <w:t xml:space="preserve">In the event that a staff related complaint is made directly to the </w:t>
      </w:r>
      <w:r w:rsidR="00DF1841">
        <w:rPr>
          <w:rFonts w:cstheme="minorHAnsi"/>
          <w:sz w:val="24"/>
          <w:szCs w:val="24"/>
        </w:rPr>
        <w:t>Governing Board</w:t>
      </w:r>
      <w:r w:rsidRPr="00AF1BEB">
        <w:rPr>
          <w:rFonts w:cstheme="minorHAnsi"/>
          <w:sz w:val="24"/>
          <w:szCs w:val="24"/>
        </w:rPr>
        <w:t xml:space="preserve"> or IEB, it will immediately be referred to the Headteacher.  </w:t>
      </w:r>
    </w:p>
    <w:p w14:paraId="2772EAF6" w14:textId="796027D5" w:rsidR="00297A19" w:rsidRPr="00AF1BEB" w:rsidRDefault="00297A19" w:rsidP="00A90666">
      <w:pPr>
        <w:ind w:left="720" w:hanging="720"/>
        <w:jc w:val="both"/>
        <w:rPr>
          <w:rFonts w:cstheme="minorHAnsi"/>
          <w:sz w:val="24"/>
          <w:szCs w:val="24"/>
        </w:rPr>
      </w:pPr>
      <w:r w:rsidRPr="00AF1BEB">
        <w:rPr>
          <w:rFonts w:cstheme="minorHAnsi"/>
          <w:sz w:val="24"/>
          <w:szCs w:val="24"/>
        </w:rPr>
        <w:t>11.5</w:t>
      </w:r>
      <w:r w:rsidRPr="00AF1BEB">
        <w:rPr>
          <w:rFonts w:cstheme="minorHAnsi"/>
          <w:sz w:val="24"/>
          <w:szCs w:val="24"/>
        </w:rPr>
        <w:tab/>
        <w:t>Having taken advice from HR, the Headteacher is responsible for determining whether action should be taken under this procedure.</w:t>
      </w:r>
    </w:p>
    <w:p w14:paraId="404D7154" w14:textId="45164FAA" w:rsidR="00297A19" w:rsidRPr="00FE4536" w:rsidRDefault="00297A19" w:rsidP="00297A19">
      <w:pPr>
        <w:jc w:val="both"/>
        <w:rPr>
          <w:rFonts w:cstheme="minorHAnsi"/>
          <w:b/>
          <w:bCs/>
          <w:color w:val="008080"/>
          <w:sz w:val="32"/>
          <w:szCs w:val="32"/>
        </w:rPr>
      </w:pPr>
      <w:r w:rsidRPr="00FE4536">
        <w:rPr>
          <w:rFonts w:cstheme="minorHAnsi"/>
          <w:b/>
          <w:bCs/>
          <w:color w:val="008080"/>
          <w:sz w:val="32"/>
          <w:szCs w:val="32"/>
        </w:rPr>
        <w:t>12.0</w:t>
      </w:r>
      <w:r w:rsidRPr="00FE4536">
        <w:rPr>
          <w:rFonts w:cstheme="minorHAnsi"/>
          <w:b/>
          <w:bCs/>
          <w:color w:val="008080"/>
          <w:sz w:val="32"/>
          <w:szCs w:val="32"/>
        </w:rPr>
        <w:tab/>
        <w:t>Establishing the Circumstances</w:t>
      </w:r>
    </w:p>
    <w:p w14:paraId="3415C801" w14:textId="3942EDBB" w:rsidR="00297A19" w:rsidRPr="00AF1BEB" w:rsidRDefault="00297A19" w:rsidP="00A90666">
      <w:pPr>
        <w:autoSpaceDE w:val="0"/>
        <w:autoSpaceDN w:val="0"/>
        <w:adjustRightInd w:val="0"/>
        <w:ind w:left="720" w:hanging="720"/>
        <w:jc w:val="both"/>
        <w:rPr>
          <w:rFonts w:cstheme="minorHAnsi"/>
          <w:bCs/>
          <w:sz w:val="24"/>
          <w:szCs w:val="24"/>
        </w:rPr>
      </w:pPr>
      <w:r w:rsidRPr="00AF1BEB">
        <w:rPr>
          <w:rFonts w:cstheme="minorHAnsi"/>
          <w:bCs/>
          <w:sz w:val="24"/>
          <w:szCs w:val="24"/>
        </w:rPr>
        <w:t>12.1</w:t>
      </w:r>
      <w:r w:rsidRPr="00AF1BEB">
        <w:rPr>
          <w:rFonts w:cstheme="minorHAnsi"/>
          <w:bCs/>
          <w:sz w:val="24"/>
          <w:szCs w:val="24"/>
        </w:rPr>
        <w:tab/>
        <w:t xml:space="preserve">When an allegation is made regarding an employee’s conduct, the line manager, following advice from an HR Representative, will establish the circumstances that led to the allegation, by arranging a meeting with the employee as soon as possible.  </w:t>
      </w:r>
    </w:p>
    <w:p w14:paraId="0E3F2830" w14:textId="5BE8B5F3" w:rsidR="00297A19" w:rsidRPr="00AF1BEB" w:rsidRDefault="00297A19" w:rsidP="00297A19">
      <w:pPr>
        <w:jc w:val="both"/>
        <w:rPr>
          <w:rFonts w:cstheme="minorHAnsi"/>
          <w:bCs/>
          <w:sz w:val="24"/>
          <w:szCs w:val="24"/>
        </w:rPr>
      </w:pPr>
      <w:r w:rsidRPr="00AF1BEB">
        <w:rPr>
          <w:rFonts w:cstheme="minorHAnsi"/>
          <w:bCs/>
          <w:sz w:val="24"/>
          <w:szCs w:val="24"/>
        </w:rPr>
        <w:t>12.2</w:t>
      </w:r>
      <w:r w:rsidRPr="00AF1BEB">
        <w:rPr>
          <w:rFonts w:cstheme="minorHAnsi"/>
          <w:bCs/>
          <w:sz w:val="24"/>
          <w:szCs w:val="24"/>
        </w:rPr>
        <w:tab/>
        <w:t>Having established the circumstances, a view will be taken to determine whether:</w:t>
      </w:r>
    </w:p>
    <w:p w14:paraId="27F56CC4" w14:textId="77777777" w:rsidR="00297A19" w:rsidRPr="00AF1BEB" w:rsidRDefault="00297A19" w:rsidP="009568E8">
      <w:pPr>
        <w:widowControl w:val="0"/>
        <w:numPr>
          <w:ilvl w:val="0"/>
          <w:numId w:val="11"/>
        </w:numPr>
        <w:spacing w:after="0" w:line="240" w:lineRule="auto"/>
        <w:jc w:val="both"/>
        <w:rPr>
          <w:rFonts w:cstheme="minorHAnsi"/>
          <w:sz w:val="24"/>
          <w:szCs w:val="24"/>
        </w:rPr>
      </w:pPr>
      <w:r w:rsidRPr="00AF1BEB">
        <w:rPr>
          <w:rFonts w:cstheme="minorHAnsi"/>
          <w:sz w:val="24"/>
          <w:szCs w:val="24"/>
        </w:rPr>
        <w:t>To suspend the employee pending investigation</w:t>
      </w:r>
    </w:p>
    <w:p w14:paraId="0D5A5EF1" w14:textId="77777777" w:rsidR="00297A19" w:rsidRPr="00AF1BEB" w:rsidRDefault="00297A19" w:rsidP="009568E8">
      <w:pPr>
        <w:widowControl w:val="0"/>
        <w:numPr>
          <w:ilvl w:val="0"/>
          <w:numId w:val="11"/>
        </w:numPr>
        <w:spacing w:after="0" w:line="240" w:lineRule="auto"/>
        <w:jc w:val="both"/>
        <w:rPr>
          <w:rFonts w:cstheme="minorHAnsi"/>
          <w:sz w:val="24"/>
          <w:szCs w:val="24"/>
        </w:rPr>
      </w:pPr>
      <w:r w:rsidRPr="00AF1BEB">
        <w:rPr>
          <w:rFonts w:cstheme="minorHAnsi"/>
          <w:sz w:val="24"/>
          <w:szCs w:val="24"/>
        </w:rPr>
        <w:t>To commission an investigation into the issue</w:t>
      </w:r>
    </w:p>
    <w:p w14:paraId="5EF8FED1" w14:textId="77777777" w:rsidR="00297A19" w:rsidRPr="00AF1BEB" w:rsidRDefault="00297A19" w:rsidP="009568E8">
      <w:pPr>
        <w:widowControl w:val="0"/>
        <w:numPr>
          <w:ilvl w:val="0"/>
          <w:numId w:val="11"/>
        </w:numPr>
        <w:spacing w:after="0" w:line="240" w:lineRule="auto"/>
        <w:jc w:val="both"/>
        <w:rPr>
          <w:rFonts w:cstheme="minorHAnsi"/>
          <w:sz w:val="24"/>
          <w:szCs w:val="24"/>
        </w:rPr>
      </w:pPr>
      <w:r w:rsidRPr="00AF1BEB">
        <w:rPr>
          <w:rFonts w:cstheme="minorHAnsi"/>
          <w:sz w:val="24"/>
          <w:szCs w:val="24"/>
        </w:rPr>
        <w:t>To deal with the matter informally</w:t>
      </w:r>
    </w:p>
    <w:p w14:paraId="7382B0FF" w14:textId="22407D71" w:rsidR="00297A19" w:rsidRDefault="00297A19" w:rsidP="009568E8">
      <w:pPr>
        <w:widowControl w:val="0"/>
        <w:numPr>
          <w:ilvl w:val="0"/>
          <w:numId w:val="11"/>
        </w:numPr>
        <w:spacing w:after="0" w:line="240" w:lineRule="auto"/>
        <w:jc w:val="both"/>
        <w:rPr>
          <w:rFonts w:cstheme="minorHAnsi"/>
          <w:sz w:val="24"/>
          <w:szCs w:val="24"/>
        </w:rPr>
      </w:pPr>
      <w:r w:rsidRPr="00AF1BEB">
        <w:rPr>
          <w:rFonts w:cstheme="minorHAnsi"/>
          <w:sz w:val="24"/>
          <w:szCs w:val="24"/>
        </w:rPr>
        <w:t>To take no further action</w:t>
      </w:r>
    </w:p>
    <w:p w14:paraId="1F190F6D" w14:textId="77777777" w:rsidR="00A90666" w:rsidRPr="00A90666" w:rsidRDefault="00A90666" w:rsidP="00A90666">
      <w:pPr>
        <w:widowControl w:val="0"/>
        <w:spacing w:after="0" w:line="240" w:lineRule="auto"/>
        <w:ind w:left="1080"/>
        <w:jc w:val="both"/>
        <w:rPr>
          <w:rFonts w:cstheme="minorHAnsi"/>
          <w:sz w:val="24"/>
          <w:szCs w:val="24"/>
        </w:rPr>
      </w:pPr>
    </w:p>
    <w:p w14:paraId="12B14ACB" w14:textId="027137C9" w:rsidR="00297A19" w:rsidRPr="00A90666" w:rsidRDefault="00297A19" w:rsidP="00297A19">
      <w:pPr>
        <w:jc w:val="both"/>
        <w:rPr>
          <w:rFonts w:cstheme="minorHAnsi"/>
          <w:sz w:val="24"/>
          <w:szCs w:val="24"/>
        </w:rPr>
      </w:pPr>
      <w:r w:rsidRPr="00AF1BEB">
        <w:rPr>
          <w:rFonts w:cstheme="minorHAnsi"/>
          <w:sz w:val="24"/>
          <w:szCs w:val="24"/>
        </w:rPr>
        <w:t>12.3</w:t>
      </w:r>
      <w:r w:rsidRPr="00AF1BEB">
        <w:rPr>
          <w:rFonts w:cstheme="minorHAnsi"/>
          <w:sz w:val="24"/>
          <w:szCs w:val="24"/>
        </w:rPr>
        <w:tab/>
        <w:t>The manager is required to keep notes of the date and content of the discussion.</w:t>
      </w:r>
    </w:p>
    <w:p w14:paraId="25ECC7DE" w14:textId="37E290DF" w:rsidR="00297A19" w:rsidRPr="00FE4536" w:rsidRDefault="00297A19" w:rsidP="00297A19">
      <w:pPr>
        <w:jc w:val="both"/>
        <w:rPr>
          <w:rFonts w:cstheme="minorHAnsi"/>
          <w:b/>
          <w:color w:val="008080"/>
          <w:sz w:val="32"/>
          <w:szCs w:val="32"/>
        </w:rPr>
      </w:pPr>
      <w:r w:rsidRPr="00FE4536">
        <w:rPr>
          <w:rFonts w:cstheme="minorHAnsi"/>
          <w:b/>
          <w:color w:val="008080"/>
          <w:sz w:val="32"/>
          <w:szCs w:val="32"/>
        </w:rPr>
        <w:t>13.0</w:t>
      </w:r>
      <w:r w:rsidRPr="00FE4536">
        <w:rPr>
          <w:rFonts w:cstheme="minorHAnsi"/>
          <w:b/>
          <w:color w:val="008080"/>
          <w:sz w:val="32"/>
          <w:szCs w:val="32"/>
        </w:rPr>
        <w:tab/>
        <w:t>Formal Process</w:t>
      </w:r>
    </w:p>
    <w:p w14:paraId="5C84B301" w14:textId="0F94BC55" w:rsidR="00297A19" w:rsidRPr="00AF1BEB" w:rsidRDefault="00297A19" w:rsidP="00C03549">
      <w:pPr>
        <w:ind w:left="720"/>
        <w:jc w:val="both"/>
        <w:rPr>
          <w:rFonts w:cstheme="minorHAnsi"/>
          <w:sz w:val="24"/>
          <w:szCs w:val="24"/>
        </w:rPr>
      </w:pPr>
      <w:r w:rsidRPr="00AF1BEB">
        <w:rPr>
          <w:rFonts w:cstheme="minorHAnsi"/>
          <w:sz w:val="24"/>
          <w:szCs w:val="24"/>
        </w:rPr>
        <w:t>The formal process may be invoked if the misconduct issues cannot be resolve informally.</w:t>
      </w:r>
    </w:p>
    <w:p w14:paraId="05A6AD42" w14:textId="5E88E9C4" w:rsidR="00297A19" w:rsidRPr="00FE4536" w:rsidRDefault="00297A19" w:rsidP="00297A19">
      <w:pPr>
        <w:jc w:val="both"/>
        <w:rPr>
          <w:rFonts w:cstheme="minorHAnsi"/>
          <w:b/>
          <w:color w:val="008080"/>
          <w:sz w:val="32"/>
          <w:szCs w:val="32"/>
        </w:rPr>
      </w:pPr>
      <w:r w:rsidRPr="00FE4536">
        <w:rPr>
          <w:rFonts w:cstheme="minorHAnsi"/>
          <w:b/>
          <w:color w:val="008080"/>
          <w:sz w:val="32"/>
          <w:szCs w:val="32"/>
        </w:rPr>
        <w:t>14.0</w:t>
      </w:r>
      <w:r w:rsidRPr="00FE4536">
        <w:rPr>
          <w:rFonts w:cstheme="minorHAnsi"/>
          <w:b/>
          <w:color w:val="008080"/>
          <w:sz w:val="32"/>
          <w:szCs w:val="32"/>
        </w:rPr>
        <w:tab/>
        <w:t>Suspension</w:t>
      </w:r>
    </w:p>
    <w:p w14:paraId="5BB036B1" w14:textId="371491A6" w:rsidR="00297A19" w:rsidRPr="00AF1BEB" w:rsidRDefault="00297A19" w:rsidP="00C03549">
      <w:pPr>
        <w:ind w:left="720" w:hanging="720"/>
        <w:rPr>
          <w:rFonts w:cstheme="minorHAnsi"/>
          <w:sz w:val="24"/>
          <w:szCs w:val="24"/>
        </w:rPr>
      </w:pPr>
      <w:r w:rsidRPr="00AF1BEB">
        <w:rPr>
          <w:rFonts w:cstheme="minorHAnsi"/>
          <w:sz w:val="24"/>
          <w:szCs w:val="24"/>
        </w:rPr>
        <w:t>14.1</w:t>
      </w:r>
      <w:r w:rsidRPr="00AF1BEB">
        <w:rPr>
          <w:rFonts w:cstheme="minorHAnsi"/>
          <w:sz w:val="24"/>
          <w:szCs w:val="24"/>
        </w:rPr>
        <w:tab/>
        <w:t xml:space="preserve">Where any alleged misconduct is potentially so serious that it is unacceptable for the employee to remain at work during the investigation or if their presence at work would prevent a fair investigation being carried out, the employee may be suspended pending the holding of a formal disciplinary hearing </w:t>
      </w:r>
    </w:p>
    <w:p w14:paraId="122F17EB" w14:textId="77777777" w:rsidR="00297A19" w:rsidRPr="00AF1BEB" w:rsidRDefault="00297A19" w:rsidP="009568E8">
      <w:pPr>
        <w:widowControl w:val="0"/>
        <w:numPr>
          <w:ilvl w:val="0"/>
          <w:numId w:val="12"/>
        </w:numPr>
        <w:spacing w:after="0" w:line="240" w:lineRule="auto"/>
        <w:jc w:val="both"/>
        <w:rPr>
          <w:rFonts w:cstheme="minorHAnsi"/>
          <w:sz w:val="24"/>
          <w:szCs w:val="24"/>
        </w:rPr>
      </w:pPr>
      <w:r w:rsidRPr="00AF1BEB">
        <w:rPr>
          <w:rFonts w:cstheme="minorHAnsi"/>
          <w:sz w:val="24"/>
          <w:szCs w:val="24"/>
        </w:rPr>
        <w:t>To prevent further acts of misconduct</w:t>
      </w:r>
    </w:p>
    <w:p w14:paraId="33B55043" w14:textId="77777777" w:rsidR="00297A19" w:rsidRPr="00AF1BEB" w:rsidRDefault="00297A19" w:rsidP="009568E8">
      <w:pPr>
        <w:widowControl w:val="0"/>
        <w:numPr>
          <w:ilvl w:val="0"/>
          <w:numId w:val="12"/>
        </w:numPr>
        <w:spacing w:after="0" w:line="240" w:lineRule="auto"/>
        <w:jc w:val="both"/>
        <w:rPr>
          <w:rFonts w:cstheme="minorHAnsi"/>
          <w:sz w:val="24"/>
          <w:szCs w:val="24"/>
        </w:rPr>
      </w:pPr>
      <w:r w:rsidRPr="00AF1BEB">
        <w:rPr>
          <w:rFonts w:cstheme="minorHAnsi"/>
          <w:sz w:val="24"/>
          <w:szCs w:val="24"/>
        </w:rPr>
        <w:t xml:space="preserve">To allow an investigation to take place </w:t>
      </w:r>
    </w:p>
    <w:p w14:paraId="7F93AD05" w14:textId="02021832" w:rsidR="00297A19" w:rsidRDefault="00297A19" w:rsidP="009568E8">
      <w:pPr>
        <w:widowControl w:val="0"/>
        <w:numPr>
          <w:ilvl w:val="0"/>
          <w:numId w:val="12"/>
        </w:numPr>
        <w:spacing w:after="0" w:line="240" w:lineRule="auto"/>
        <w:jc w:val="both"/>
        <w:rPr>
          <w:rFonts w:cstheme="minorHAnsi"/>
          <w:sz w:val="24"/>
          <w:szCs w:val="24"/>
        </w:rPr>
      </w:pPr>
      <w:r w:rsidRPr="00AF1BEB">
        <w:rPr>
          <w:rFonts w:cstheme="minorHAnsi"/>
          <w:sz w:val="24"/>
          <w:szCs w:val="24"/>
        </w:rPr>
        <w:t xml:space="preserve">To safeguard/protect the employee from </w:t>
      </w:r>
      <w:proofErr w:type="gramStart"/>
      <w:r w:rsidRPr="00AF1BEB">
        <w:rPr>
          <w:rFonts w:cstheme="minorHAnsi"/>
          <w:sz w:val="24"/>
          <w:szCs w:val="24"/>
        </w:rPr>
        <w:t>other</w:t>
      </w:r>
      <w:proofErr w:type="gramEnd"/>
      <w:r w:rsidRPr="00AF1BEB">
        <w:rPr>
          <w:rFonts w:cstheme="minorHAnsi"/>
          <w:sz w:val="24"/>
          <w:szCs w:val="24"/>
        </w:rPr>
        <w:t xml:space="preserve"> allegation</w:t>
      </w:r>
    </w:p>
    <w:p w14:paraId="2566DC9B" w14:textId="77777777" w:rsidR="00C03549" w:rsidRPr="00C03549" w:rsidRDefault="00C03549" w:rsidP="00C03549">
      <w:pPr>
        <w:widowControl w:val="0"/>
        <w:spacing w:after="0" w:line="240" w:lineRule="auto"/>
        <w:ind w:left="1429"/>
        <w:jc w:val="both"/>
        <w:rPr>
          <w:rFonts w:cstheme="minorHAnsi"/>
          <w:sz w:val="24"/>
          <w:szCs w:val="24"/>
        </w:rPr>
      </w:pPr>
    </w:p>
    <w:p w14:paraId="3D802ED7" w14:textId="7F77E0F7" w:rsidR="00297A19" w:rsidRPr="00AF1BEB" w:rsidRDefault="00297A19" w:rsidP="00C03549">
      <w:pPr>
        <w:jc w:val="both"/>
        <w:rPr>
          <w:rFonts w:cstheme="minorHAnsi"/>
          <w:sz w:val="24"/>
          <w:szCs w:val="24"/>
        </w:rPr>
      </w:pPr>
      <w:r w:rsidRPr="00AF1BEB">
        <w:rPr>
          <w:rFonts w:cstheme="minorHAnsi"/>
          <w:sz w:val="24"/>
          <w:szCs w:val="24"/>
        </w:rPr>
        <w:t>14.2</w:t>
      </w:r>
      <w:r w:rsidRPr="00AF1BEB">
        <w:rPr>
          <w:rFonts w:cstheme="minorHAnsi"/>
          <w:sz w:val="24"/>
          <w:szCs w:val="24"/>
        </w:rPr>
        <w:tab/>
        <w:t xml:space="preserve">Suspension will be on full pay, is precautionary and is not disciplinary action or a </w:t>
      </w:r>
      <w:r w:rsidRPr="00AF1BEB">
        <w:rPr>
          <w:rFonts w:cstheme="minorHAnsi"/>
          <w:sz w:val="24"/>
          <w:szCs w:val="24"/>
        </w:rPr>
        <w:tab/>
        <w:t>punishment.</w:t>
      </w:r>
    </w:p>
    <w:p w14:paraId="7991C9AA" w14:textId="39390993" w:rsidR="00297A19" w:rsidRPr="00AF1BEB" w:rsidRDefault="00297A19" w:rsidP="00297A19">
      <w:pPr>
        <w:pStyle w:val="BodyTextIndent"/>
        <w:tabs>
          <w:tab w:val="clear" w:pos="2160"/>
          <w:tab w:val="left" w:pos="720"/>
        </w:tabs>
        <w:ind w:left="720" w:hanging="720"/>
        <w:rPr>
          <w:rFonts w:asciiTheme="minorHAnsi" w:hAnsiTheme="minorHAnsi" w:cstheme="minorHAnsi"/>
          <w:color w:val="auto"/>
          <w:szCs w:val="24"/>
        </w:rPr>
      </w:pPr>
      <w:r w:rsidRPr="00AF1BEB">
        <w:rPr>
          <w:rFonts w:asciiTheme="minorHAnsi" w:hAnsiTheme="minorHAnsi" w:cstheme="minorHAnsi"/>
          <w:color w:val="auto"/>
          <w:szCs w:val="24"/>
        </w:rPr>
        <w:t>14.3</w:t>
      </w:r>
      <w:r w:rsidRPr="00AF1BEB">
        <w:rPr>
          <w:rFonts w:asciiTheme="minorHAnsi" w:hAnsiTheme="minorHAnsi" w:cstheme="minorHAnsi"/>
          <w:color w:val="auto"/>
          <w:szCs w:val="24"/>
        </w:rPr>
        <w:tab/>
        <w:t xml:space="preserve">The Headteacher and the </w:t>
      </w:r>
      <w:r w:rsidR="00DF1841">
        <w:rPr>
          <w:rFonts w:asciiTheme="minorHAnsi" w:hAnsiTheme="minorHAnsi" w:cstheme="minorHAnsi"/>
          <w:color w:val="auto"/>
          <w:szCs w:val="24"/>
        </w:rPr>
        <w:t>Governing Board</w:t>
      </w:r>
      <w:r w:rsidRPr="00AF1BEB">
        <w:rPr>
          <w:rFonts w:asciiTheme="minorHAnsi" w:hAnsiTheme="minorHAnsi" w:cstheme="minorHAnsi"/>
          <w:color w:val="auto"/>
          <w:szCs w:val="24"/>
        </w:rPr>
        <w:t xml:space="preserve"> or IEB have authority to suspend.  Advice will be </w:t>
      </w:r>
      <w:r w:rsidRPr="00AF1BEB">
        <w:rPr>
          <w:rFonts w:asciiTheme="minorHAnsi" w:hAnsiTheme="minorHAnsi" w:cstheme="minorHAnsi"/>
          <w:color w:val="auto"/>
          <w:szCs w:val="24"/>
        </w:rPr>
        <w:lastRenderedPageBreak/>
        <w:t xml:space="preserve">sought from an HR representative.   </w:t>
      </w:r>
    </w:p>
    <w:p w14:paraId="68F27D9C" w14:textId="77777777" w:rsidR="00297A19" w:rsidRPr="00AF1BEB" w:rsidRDefault="00297A19" w:rsidP="00297A19">
      <w:pPr>
        <w:pStyle w:val="BodyTextIndent"/>
        <w:ind w:left="0"/>
        <w:rPr>
          <w:rFonts w:asciiTheme="minorHAnsi" w:hAnsiTheme="minorHAnsi" w:cstheme="minorHAnsi"/>
          <w:color w:val="auto"/>
          <w:szCs w:val="24"/>
        </w:rPr>
      </w:pPr>
    </w:p>
    <w:p w14:paraId="0A8F47DD" w14:textId="073B33BD" w:rsidR="00297A19" w:rsidRDefault="00297A19" w:rsidP="00C03549">
      <w:pPr>
        <w:pStyle w:val="BodyTextIndent"/>
        <w:tabs>
          <w:tab w:val="clear" w:pos="2160"/>
          <w:tab w:val="left" w:pos="0"/>
          <w:tab w:val="left" w:pos="720"/>
        </w:tabs>
        <w:ind w:left="720" w:hanging="720"/>
        <w:rPr>
          <w:rFonts w:asciiTheme="minorHAnsi" w:hAnsiTheme="minorHAnsi" w:cstheme="minorHAnsi"/>
          <w:color w:val="auto"/>
          <w:szCs w:val="24"/>
        </w:rPr>
      </w:pPr>
      <w:r w:rsidRPr="00AF1BEB">
        <w:rPr>
          <w:rFonts w:asciiTheme="minorHAnsi" w:hAnsiTheme="minorHAnsi" w:cstheme="minorHAnsi"/>
          <w:color w:val="auto"/>
          <w:szCs w:val="24"/>
        </w:rPr>
        <w:t>14.4</w:t>
      </w:r>
      <w:r w:rsidRPr="00AF1BEB">
        <w:rPr>
          <w:rFonts w:asciiTheme="minorHAnsi" w:hAnsiTheme="minorHAnsi" w:cstheme="minorHAnsi"/>
          <w:color w:val="auto"/>
          <w:szCs w:val="24"/>
        </w:rPr>
        <w:tab/>
        <w:t xml:space="preserve">Only the </w:t>
      </w:r>
      <w:r w:rsidR="00DF1841">
        <w:rPr>
          <w:rFonts w:asciiTheme="minorHAnsi" w:hAnsiTheme="minorHAnsi" w:cstheme="minorHAnsi"/>
          <w:color w:val="auto"/>
          <w:szCs w:val="24"/>
        </w:rPr>
        <w:t>Governing Board</w:t>
      </w:r>
      <w:r w:rsidRPr="00AF1BEB">
        <w:rPr>
          <w:rFonts w:asciiTheme="minorHAnsi" w:hAnsiTheme="minorHAnsi" w:cstheme="minorHAnsi"/>
          <w:color w:val="auto"/>
          <w:szCs w:val="24"/>
        </w:rPr>
        <w:t xml:space="preserve"> or IEB has the authority to lift a suspension and will immediately inform the Headteacher and Local Authority.  A suspension will be deemed to have been lifted by the </w:t>
      </w:r>
      <w:r w:rsidR="00DF1841">
        <w:rPr>
          <w:rFonts w:asciiTheme="minorHAnsi" w:hAnsiTheme="minorHAnsi" w:cstheme="minorHAnsi"/>
          <w:color w:val="auto"/>
          <w:szCs w:val="24"/>
        </w:rPr>
        <w:t>Governing Board</w:t>
      </w:r>
      <w:r w:rsidRPr="00AF1BEB">
        <w:rPr>
          <w:rFonts w:asciiTheme="minorHAnsi" w:hAnsiTheme="minorHAnsi" w:cstheme="minorHAnsi"/>
          <w:color w:val="auto"/>
          <w:szCs w:val="24"/>
        </w:rPr>
        <w:t xml:space="preserve"> or IEB if a Staff Disciplinary Committee or Appeal Committee hearing has taken place and the employee is not dismissed.  The date of the employee’s return to work will be negotiated with the Headteacher.  </w:t>
      </w:r>
    </w:p>
    <w:p w14:paraId="010D7962" w14:textId="77777777" w:rsidR="00C03549" w:rsidRPr="00C03549" w:rsidRDefault="00C03549" w:rsidP="00C03549">
      <w:pPr>
        <w:pStyle w:val="BodyTextIndent"/>
        <w:tabs>
          <w:tab w:val="clear" w:pos="2160"/>
          <w:tab w:val="left" w:pos="0"/>
          <w:tab w:val="left" w:pos="720"/>
        </w:tabs>
        <w:ind w:left="720" w:hanging="720"/>
        <w:rPr>
          <w:rFonts w:asciiTheme="minorHAnsi" w:hAnsiTheme="minorHAnsi" w:cstheme="minorHAnsi"/>
          <w:color w:val="auto"/>
          <w:szCs w:val="24"/>
        </w:rPr>
      </w:pPr>
    </w:p>
    <w:p w14:paraId="55201B18" w14:textId="71004C3E" w:rsidR="00297A19" w:rsidRPr="00AF1BEB" w:rsidRDefault="00297A19" w:rsidP="00C03549">
      <w:pPr>
        <w:ind w:left="720" w:hanging="720"/>
        <w:jc w:val="both"/>
        <w:rPr>
          <w:rFonts w:cstheme="minorHAnsi"/>
          <w:sz w:val="24"/>
          <w:szCs w:val="24"/>
        </w:rPr>
      </w:pPr>
      <w:r w:rsidRPr="00AF1BEB">
        <w:rPr>
          <w:rFonts w:cstheme="minorHAnsi"/>
          <w:sz w:val="24"/>
          <w:szCs w:val="24"/>
        </w:rPr>
        <w:t>14.5</w:t>
      </w:r>
      <w:r w:rsidRPr="00AF1BEB">
        <w:rPr>
          <w:rFonts w:cstheme="minorHAnsi"/>
          <w:sz w:val="24"/>
          <w:szCs w:val="24"/>
        </w:rPr>
        <w:tab/>
        <w:t xml:space="preserve">Notes will be made by the suspending manager of the date and time of the suspension, </w:t>
      </w:r>
      <w:r w:rsidRPr="00AF1BEB">
        <w:rPr>
          <w:rFonts w:cstheme="minorHAnsi"/>
          <w:sz w:val="24"/>
          <w:szCs w:val="24"/>
        </w:rPr>
        <w:tab/>
        <w:t xml:space="preserve">the reason for the suspension and any comments made by the employee. </w:t>
      </w:r>
    </w:p>
    <w:p w14:paraId="11680E66" w14:textId="4062FFC0" w:rsidR="00297A19" w:rsidRPr="00C03549" w:rsidRDefault="00297A19" w:rsidP="00C03549">
      <w:pPr>
        <w:jc w:val="both"/>
        <w:rPr>
          <w:rFonts w:cstheme="minorHAnsi"/>
          <w:b/>
          <w:bCs/>
          <w:sz w:val="24"/>
          <w:szCs w:val="24"/>
        </w:rPr>
      </w:pPr>
      <w:r w:rsidRPr="00AF1BEB">
        <w:rPr>
          <w:rFonts w:cstheme="minorHAnsi"/>
          <w:sz w:val="24"/>
          <w:szCs w:val="24"/>
        </w:rPr>
        <w:t>14.6</w:t>
      </w:r>
      <w:r w:rsidRPr="00AF1BEB">
        <w:rPr>
          <w:rFonts w:cstheme="minorHAnsi"/>
          <w:sz w:val="24"/>
          <w:szCs w:val="24"/>
        </w:rPr>
        <w:tab/>
        <w:t xml:space="preserve">The employee has the right to be accompanied at the suspension meeting by a work </w:t>
      </w:r>
      <w:r w:rsidRPr="00AF1BEB">
        <w:rPr>
          <w:rFonts w:cstheme="minorHAnsi"/>
          <w:sz w:val="24"/>
          <w:szCs w:val="24"/>
        </w:rPr>
        <w:tab/>
        <w:t xml:space="preserve">colleague or a Trade Union or Professional Association Representative.  However, the </w:t>
      </w:r>
      <w:r w:rsidRPr="00AF1BEB">
        <w:rPr>
          <w:rFonts w:cstheme="minorHAnsi"/>
          <w:sz w:val="24"/>
          <w:szCs w:val="24"/>
        </w:rPr>
        <w:tab/>
        <w:t xml:space="preserve">unavailability of a representative cannot delay the meeting if the seriousness of the </w:t>
      </w:r>
      <w:r w:rsidRPr="00AF1BEB">
        <w:rPr>
          <w:rFonts w:cstheme="minorHAnsi"/>
          <w:sz w:val="24"/>
          <w:szCs w:val="24"/>
        </w:rPr>
        <w:tab/>
        <w:t>allegations means that the meeting is required to take place without delay.</w:t>
      </w:r>
    </w:p>
    <w:p w14:paraId="0BB9B1B3" w14:textId="5C1AF0F8" w:rsidR="00297A19" w:rsidRPr="00C03549" w:rsidRDefault="00297A19" w:rsidP="00C03549">
      <w:pPr>
        <w:ind w:left="720" w:hanging="720"/>
        <w:jc w:val="both"/>
        <w:rPr>
          <w:rFonts w:cstheme="minorHAnsi"/>
          <w:sz w:val="24"/>
          <w:szCs w:val="24"/>
        </w:rPr>
      </w:pPr>
      <w:r w:rsidRPr="00AF1BEB">
        <w:rPr>
          <w:rFonts w:cstheme="minorHAnsi"/>
          <w:sz w:val="24"/>
          <w:szCs w:val="24"/>
        </w:rPr>
        <w:t>14.7</w:t>
      </w:r>
      <w:r w:rsidRPr="00AF1BEB">
        <w:rPr>
          <w:rFonts w:cstheme="minorHAnsi"/>
          <w:sz w:val="24"/>
          <w:szCs w:val="24"/>
        </w:rPr>
        <w:tab/>
        <w:t>The employee will be informed verbally of the reasons for suspension at the time this occurs.  The suspension will be confirmed in writing within 5 working days</w:t>
      </w:r>
      <w:r w:rsidRPr="00AF1BEB">
        <w:rPr>
          <w:rFonts w:cstheme="minorHAnsi"/>
          <w:b/>
          <w:sz w:val="24"/>
          <w:szCs w:val="24"/>
        </w:rPr>
        <w:t xml:space="preserve"> </w:t>
      </w:r>
      <w:r w:rsidRPr="00AF1BEB">
        <w:rPr>
          <w:rFonts w:cstheme="minorHAnsi"/>
          <w:sz w:val="24"/>
          <w:szCs w:val="24"/>
        </w:rPr>
        <w:t>and a copy of the Disciplinary Policy will be provided.</w:t>
      </w:r>
    </w:p>
    <w:p w14:paraId="34EC6A1A" w14:textId="6EAF0424" w:rsidR="00297A19" w:rsidRPr="00AF1BEB" w:rsidRDefault="00297A19" w:rsidP="00C03549">
      <w:pPr>
        <w:ind w:left="720" w:hanging="720"/>
        <w:jc w:val="both"/>
        <w:rPr>
          <w:rFonts w:cstheme="minorHAnsi"/>
          <w:b/>
          <w:bCs/>
          <w:sz w:val="24"/>
          <w:szCs w:val="24"/>
        </w:rPr>
      </w:pPr>
      <w:r w:rsidRPr="00AF1BEB">
        <w:rPr>
          <w:rFonts w:cstheme="minorHAnsi"/>
          <w:sz w:val="24"/>
          <w:szCs w:val="24"/>
        </w:rPr>
        <w:t>14.8</w:t>
      </w:r>
      <w:r w:rsidRPr="00AF1BEB">
        <w:rPr>
          <w:rFonts w:cstheme="minorHAnsi"/>
          <w:sz w:val="24"/>
          <w:szCs w:val="24"/>
        </w:rPr>
        <w:tab/>
        <w:t xml:space="preserve">The School has a legal duty to refer an employee to the Disclosure and Barring Service if the suspension is related to </w:t>
      </w:r>
      <w:r w:rsidRPr="00AF1BEB">
        <w:rPr>
          <w:rFonts w:cstheme="minorHAnsi"/>
          <w:bCs/>
          <w:sz w:val="24"/>
          <w:szCs w:val="24"/>
        </w:rPr>
        <w:t>misconduct falling under Part 1 of Schedule 4 to the Safeguarding Vulnerable Groups Act 2006 and Part 2 of Schedule 4 to the Safeguarding Vulnerable Groups Act 2006.</w:t>
      </w:r>
      <w:r w:rsidRPr="00AF1BEB">
        <w:rPr>
          <w:rFonts w:cstheme="minorHAnsi"/>
          <w:b/>
          <w:bCs/>
          <w:sz w:val="24"/>
          <w:szCs w:val="24"/>
        </w:rPr>
        <w:t xml:space="preserve"> </w:t>
      </w:r>
    </w:p>
    <w:p w14:paraId="17D8FCAE" w14:textId="43B7B546" w:rsidR="00297A19" w:rsidRPr="00FE4536" w:rsidRDefault="00297A19" w:rsidP="00297A19">
      <w:pPr>
        <w:jc w:val="both"/>
        <w:rPr>
          <w:rFonts w:cstheme="minorHAnsi"/>
          <w:b/>
          <w:color w:val="008080"/>
          <w:sz w:val="32"/>
          <w:szCs w:val="32"/>
        </w:rPr>
      </w:pPr>
      <w:r w:rsidRPr="00FE4536">
        <w:rPr>
          <w:rFonts w:cstheme="minorHAnsi"/>
          <w:b/>
          <w:color w:val="008080"/>
          <w:sz w:val="32"/>
          <w:szCs w:val="32"/>
        </w:rPr>
        <w:t>15.0</w:t>
      </w:r>
      <w:r w:rsidRPr="00FE4536">
        <w:rPr>
          <w:rFonts w:cstheme="minorHAnsi"/>
          <w:b/>
          <w:color w:val="008080"/>
          <w:sz w:val="32"/>
          <w:szCs w:val="32"/>
        </w:rPr>
        <w:tab/>
        <w:t>Strategy Meeting</w:t>
      </w:r>
    </w:p>
    <w:p w14:paraId="2BD3DB8A" w14:textId="121C1A05" w:rsidR="00297A19" w:rsidRPr="00AF1BEB" w:rsidRDefault="00297A19" w:rsidP="00C03549">
      <w:pPr>
        <w:ind w:left="720"/>
        <w:jc w:val="both"/>
        <w:rPr>
          <w:rFonts w:cstheme="minorHAnsi"/>
          <w:b/>
          <w:sz w:val="24"/>
          <w:szCs w:val="24"/>
        </w:rPr>
      </w:pPr>
      <w:r w:rsidRPr="00AF1BEB">
        <w:rPr>
          <w:rFonts w:cstheme="minorHAnsi"/>
          <w:sz w:val="24"/>
          <w:szCs w:val="24"/>
        </w:rPr>
        <w:t xml:space="preserve">Details of the format and conduct of a Strategy Meeting can be found within the </w:t>
      </w:r>
      <w:r w:rsidRPr="00AF1BEB">
        <w:rPr>
          <w:rFonts w:cstheme="minorHAnsi"/>
          <w:b/>
          <w:bCs/>
          <w:sz w:val="24"/>
          <w:szCs w:val="24"/>
          <w:lang w:eastAsia="en-GB"/>
        </w:rPr>
        <w:t>Working together to Safeguard Children and the Keeping Children Safe in Education guidance.</w:t>
      </w:r>
    </w:p>
    <w:p w14:paraId="23B5CB11" w14:textId="1E2DADF6" w:rsidR="00297A19" w:rsidRPr="00FE4536" w:rsidRDefault="00297A19" w:rsidP="00297A19">
      <w:pPr>
        <w:jc w:val="both"/>
        <w:rPr>
          <w:rFonts w:cstheme="minorHAnsi"/>
          <w:b/>
          <w:color w:val="008080"/>
          <w:sz w:val="32"/>
          <w:szCs w:val="32"/>
        </w:rPr>
      </w:pPr>
      <w:r w:rsidRPr="00FE4536">
        <w:rPr>
          <w:rFonts w:cstheme="minorHAnsi"/>
          <w:b/>
          <w:color w:val="008080"/>
          <w:sz w:val="32"/>
          <w:szCs w:val="32"/>
        </w:rPr>
        <w:t>16.0</w:t>
      </w:r>
      <w:r w:rsidRPr="00FE4536">
        <w:rPr>
          <w:rFonts w:cstheme="minorHAnsi"/>
          <w:b/>
          <w:color w:val="008080"/>
          <w:sz w:val="32"/>
          <w:szCs w:val="32"/>
        </w:rPr>
        <w:tab/>
        <w:t>Investigation</w:t>
      </w:r>
    </w:p>
    <w:p w14:paraId="6C6AF2E2" w14:textId="5655A712" w:rsidR="00297A19" w:rsidRPr="00AF1BEB" w:rsidRDefault="00297A19" w:rsidP="009568E8">
      <w:pPr>
        <w:ind w:left="720" w:hanging="720"/>
        <w:jc w:val="both"/>
        <w:rPr>
          <w:rFonts w:cstheme="minorHAnsi"/>
          <w:sz w:val="24"/>
          <w:szCs w:val="24"/>
        </w:rPr>
      </w:pPr>
      <w:r w:rsidRPr="00AF1BEB">
        <w:rPr>
          <w:rFonts w:cstheme="minorHAnsi"/>
          <w:sz w:val="24"/>
          <w:szCs w:val="24"/>
        </w:rPr>
        <w:t>16.1</w:t>
      </w:r>
      <w:r w:rsidRPr="00AF1BEB">
        <w:rPr>
          <w:rFonts w:cstheme="minorHAnsi"/>
          <w:sz w:val="24"/>
          <w:szCs w:val="24"/>
        </w:rPr>
        <w:tab/>
        <w:t xml:space="preserve">Where an allegation warrants action under this Policy, an investigation will be </w:t>
      </w:r>
      <w:proofErr w:type="gramStart"/>
      <w:r w:rsidRPr="00AF1BEB">
        <w:rPr>
          <w:rFonts w:cstheme="minorHAnsi"/>
          <w:sz w:val="24"/>
          <w:szCs w:val="24"/>
        </w:rPr>
        <w:t>initiated  immediately</w:t>
      </w:r>
      <w:proofErr w:type="gramEnd"/>
      <w:r w:rsidRPr="00AF1BEB">
        <w:rPr>
          <w:rFonts w:cstheme="minorHAnsi"/>
          <w:sz w:val="24"/>
          <w:szCs w:val="24"/>
        </w:rPr>
        <w:t xml:space="preserve">.  It will be the responsibility of the Headteacher to appoint an Investigating Officer </w:t>
      </w:r>
      <w:r w:rsidRPr="00AF1BEB">
        <w:rPr>
          <w:rFonts w:cstheme="minorHAnsi"/>
          <w:sz w:val="24"/>
          <w:szCs w:val="24"/>
        </w:rPr>
        <w:tab/>
        <w:t xml:space="preserve">who may be a senior member of school staff, a representative of the </w:t>
      </w:r>
      <w:r w:rsidR="00D16449">
        <w:rPr>
          <w:rFonts w:cstheme="minorHAnsi"/>
          <w:sz w:val="24"/>
          <w:szCs w:val="24"/>
        </w:rPr>
        <w:t>Milton Keynes City Council</w:t>
      </w:r>
      <w:r w:rsidRPr="00AF1BEB">
        <w:rPr>
          <w:rFonts w:cstheme="minorHAnsi"/>
          <w:sz w:val="24"/>
          <w:szCs w:val="24"/>
        </w:rPr>
        <w:t xml:space="preserve"> Internal Audit team, a colleague from another school or an external independent investigator may be appointed.  Further advice can be sought from HR.</w:t>
      </w:r>
    </w:p>
    <w:p w14:paraId="1219F112" w14:textId="7365C01E" w:rsidR="00297A19" w:rsidRPr="00AF1BEB" w:rsidRDefault="00297A19" w:rsidP="009568E8">
      <w:pPr>
        <w:ind w:left="720" w:hanging="720"/>
        <w:jc w:val="both"/>
        <w:rPr>
          <w:rFonts w:cstheme="minorHAnsi"/>
          <w:sz w:val="24"/>
          <w:szCs w:val="24"/>
        </w:rPr>
      </w:pPr>
      <w:r w:rsidRPr="00AF1BEB">
        <w:rPr>
          <w:rFonts w:cstheme="minorHAnsi"/>
          <w:sz w:val="24"/>
          <w:szCs w:val="24"/>
        </w:rPr>
        <w:t>16.2</w:t>
      </w:r>
      <w:r w:rsidRPr="00AF1BEB">
        <w:rPr>
          <w:rFonts w:cstheme="minorHAnsi"/>
          <w:sz w:val="24"/>
          <w:szCs w:val="24"/>
        </w:rPr>
        <w:tab/>
        <w:t xml:space="preserve">On appointing the Investigating Officer, the Headteacher will ensure that they have suitable release time from their </w:t>
      </w:r>
      <w:proofErr w:type="gramStart"/>
      <w:r w:rsidRPr="00AF1BEB">
        <w:rPr>
          <w:rFonts w:cstheme="minorHAnsi"/>
          <w:sz w:val="24"/>
          <w:szCs w:val="24"/>
        </w:rPr>
        <w:t>day to day</w:t>
      </w:r>
      <w:proofErr w:type="gramEnd"/>
      <w:r w:rsidRPr="00AF1BEB">
        <w:rPr>
          <w:rFonts w:cstheme="minorHAnsi"/>
          <w:sz w:val="24"/>
          <w:szCs w:val="24"/>
        </w:rPr>
        <w:t xml:space="preserve"> duties to carry out the investigation.  This will facilitate a foundation for a thorough and prompt investigation.  The appointment of the Investigating Officer and the terms of the investigation will be confirmed to the Investigating Officer in writing (email </w:t>
      </w:r>
      <w:r w:rsidRPr="00AF1BEB">
        <w:rPr>
          <w:rFonts w:cstheme="minorHAnsi"/>
          <w:sz w:val="24"/>
          <w:szCs w:val="24"/>
        </w:rPr>
        <w:tab/>
        <w:t>will suffice) within 5 working days of the appointment.</w:t>
      </w:r>
    </w:p>
    <w:p w14:paraId="64E99410" w14:textId="03750A85" w:rsidR="00297A19" w:rsidRPr="00AF1BEB" w:rsidRDefault="00297A19" w:rsidP="00D94470">
      <w:pPr>
        <w:ind w:left="720" w:hanging="720"/>
        <w:jc w:val="both"/>
        <w:rPr>
          <w:rFonts w:cstheme="minorHAnsi"/>
          <w:sz w:val="24"/>
          <w:szCs w:val="24"/>
        </w:rPr>
      </w:pPr>
      <w:r w:rsidRPr="00AF1BEB">
        <w:rPr>
          <w:rFonts w:cstheme="minorHAnsi"/>
          <w:sz w:val="24"/>
          <w:szCs w:val="24"/>
        </w:rPr>
        <w:lastRenderedPageBreak/>
        <w:t>16.3</w:t>
      </w:r>
      <w:r w:rsidRPr="00AF1BEB">
        <w:rPr>
          <w:rFonts w:cstheme="minorHAnsi"/>
          <w:sz w:val="24"/>
          <w:szCs w:val="24"/>
        </w:rPr>
        <w:tab/>
        <w:t>Investigations involving cases of suspected fraud or financial irregularity will be conducted by a designated Internal Audit investigator or include input from a member of the Internal Audit Team due to specialist knowledge required.</w:t>
      </w:r>
    </w:p>
    <w:p w14:paraId="502567A3" w14:textId="7581373B" w:rsidR="00297A19" w:rsidRDefault="00297A19" w:rsidP="009568E8">
      <w:pPr>
        <w:numPr>
          <w:ilvl w:val="1"/>
          <w:numId w:val="37"/>
        </w:numPr>
        <w:spacing w:after="0" w:line="240" w:lineRule="auto"/>
        <w:jc w:val="both"/>
        <w:rPr>
          <w:rFonts w:cstheme="minorHAnsi"/>
          <w:sz w:val="24"/>
          <w:szCs w:val="24"/>
        </w:rPr>
      </w:pPr>
      <w:r w:rsidRPr="00AF1BEB">
        <w:rPr>
          <w:rFonts w:cstheme="minorHAnsi"/>
          <w:sz w:val="24"/>
          <w:szCs w:val="24"/>
        </w:rPr>
        <w:t xml:space="preserve">If the issues to be investigated relate to a local Trade Union/Professional Association representative, before any action is taken, your HR provider must be informed and after obtaining the employee’s agreement, they will inform the senior Trade Union/Professional Association Officer.  </w:t>
      </w:r>
    </w:p>
    <w:p w14:paraId="7930CB97" w14:textId="77777777" w:rsidR="009568E8" w:rsidRPr="009568E8" w:rsidRDefault="009568E8" w:rsidP="009568E8">
      <w:pPr>
        <w:spacing w:after="0" w:line="240" w:lineRule="auto"/>
        <w:ind w:left="720"/>
        <w:jc w:val="both"/>
        <w:rPr>
          <w:rFonts w:cstheme="minorHAnsi"/>
          <w:sz w:val="24"/>
          <w:szCs w:val="24"/>
        </w:rPr>
      </w:pPr>
    </w:p>
    <w:p w14:paraId="639DD3FB" w14:textId="514D877C" w:rsidR="00297A19" w:rsidRPr="00AF1BEB" w:rsidRDefault="00297A19" w:rsidP="009568E8">
      <w:pPr>
        <w:ind w:left="720"/>
        <w:jc w:val="both"/>
        <w:rPr>
          <w:rFonts w:cstheme="minorHAnsi"/>
          <w:sz w:val="24"/>
          <w:szCs w:val="24"/>
        </w:rPr>
      </w:pPr>
      <w:r w:rsidRPr="00AF1BEB">
        <w:rPr>
          <w:rFonts w:cstheme="minorHAnsi"/>
          <w:sz w:val="24"/>
          <w:szCs w:val="24"/>
        </w:rPr>
        <w:t>If the investigation involves a local officer of the Trade Union/Professional Association, then, again the circumstances must be reported to your HR provider and, after obtaining the employee’s agreement, they will ensure that the Trade Union/Professional Association Regional Officer is notified.  Where this is not possible, the investigation will only be permitted where the situation requires an immediate response, for example, potential gross misconduct or where a risk to health and safe exists.</w:t>
      </w:r>
    </w:p>
    <w:p w14:paraId="24B88718" w14:textId="1B2E9E1D" w:rsidR="00297A19" w:rsidRDefault="00297A19" w:rsidP="009568E8">
      <w:pPr>
        <w:numPr>
          <w:ilvl w:val="1"/>
          <w:numId w:val="37"/>
        </w:numPr>
        <w:spacing w:after="0" w:line="240" w:lineRule="auto"/>
        <w:jc w:val="both"/>
        <w:rPr>
          <w:rFonts w:cstheme="minorHAnsi"/>
          <w:sz w:val="24"/>
          <w:szCs w:val="24"/>
        </w:rPr>
      </w:pPr>
      <w:r w:rsidRPr="00AF1BEB">
        <w:rPr>
          <w:rFonts w:cstheme="minorHAnsi"/>
          <w:sz w:val="24"/>
          <w:szCs w:val="24"/>
        </w:rPr>
        <w:t>The purpose of the investigation is to establish whether there is a potential disciplinary case to answer.  The investigation will aim to:</w:t>
      </w:r>
    </w:p>
    <w:p w14:paraId="6674789A" w14:textId="77777777" w:rsidR="009568E8" w:rsidRPr="009568E8" w:rsidRDefault="009568E8" w:rsidP="009568E8">
      <w:pPr>
        <w:spacing w:after="0" w:line="240" w:lineRule="auto"/>
        <w:ind w:left="720"/>
        <w:jc w:val="both"/>
        <w:rPr>
          <w:rFonts w:cstheme="minorHAnsi"/>
          <w:sz w:val="24"/>
          <w:szCs w:val="24"/>
        </w:rPr>
      </w:pPr>
    </w:p>
    <w:p w14:paraId="56235A57" w14:textId="77777777" w:rsidR="00297A19" w:rsidRPr="00AF1BEB" w:rsidRDefault="00297A19" w:rsidP="009568E8">
      <w:pPr>
        <w:widowControl w:val="0"/>
        <w:numPr>
          <w:ilvl w:val="0"/>
          <w:numId w:val="13"/>
        </w:numPr>
        <w:spacing w:after="0" w:line="240" w:lineRule="auto"/>
        <w:jc w:val="both"/>
        <w:rPr>
          <w:rFonts w:cstheme="minorHAnsi"/>
          <w:sz w:val="24"/>
          <w:szCs w:val="24"/>
        </w:rPr>
      </w:pPr>
      <w:r w:rsidRPr="00AF1BEB">
        <w:rPr>
          <w:rFonts w:cstheme="minorHAnsi"/>
          <w:sz w:val="24"/>
          <w:szCs w:val="24"/>
        </w:rPr>
        <w:t>Establish the exact nature of the complaint(s) or allegation(s) and any information that substantiates or refutes it/them</w:t>
      </w:r>
    </w:p>
    <w:p w14:paraId="254DA568" w14:textId="77777777" w:rsidR="00297A19" w:rsidRPr="00AF1BEB" w:rsidRDefault="00297A19" w:rsidP="009568E8">
      <w:pPr>
        <w:widowControl w:val="0"/>
        <w:numPr>
          <w:ilvl w:val="0"/>
          <w:numId w:val="13"/>
        </w:numPr>
        <w:spacing w:after="0" w:line="240" w:lineRule="auto"/>
        <w:jc w:val="both"/>
        <w:rPr>
          <w:rFonts w:cstheme="minorHAnsi"/>
          <w:sz w:val="24"/>
          <w:szCs w:val="24"/>
        </w:rPr>
      </w:pPr>
      <w:r w:rsidRPr="00AF1BEB">
        <w:rPr>
          <w:rFonts w:cstheme="minorHAnsi"/>
          <w:sz w:val="24"/>
          <w:szCs w:val="24"/>
        </w:rPr>
        <w:t>Give full details of the nature of the allegation(s) or complaint(s)</w:t>
      </w:r>
    </w:p>
    <w:p w14:paraId="61B82817" w14:textId="55BF45BD" w:rsidR="00297A19" w:rsidRDefault="00297A19" w:rsidP="009568E8">
      <w:pPr>
        <w:widowControl w:val="0"/>
        <w:numPr>
          <w:ilvl w:val="0"/>
          <w:numId w:val="13"/>
        </w:numPr>
        <w:spacing w:after="0" w:line="240" w:lineRule="auto"/>
        <w:jc w:val="both"/>
        <w:rPr>
          <w:rFonts w:cstheme="minorHAnsi"/>
          <w:sz w:val="24"/>
          <w:szCs w:val="24"/>
        </w:rPr>
      </w:pPr>
      <w:r w:rsidRPr="00AF1BEB">
        <w:rPr>
          <w:rFonts w:cstheme="minorHAnsi"/>
          <w:sz w:val="24"/>
          <w:szCs w:val="24"/>
        </w:rPr>
        <w:t xml:space="preserve">Offer the employee the opportunity to give </w:t>
      </w:r>
      <w:r w:rsidR="00FB6909">
        <w:rPr>
          <w:rFonts w:cstheme="minorHAnsi"/>
          <w:sz w:val="24"/>
          <w:szCs w:val="24"/>
        </w:rPr>
        <w:t>their</w:t>
      </w:r>
      <w:r w:rsidRPr="00AF1BEB">
        <w:rPr>
          <w:rFonts w:cstheme="minorHAnsi"/>
          <w:sz w:val="24"/>
          <w:szCs w:val="24"/>
        </w:rPr>
        <w:t xml:space="preserve"> explanation and to provide information that is critical to the investigation</w:t>
      </w:r>
    </w:p>
    <w:p w14:paraId="48520E37" w14:textId="77777777" w:rsidR="009568E8" w:rsidRPr="009568E8" w:rsidRDefault="009568E8" w:rsidP="009568E8">
      <w:pPr>
        <w:widowControl w:val="0"/>
        <w:spacing w:after="0" w:line="240" w:lineRule="auto"/>
        <w:ind w:left="1080"/>
        <w:jc w:val="both"/>
        <w:rPr>
          <w:rFonts w:cstheme="minorHAnsi"/>
          <w:sz w:val="24"/>
          <w:szCs w:val="24"/>
        </w:rPr>
      </w:pPr>
    </w:p>
    <w:p w14:paraId="66DF605D" w14:textId="78680E63" w:rsidR="00297A19" w:rsidRPr="00AF1BEB" w:rsidRDefault="00297A19" w:rsidP="009568E8">
      <w:pPr>
        <w:ind w:left="720" w:hanging="720"/>
        <w:jc w:val="both"/>
        <w:rPr>
          <w:rFonts w:cstheme="minorHAnsi"/>
          <w:sz w:val="24"/>
          <w:szCs w:val="24"/>
        </w:rPr>
      </w:pPr>
      <w:r w:rsidRPr="00AF1BEB">
        <w:rPr>
          <w:rFonts w:cstheme="minorHAnsi"/>
          <w:sz w:val="24"/>
          <w:szCs w:val="24"/>
        </w:rPr>
        <w:t>16.6</w:t>
      </w:r>
      <w:r w:rsidRPr="00AF1BEB">
        <w:rPr>
          <w:rFonts w:cstheme="minorHAnsi"/>
          <w:sz w:val="24"/>
          <w:szCs w:val="24"/>
        </w:rPr>
        <w:tab/>
        <w:t xml:space="preserve">The investigatory interview(s) of the employee whose actions are being investigated may take place in the presence of a work colleague or a Trade Union/Professional Association representative. The investigation may take place over more than one investigatory interview session.  </w:t>
      </w:r>
    </w:p>
    <w:p w14:paraId="3E512147" w14:textId="749C80B3" w:rsidR="00297A19" w:rsidRPr="00AF1BEB" w:rsidRDefault="00297A19" w:rsidP="009568E8">
      <w:pPr>
        <w:ind w:left="720" w:hanging="720"/>
        <w:jc w:val="both"/>
        <w:rPr>
          <w:rFonts w:cstheme="minorHAnsi"/>
          <w:sz w:val="24"/>
          <w:szCs w:val="24"/>
        </w:rPr>
      </w:pPr>
      <w:r w:rsidRPr="00AF1BEB">
        <w:rPr>
          <w:rFonts w:cstheme="minorHAnsi"/>
          <w:sz w:val="24"/>
          <w:szCs w:val="24"/>
        </w:rPr>
        <w:t>16.7</w:t>
      </w:r>
      <w:r w:rsidRPr="00AF1BEB">
        <w:rPr>
          <w:rFonts w:cstheme="minorHAnsi"/>
          <w:sz w:val="24"/>
          <w:szCs w:val="24"/>
        </w:rPr>
        <w:tab/>
        <w:t>Employees who witness an incident or who have information relevant to an investigation may be required to attend an investigatory interview and/or a disciplinary hearing.  They may be accompanied at the investigatory interview or hearing by a work colleague or a Trade Union/Professional Association representative.</w:t>
      </w:r>
    </w:p>
    <w:p w14:paraId="61DB240E" w14:textId="668BFDF9" w:rsidR="00297A19" w:rsidRPr="00AF1BEB" w:rsidRDefault="00297A19" w:rsidP="009568E8">
      <w:pPr>
        <w:ind w:left="720" w:hanging="720"/>
        <w:jc w:val="both"/>
        <w:rPr>
          <w:rFonts w:cstheme="minorHAnsi"/>
          <w:sz w:val="24"/>
          <w:szCs w:val="24"/>
        </w:rPr>
      </w:pPr>
      <w:r w:rsidRPr="00AF1BEB">
        <w:rPr>
          <w:rFonts w:cstheme="minorHAnsi"/>
          <w:sz w:val="24"/>
          <w:szCs w:val="24"/>
        </w:rPr>
        <w:t>16.8</w:t>
      </w:r>
      <w:r w:rsidRPr="00AF1BEB">
        <w:rPr>
          <w:rFonts w:cstheme="minorHAnsi"/>
          <w:sz w:val="24"/>
          <w:szCs w:val="24"/>
        </w:rPr>
        <w:tab/>
        <w:t xml:space="preserve">At the conclusion of the investigation, the Investigating Officer, having taken advice from HR, will produce a written report.  On completion, the report will be passed to the Headteacher who will </w:t>
      </w:r>
      <w:proofErr w:type="gramStart"/>
      <w:r w:rsidRPr="00AF1BEB">
        <w:rPr>
          <w:rFonts w:cstheme="minorHAnsi"/>
          <w:sz w:val="24"/>
          <w:szCs w:val="24"/>
        </w:rPr>
        <w:t>make a decision</w:t>
      </w:r>
      <w:proofErr w:type="gramEnd"/>
      <w:r w:rsidRPr="00AF1BEB">
        <w:rPr>
          <w:rFonts w:cstheme="minorHAnsi"/>
          <w:sz w:val="24"/>
          <w:szCs w:val="24"/>
        </w:rPr>
        <w:t xml:space="preserve"> on whether or not the facts and circumstances indicate that there is a need for a disciplinary hearing. </w:t>
      </w:r>
    </w:p>
    <w:p w14:paraId="25B9DAE8" w14:textId="1D46AB6B" w:rsidR="00297A19" w:rsidRPr="00AF1BEB" w:rsidRDefault="00297A19" w:rsidP="009568E8">
      <w:pPr>
        <w:ind w:left="720" w:hanging="720"/>
        <w:jc w:val="both"/>
        <w:rPr>
          <w:rFonts w:cstheme="minorHAnsi"/>
          <w:sz w:val="24"/>
          <w:szCs w:val="24"/>
        </w:rPr>
      </w:pPr>
      <w:r w:rsidRPr="00AF1BEB">
        <w:rPr>
          <w:rFonts w:cstheme="minorHAnsi"/>
          <w:sz w:val="24"/>
          <w:szCs w:val="24"/>
        </w:rPr>
        <w:t>16.9</w:t>
      </w:r>
      <w:r w:rsidRPr="00AF1BEB">
        <w:rPr>
          <w:rFonts w:cstheme="minorHAnsi"/>
          <w:sz w:val="24"/>
          <w:szCs w:val="24"/>
        </w:rPr>
        <w:tab/>
        <w:t>Where it is decided that there is a disciplinary case to answer, the Headteacher will convene a formal disciplinary hearing.</w:t>
      </w:r>
    </w:p>
    <w:p w14:paraId="022F864F" w14:textId="37391901" w:rsidR="00297A19" w:rsidRPr="00AF1BEB" w:rsidRDefault="00297A19" w:rsidP="009568E8">
      <w:pPr>
        <w:ind w:left="720" w:hanging="720"/>
        <w:jc w:val="both"/>
        <w:rPr>
          <w:rFonts w:cstheme="minorHAnsi"/>
          <w:sz w:val="24"/>
          <w:szCs w:val="24"/>
        </w:rPr>
      </w:pPr>
      <w:r w:rsidRPr="00AF1BEB">
        <w:rPr>
          <w:rFonts w:cstheme="minorHAnsi"/>
          <w:sz w:val="24"/>
          <w:szCs w:val="24"/>
        </w:rPr>
        <w:t>16.10</w:t>
      </w:r>
      <w:r w:rsidRPr="00AF1BEB">
        <w:rPr>
          <w:rFonts w:cstheme="minorHAnsi"/>
          <w:sz w:val="24"/>
          <w:szCs w:val="24"/>
        </w:rPr>
        <w:tab/>
        <w:t xml:space="preserve">Where the case is one that has child protection implications, the matter should be referred by the Headteacher to the Children’s Services/Police for investigation.  Where Children’s </w:t>
      </w:r>
      <w:r w:rsidRPr="00AF1BEB">
        <w:rPr>
          <w:rFonts w:cstheme="minorHAnsi"/>
          <w:sz w:val="24"/>
          <w:szCs w:val="24"/>
        </w:rPr>
        <w:lastRenderedPageBreak/>
        <w:t xml:space="preserve">Services/Police are not </w:t>
      </w:r>
      <w:proofErr w:type="gramStart"/>
      <w:r w:rsidRPr="00AF1BEB">
        <w:rPr>
          <w:rFonts w:cstheme="minorHAnsi"/>
          <w:sz w:val="24"/>
          <w:szCs w:val="24"/>
        </w:rPr>
        <w:t>conducting an investigation</w:t>
      </w:r>
      <w:proofErr w:type="gramEnd"/>
      <w:r w:rsidRPr="00AF1BEB">
        <w:rPr>
          <w:rFonts w:cstheme="minorHAnsi"/>
          <w:sz w:val="24"/>
          <w:szCs w:val="24"/>
        </w:rPr>
        <w:t xml:space="preserve"> and a child is alleged to be a victim of an offence or witness to an alleged offence, permission must be obtained from the parents or guardian for the child to be interviewed.  The parents or guardian may also attend the interview.</w:t>
      </w:r>
    </w:p>
    <w:p w14:paraId="5C9000DA" w14:textId="4146FACB" w:rsidR="00297A19" w:rsidRPr="00FE4536" w:rsidRDefault="00297A19" w:rsidP="00297A19">
      <w:pPr>
        <w:jc w:val="both"/>
        <w:rPr>
          <w:rFonts w:cstheme="minorHAnsi"/>
          <w:b/>
          <w:color w:val="008080"/>
          <w:sz w:val="32"/>
          <w:szCs w:val="32"/>
        </w:rPr>
      </w:pPr>
      <w:r w:rsidRPr="00FE4536">
        <w:rPr>
          <w:rFonts w:cstheme="minorHAnsi"/>
          <w:b/>
          <w:color w:val="008080"/>
          <w:sz w:val="32"/>
          <w:szCs w:val="32"/>
        </w:rPr>
        <w:t>17.0</w:t>
      </w:r>
      <w:r w:rsidRPr="00FE4536">
        <w:rPr>
          <w:rFonts w:cstheme="minorHAnsi"/>
          <w:b/>
          <w:color w:val="008080"/>
          <w:sz w:val="32"/>
          <w:szCs w:val="32"/>
        </w:rPr>
        <w:tab/>
        <w:t>Hearing a Disciplinary Case or Appeal</w:t>
      </w:r>
    </w:p>
    <w:p w14:paraId="1B7D8D47" w14:textId="77777777" w:rsidR="00297A19" w:rsidRPr="00AF1BEB" w:rsidRDefault="00297A19" w:rsidP="00297A19">
      <w:pPr>
        <w:jc w:val="both"/>
        <w:rPr>
          <w:rFonts w:cstheme="minorHAnsi"/>
          <w:sz w:val="24"/>
          <w:szCs w:val="24"/>
        </w:rPr>
      </w:pPr>
      <w:r w:rsidRPr="00AF1BEB">
        <w:rPr>
          <w:rFonts w:cstheme="minorHAnsi"/>
          <w:sz w:val="24"/>
          <w:szCs w:val="24"/>
        </w:rPr>
        <w:t>17.1</w:t>
      </w:r>
      <w:r w:rsidRPr="00AF1BEB">
        <w:rPr>
          <w:rFonts w:cstheme="minorHAnsi"/>
          <w:sz w:val="24"/>
          <w:szCs w:val="24"/>
        </w:rPr>
        <w:tab/>
        <w:t>A disciplinary or appeal hearing will be heard by one of the following:</w:t>
      </w:r>
    </w:p>
    <w:p w14:paraId="3AA1ADB7" w14:textId="77777777" w:rsidR="00297A19" w:rsidRPr="00AF1BEB" w:rsidRDefault="00297A19" w:rsidP="009568E8">
      <w:pPr>
        <w:widowControl w:val="0"/>
        <w:numPr>
          <w:ilvl w:val="0"/>
          <w:numId w:val="25"/>
        </w:numPr>
        <w:spacing w:after="0" w:line="240" w:lineRule="auto"/>
        <w:jc w:val="both"/>
        <w:rPr>
          <w:rFonts w:cstheme="minorHAnsi"/>
          <w:sz w:val="24"/>
          <w:szCs w:val="24"/>
        </w:rPr>
      </w:pPr>
      <w:r w:rsidRPr="00AF1BEB">
        <w:rPr>
          <w:rFonts w:cstheme="minorHAnsi"/>
          <w:sz w:val="24"/>
          <w:szCs w:val="24"/>
        </w:rPr>
        <w:t>One member of IEB</w:t>
      </w:r>
    </w:p>
    <w:p w14:paraId="679225E9" w14:textId="77777777" w:rsidR="00297A19" w:rsidRPr="00AF1BEB" w:rsidRDefault="00297A19" w:rsidP="009568E8">
      <w:pPr>
        <w:widowControl w:val="0"/>
        <w:numPr>
          <w:ilvl w:val="0"/>
          <w:numId w:val="25"/>
        </w:numPr>
        <w:spacing w:after="0" w:line="240" w:lineRule="auto"/>
        <w:jc w:val="both"/>
        <w:rPr>
          <w:rFonts w:cstheme="minorHAnsi"/>
          <w:sz w:val="24"/>
          <w:szCs w:val="24"/>
        </w:rPr>
      </w:pPr>
      <w:r w:rsidRPr="00AF1BEB">
        <w:rPr>
          <w:rFonts w:cstheme="minorHAnsi"/>
          <w:sz w:val="24"/>
          <w:szCs w:val="24"/>
        </w:rPr>
        <w:t>Committee of three appropriate Governors (two in exceptional circumstances)</w:t>
      </w:r>
    </w:p>
    <w:p w14:paraId="7293150C" w14:textId="6D9BE88D" w:rsidR="00297A19" w:rsidRDefault="00297A19" w:rsidP="009568E8">
      <w:pPr>
        <w:widowControl w:val="0"/>
        <w:numPr>
          <w:ilvl w:val="0"/>
          <w:numId w:val="25"/>
        </w:numPr>
        <w:spacing w:after="0" w:line="240" w:lineRule="auto"/>
        <w:jc w:val="both"/>
        <w:rPr>
          <w:rFonts w:cstheme="minorHAnsi"/>
          <w:sz w:val="24"/>
          <w:szCs w:val="24"/>
        </w:rPr>
      </w:pPr>
      <w:r w:rsidRPr="00AF1BEB">
        <w:rPr>
          <w:rFonts w:cstheme="minorHAnsi"/>
          <w:sz w:val="24"/>
          <w:szCs w:val="24"/>
        </w:rPr>
        <w:t xml:space="preserve">Headteacher (only if </w:t>
      </w:r>
      <w:r w:rsidR="002E7F3E">
        <w:rPr>
          <w:rFonts w:cstheme="minorHAnsi"/>
          <w:sz w:val="24"/>
          <w:szCs w:val="24"/>
        </w:rPr>
        <w:t>the</w:t>
      </w:r>
      <w:r w:rsidRPr="00AF1BEB">
        <w:rPr>
          <w:rFonts w:cstheme="minorHAnsi"/>
          <w:sz w:val="24"/>
          <w:szCs w:val="24"/>
        </w:rPr>
        <w:t xml:space="preserve"> has had no prior involvement in the case, </w:t>
      </w:r>
      <w:proofErr w:type="spellStart"/>
      <w:proofErr w:type="gramStart"/>
      <w:r w:rsidRPr="00AF1BEB">
        <w:rPr>
          <w:rFonts w:cstheme="minorHAnsi"/>
          <w:sz w:val="24"/>
          <w:szCs w:val="24"/>
        </w:rPr>
        <w:t>eg</w:t>
      </w:r>
      <w:proofErr w:type="spellEnd"/>
      <w:proofErr w:type="gramEnd"/>
      <w:r w:rsidRPr="00AF1BEB">
        <w:rPr>
          <w:rFonts w:cstheme="minorHAnsi"/>
          <w:sz w:val="24"/>
          <w:szCs w:val="24"/>
        </w:rPr>
        <w:t xml:space="preserve"> </w:t>
      </w:r>
      <w:r w:rsidR="002E7F3E">
        <w:rPr>
          <w:rFonts w:cstheme="minorHAnsi"/>
          <w:sz w:val="24"/>
          <w:szCs w:val="24"/>
        </w:rPr>
        <w:t>they</w:t>
      </w:r>
      <w:r w:rsidRPr="00AF1BEB">
        <w:rPr>
          <w:rFonts w:cstheme="minorHAnsi"/>
          <w:sz w:val="24"/>
          <w:szCs w:val="24"/>
        </w:rPr>
        <w:t xml:space="preserve"> must not have suspended or must not have initiated an investigation)</w:t>
      </w:r>
    </w:p>
    <w:p w14:paraId="3EDB03E6" w14:textId="77777777" w:rsidR="009568E8" w:rsidRPr="009568E8" w:rsidRDefault="009568E8" w:rsidP="009568E8">
      <w:pPr>
        <w:widowControl w:val="0"/>
        <w:spacing w:after="0" w:line="240" w:lineRule="auto"/>
        <w:ind w:left="1440"/>
        <w:jc w:val="both"/>
        <w:rPr>
          <w:rFonts w:cstheme="minorHAnsi"/>
          <w:sz w:val="24"/>
          <w:szCs w:val="24"/>
        </w:rPr>
      </w:pPr>
    </w:p>
    <w:p w14:paraId="553AA7ED" w14:textId="1BC8D9DE" w:rsidR="00297A19" w:rsidRPr="00FE4536" w:rsidRDefault="00297A19" w:rsidP="00297A19">
      <w:pPr>
        <w:jc w:val="both"/>
        <w:rPr>
          <w:rFonts w:cstheme="minorHAnsi"/>
          <w:b/>
          <w:color w:val="008080"/>
          <w:sz w:val="32"/>
          <w:szCs w:val="32"/>
        </w:rPr>
      </w:pPr>
      <w:r w:rsidRPr="00FE4536">
        <w:rPr>
          <w:rFonts w:cstheme="minorHAnsi"/>
          <w:b/>
          <w:color w:val="008080"/>
          <w:sz w:val="32"/>
          <w:szCs w:val="32"/>
        </w:rPr>
        <w:t>18.0</w:t>
      </w:r>
      <w:r w:rsidRPr="00FE4536">
        <w:rPr>
          <w:rFonts w:cstheme="minorHAnsi"/>
          <w:b/>
          <w:color w:val="008080"/>
          <w:sz w:val="32"/>
          <w:szCs w:val="32"/>
        </w:rPr>
        <w:tab/>
        <w:t>Preparation for Disciplinary Hearing</w:t>
      </w:r>
    </w:p>
    <w:p w14:paraId="7B92493A" w14:textId="7CA96448" w:rsidR="00297A19" w:rsidRPr="00AF1BEB" w:rsidRDefault="00297A19" w:rsidP="009568E8">
      <w:pPr>
        <w:autoSpaceDE w:val="0"/>
        <w:autoSpaceDN w:val="0"/>
        <w:adjustRightInd w:val="0"/>
        <w:ind w:left="720" w:hanging="720"/>
        <w:jc w:val="both"/>
        <w:rPr>
          <w:rFonts w:cstheme="minorHAnsi"/>
          <w:sz w:val="24"/>
          <w:szCs w:val="24"/>
        </w:rPr>
      </w:pPr>
      <w:r w:rsidRPr="00AF1BEB">
        <w:rPr>
          <w:rFonts w:cstheme="minorHAnsi"/>
          <w:sz w:val="24"/>
          <w:szCs w:val="24"/>
        </w:rPr>
        <w:t>18.1</w:t>
      </w:r>
      <w:r w:rsidRPr="00AF1BEB">
        <w:rPr>
          <w:rFonts w:cstheme="minorHAnsi"/>
          <w:sz w:val="24"/>
          <w:szCs w:val="24"/>
        </w:rPr>
        <w:tab/>
        <w:t xml:space="preserve">Where the recommendation is, that a hearing is necessary which may result in dismissal, the Headteacher will notify the Hearings Committee of the </w:t>
      </w:r>
      <w:r w:rsidR="00DF1841">
        <w:rPr>
          <w:rFonts w:cstheme="minorHAnsi"/>
          <w:sz w:val="24"/>
          <w:szCs w:val="24"/>
        </w:rPr>
        <w:t>Governing Board</w:t>
      </w:r>
      <w:r w:rsidRPr="00AF1BEB">
        <w:rPr>
          <w:rFonts w:cstheme="minorHAnsi"/>
          <w:sz w:val="24"/>
          <w:szCs w:val="24"/>
        </w:rPr>
        <w:t xml:space="preserve"> or IEB to advise that a hearing will take place.  </w:t>
      </w:r>
    </w:p>
    <w:p w14:paraId="24FC6441" w14:textId="1D41C091" w:rsidR="00297A19" w:rsidRPr="00AF1BEB" w:rsidRDefault="00297A19" w:rsidP="009568E8">
      <w:pPr>
        <w:autoSpaceDE w:val="0"/>
        <w:autoSpaceDN w:val="0"/>
        <w:adjustRightInd w:val="0"/>
        <w:ind w:left="720" w:hanging="720"/>
        <w:jc w:val="both"/>
        <w:rPr>
          <w:rFonts w:cstheme="minorHAnsi"/>
          <w:sz w:val="24"/>
          <w:szCs w:val="24"/>
        </w:rPr>
      </w:pPr>
      <w:r w:rsidRPr="00AF1BEB">
        <w:rPr>
          <w:rFonts w:cstheme="minorHAnsi"/>
          <w:sz w:val="24"/>
          <w:szCs w:val="24"/>
        </w:rPr>
        <w:t>18.2</w:t>
      </w:r>
      <w:r w:rsidRPr="00AF1BEB">
        <w:rPr>
          <w:rFonts w:cstheme="minorHAnsi"/>
          <w:sz w:val="24"/>
          <w:szCs w:val="24"/>
        </w:rPr>
        <w:tab/>
        <w:t xml:space="preserve">Where the recommendation is, that a hearing is necessary which will not result in dismissal, the Headteacher, depending on </w:t>
      </w:r>
      <w:r w:rsidR="00FB6909">
        <w:rPr>
          <w:rFonts w:cstheme="minorHAnsi"/>
          <w:sz w:val="24"/>
          <w:szCs w:val="24"/>
        </w:rPr>
        <w:t>their</w:t>
      </w:r>
      <w:r w:rsidRPr="00AF1BEB">
        <w:rPr>
          <w:rFonts w:cstheme="minorHAnsi"/>
          <w:sz w:val="24"/>
          <w:szCs w:val="24"/>
        </w:rPr>
        <w:t xml:space="preserve"> previous involvement in the case, may hear the case.</w:t>
      </w:r>
    </w:p>
    <w:p w14:paraId="443AE6AC" w14:textId="57C3CEC5" w:rsidR="00297A19" w:rsidRPr="00AF1BEB" w:rsidRDefault="00297A19" w:rsidP="009568E8">
      <w:pPr>
        <w:ind w:left="720" w:hanging="720"/>
        <w:jc w:val="both"/>
        <w:rPr>
          <w:rFonts w:cstheme="minorHAnsi"/>
          <w:sz w:val="24"/>
          <w:szCs w:val="24"/>
        </w:rPr>
      </w:pPr>
      <w:r w:rsidRPr="00AF1BEB">
        <w:rPr>
          <w:rFonts w:cstheme="minorHAnsi"/>
          <w:sz w:val="24"/>
          <w:szCs w:val="24"/>
        </w:rPr>
        <w:t>18.4</w:t>
      </w:r>
      <w:r w:rsidRPr="00AF1BEB">
        <w:rPr>
          <w:rFonts w:cstheme="minorHAnsi"/>
          <w:sz w:val="24"/>
          <w:szCs w:val="24"/>
        </w:rPr>
        <w:tab/>
        <w:t xml:space="preserve">The employee will have the right to be accompanied at the hearing by a Trade Union/Professional Association representative or work colleague of </w:t>
      </w:r>
      <w:r w:rsidR="00FB6909">
        <w:rPr>
          <w:rFonts w:cstheme="minorHAnsi"/>
          <w:sz w:val="24"/>
          <w:szCs w:val="24"/>
        </w:rPr>
        <w:t>their</w:t>
      </w:r>
      <w:r w:rsidRPr="00AF1BEB">
        <w:rPr>
          <w:rFonts w:cstheme="minorHAnsi"/>
          <w:sz w:val="24"/>
          <w:szCs w:val="24"/>
        </w:rPr>
        <w:t xml:space="preserve"> choosing providing this person does not have a conflict of interest or their presence would prejudice the hearing</w:t>
      </w:r>
    </w:p>
    <w:p w14:paraId="5C4CDF05" w14:textId="06620BB5" w:rsidR="00297A19" w:rsidRPr="00AF1BEB" w:rsidRDefault="00297A19" w:rsidP="009568E8">
      <w:pPr>
        <w:autoSpaceDE w:val="0"/>
        <w:autoSpaceDN w:val="0"/>
        <w:adjustRightInd w:val="0"/>
        <w:ind w:left="720" w:hanging="720"/>
        <w:jc w:val="both"/>
        <w:rPr>
          <w:rFonts w:cstheme="minorHAnsi"/>
          <w:sz w:val="24"/>
          <w:szCs w:val="24"/>
        </w:rPr>
      </w:pPr>
      <w:r w:rsidRPr="00AF1BEB">
        <w:rPr>
          <w:rFonts w:cstheme="minorHAnsi"/>
          <w:sz w:val="24"/>
          <w:szCs w:val="24"/>
        </w:rPr>
        <w:t>18.5</w:t>
      </w:r>
      <w:r w:rsidRPr="00AF1BEB">
        <w:rPr>
          <w:rFonts w:cstheme="minorHAnsi"/>
          <w:sz w:val="24"/>
          <w:szCs w:val="24"/>
        </w:rPr>
        <w:tab/>
        <w:t>The employee should be notified in writing that there is a disciplinary case to answer.  Notification should contain sufficient information about the alleged misconduct and its possible consequences to enable employee to prepare to answer the case at disciplinary hearing.</w:t>
      </w:r>
    </w:p>
    <w:p w14:paraId="0F239B30" w14:textId="1C41D74C" w:rsidR="00297A19" w:rsidRPr="00AF1BEB" w:rsidRDefault="00297A19" w:rsidP="009568E8">
      <w:pPr>
        <w:ind w:left="720" w:hanging="720"/>
        <w:jc w:val="both"/>
        <w:rPr>
          <w:rFonts w:cstheme="minorHAnsi"/>
          <w:sz w:val="24"/>
          <w:szCs w:val="24"/>
        </w:rPr>
      </w:pPr>
      <w:r w:rsidRPr="00AF1BEB">
        <w:rPr>
          <w:rFonts w:cstheme="minorHAnsi"/>
          <w:sz w:val="24"/>
          <w:szCs w:val="24"/>
        </w:rPr>
        <w:t>18.6</w:t>
      </w:r>
      <w:r w:rsidRPr="00AF1BEB">
        <w:rPr>
          <w:rFonts w:cstheme="minorHAnsi"/>
          <w:sz w:val="24"/>
          <w:szCs w:val="24"/>
        </w:rPr>
        <w:tab/>
        <w:t>The Headteacher or the appointed Clerk to the hearing will give the employee at least ten working days written notice of the date of the hearing.  Where possible, the letter will be handed to the employee in person.  Checklist on timescales is available from HR.</w:t>
      </w:r>
    </w:p>
    <w:p w14:paraId="37352337" w14:textId="7D4371E6" w:rsidR="00297A19" w:rsidRPr="00AF1BEB" w:rsidRDefault="00297A19" w:rsidP="009568E8">
      <w:pPr>
        <w:ind w:left="720" w:hanging="720"/>
        <w:jc w:val="both"/>
        <w:rPr>
          <w:rFonts w:cstheme="minorHAnsi"/>
          <w:sz w:val="24"/>
          <w:szCs w:val="24"/>
        </w:rPr>
      </w:pPr>
      <w:r w:rsidRPr="00AF1BEB">
        <w:rPr>
          <w:rFonts w:cstheme="minorHAnsi"/>
          <w:sz w:val="24"/>
          <w:szCs w:val="24"/>
        </w:rPr>
        <w:t>18.7</w:t>
      </w:r>
      <w:r w:rsidRPr="00AF1BEB">
        <w:rPr>
          <w:rFonts w:cstheme="minorHAnsi"/>
          <w:sz w:val="24"/>
          <w:szCs w:val="24"/>
        </w:rPr>
        <w:tab/>
        <w:t xml:space="preserve">The Headteacher or the appointed Clerk to the hearing will arrange for the employee to receive the investigation report, relevant </w:t>
      </w:r>
      <w:proofErr w:type="gramStart"/>
      <w:r w:rsidRPr="00AF1BEB">
        <w:rPr>
          <w:rFonts w:cstheme="minorHAnsi"/>
          <w:sz w:val="24"/>
          <w:szCs w:val="24"/>
        </w:rPr>
        <w:t>documentation</w:t>
      </w:r>
      <w:proofErr w:type="gramEnd"/>
      <w:r w:rsidRPr="00AF1BEB">
        <w:rPr>
          <w:rFonts w:cstheme="minorHAnsi"/>
          <w:sz w:val="24"/>
          <w:szCs w:val="24"/>
        </w:rPr>
        <w:t xml:space="preserve"> and a list of any witnesses to be called in support of the management case ten working days before the hearing.   Checklist on timescales is available from HR.</w:t>
      </w:r>
    </w:p>
    <w:p w14:paraId="419BB94F" w14:textId="6630DDD7" w:rsidR="00297A19" w:rsidRPr="00AF1BEB" w:rsidRDefault="00297A19" w:rsidP="009568E8">
      <w:pPr>
        <w:ind w:left="720" w:hanging="720"/>
        <w:jc w:val="both"/>
        <w:rPr>
          <w:rFonts w:cstheme="minorHAnsi"/>
          <w:sz w:val="24"/>
          <w:szCs w:val="24"/>
        </w:rPr>
      </w:pPr>
      <w:r w:rsidRPr="00AF1BEB">
        <w:rPr>
          <w:rFonts w:cstheme="minorHAnsi"/>
          <w:sz w:val="24"/>
          <w:szCs w:val="24"/>
        </w:rPr>
        <w:t>18.8</w:t>
      </w:r>
      <w:r w:rsidRPr="00AF1BEB">
        <w:rPr>
          <w:rFonts w:cstheme="minorHAnsi"/>
          <w:sz w:val="24"/>
          <w:szCs w:val="24"/>
        </w:rPr>
        <w:tab/>
        <w:t xml:space="preserve">The employee, if relevant, will arrange for the appointed Clerk to the Hearing to receive any documentation in support of their case, together with the names of any witnesses they intend to call, five working days before the hearing. </w:t>
      </w:r>
    </w:p>
    <w:p w14:paraId="1F51EDF6" w14:textId="5FE0EF25" w:rsidR="00297A19" w:rsidRPr="00AF1BEB" w:rsidRDefault="00297A19" w:rsidP="00297A19">
      <w:pPr>
        <w:jc w:val="both"/>
        <w:rPr>
          <w:rFonts w:cstheme="minorHAnsi"/>
          <w:sz w:val="24"/>
          <w:szCs w:val="24"/>
        </w:rPr>
      </w:pPr>
      <w:r w:rsidRPr="00AF1BEB">
        <w:rPr>
          <w:rFonts w:cstheme="minorHAnsi"/>
          <w:sz w:val="24"/>
          <w:szCs w:val="24"/>
        </w:rPr>
        <w:lastRenderedPageBreak/>
        <w:t>18.9</w:t>
      </w:r>
      <w:r w:rsidRPr="00AF1BEB">
        <w:rPr>
          <w:rFonts w:cstheme="minorHAnsi"/>
          <w:sz w:val="24"/>
          <w:szCs w:val="24"/>
        </w:rPr>
        <w:tab/>
        <w:t xml:space="preserve">The Clerk will arrange for the Chair of governors to receive any documentation received </w:t>
      </w:r>
      <w:r w:rsidRPr="00AF1BEB">
        <w:rPr>
          <w:rFonts w:cstheme="minorHAnsi"/>
          <w:sz w:val="24"/>
          <w:szCs w:val="24"/>
        </w:rPr>
        <w:tab/>
        <w:t>from the employee at least 3 days before the hearing.</w:t>
      </w:r>
    </w:p>
    <w:p w14:paraId="41726BC2" w14:textId="45C0B10C" w:rsidR="00297A19" w:rsidRPr="00AF1BEB" w:rsidRDefault="00297A19" w:rsidP="009568E8">
      <w:pPr>
        <w:ind w:left="720" w:hanging="720"/>
        <w:jc w:val="both"/>
        <w:rPr>
          <w:rFonts w:cstheme="minorHAnsi"/>
          <w:sz w:val="24"/>
          <w:szCs w:val="24"/>
        </w:rPr>
      </w:pPr>
      <w:r w:rsidRPr="00AF1BEB">
        <w:rPr>
          <w:rFonts w:cstheme="minorHAnsi"/>
          <w:sz w:val="24"/>
          <w:szCs w:val="24"/>
        </w:rPr>
        <w:t>18.9</w:t>
      </w:r>
      <w:r w:rsidRPr="00AF1BEB">
        <w:rPr>
          <w:rFonts w:cstheme="minorHAnsi"/>
          <w:sz w:val="24"/>
          <w:szCs w:val="24"/>
        </w:rPr>
        <w:tab/>
        <w:t xml:space="preserve">All documentation will be stored </w:t>
      </w:r>
      <w:proofErr w:type="gramStart"/>
      <w:r w:rsidRPr="00AF1BEB">
        <w:rPr>
          <w:rFonts w:cstheme="minorHAnsi"/>
          <w:sz w:val="24"/>
          <w:szCs w:val="24"/>
        </w:rPr>
        <w:t>securely</w:t>
      </w:r>
      <w:proofErr w:type="gramEnd"/>
      <w:r w:rsidRPr="00AF1BEB">
        <w:rPr>
          <w:rFonts w:cstheme="minorHAnsi"/>
          <w:sz w:val="24"/>
          <w:szCs w:val="24"/>
        </w:rPr>
        <w:t xml:space="preserve"> and all individuals involved in this exchange must be bound by confidentiality.</w:t>
      </w:r>
    </w:p>
    <w:p w14:paraId="60F78DB4" w14:textId="1ADE0411" w:rsidR="00297A19" w:rsidRPr="00FE4536" w:rsidRDefault="00297A19" w:rsidP="00297A19">
      <w:pPr>
        <w:jc w:val="both"/>
        <w:rPr>
          <w:rFonts w:cstheme="minorHAnsi"/>
          <w:b/>
          <w:color w:val="008080"/>
          <w:sz w:val="32"/>
          <w:szCs w:val="32"/>
        </w:rPr>
      </w:pPr>
      <w:r w:rsidRPr="00FE4536">
        <w:rPr>
          <w:rFonts w:cstheme="minorHAnsi"/>
          <w:b/>
          <w:color w:val="008080"/>
          <w:sz w:val="32"/>
          <w:szCs w:val="32"/>
        </w:rPr>
        <w:t>19.0</w:t>
      </w:r>
      <w:r w:rsidRPr="00FE4536">
        <w:rPr>
          <w:rFonts w:cstheme="minorHAnsi"/>
          <w:b/>
          <w:color w:val="008080"/>
          <w:sz w:val="32"/>
          <w:szCs w:val="32"/>
        </w:rPr>
        <w:tab/>
        <w:t>Conduct of the Disciplinary Hearing</w:t>
      </w:r>
    </w:p>
    <w:p w14:paraId="7BD17408" w14:textId="5E6472BD" w:rsidR="00297A19" w:rsidRPr="00AF1BEB" w:rsidRDefault="00297A19" w:rsidP="00297A19">
      <w:pPr>
        <w:jc w:val="both"/>
        <w:rPr>
          <w:rFonts w:cstheme="minorHAnsi"/>
          <w:sz w:val="24"/>
          <w:szCs w:val="24"/>
        </w:rPr>
      </w:pPr>
      <w:r w:rsidRPr="00AF1BEB">
        <w:rPr>
          <w:rFonts w:cstheme="minorHAnsi"/>
          <w:sz w:val="24"/>
          <w:szCs w:val="24"/>
        </w:rPr>
        <w:t>19.1</w:t>
      </w:r>
      <w:r w:rsidRPr="00AF1BEB">
        <w:rPr>
          <w:rFonts w:cstheme="minorHAnsi"/>
          <w:sz w:val="24"/>
          <w:szCs w:val="24"/>
        </w:rPr>
        <w:tab/>
        <w:t xml:space="preserve">The purpose of the disciplinary hearing is to establish the facts as far as possible and to </w:t>
      </w:r>
      <w:r w:rsidRPr="00AF1BEB">
        <w:rPr>
          <w:rFonts w:cstheme="minorHAnsi"/>
          <w:sz w:val="24"/>
          <w:szCs w:val="24"/>
        </w:rPr>
        <w:tab/>
        <w:t>reach a decision based on the balance of probabilities.</w:t>
      </w:r>
    </w:p>
    <w:p w14:paraId="6FC9EB97" w14:textId="08772B30" w:rsidR="00297A19" w:rsidRPr="00AF1BEB" w:rsidRDefault="00297A19" w:rsidP="009568E8">
      <w:pPr>
        <w:ind w:left="720" w:hanging="720"/>
        <w:jc w:val="both"/>
        <w:rPr>
          <w:rFonts w:cstheme="minorHAnsi"/>
          <w:sz w:val="24"/>
          <w:szCs w:val="24"/>
        </w:rPr>
      </w:pPr>
      <w:r w:rsidRPr="00AF1BEB">
        <w:rPr>
          <w:rFonts w:cstheme="minorHAnsi"/>
          <w:sz w:val="24"/>
          <w:szCs w:val="24"/>
        </w:rPr>
        <w:t>19.2</w:t>
      </w:r>
      <w:r w:rsidRPr="00AF1BEB">
        <w:rPr>
          <w:rFonts w:cstheme="minorHAnsi"/>
          <w:sz w:val="24"/>
          <w:szCs w:val="24"/>
        </w:rPr>
        <w:tab/>
        <w:t xml:space="preserve">The Hearings Committee will be advised by an HR representative and the Headteacher </w:t>
      </w:r>
      <w:r w:rsidRPr="00AF1BEB">
        <w:rPr>
          <w:rFonts w:cstheme="minorHAnsi"/>
          <w:sz w:val="24"/>
          <w:szCs w:val="24"/>
          <w:lang w:eastAsia="en-GB"/>
        </w:rPr>
        <w:t xml:space="preserve">the </w:t>
      </w:r>
      <w:r w:rsidR="00DF1841">
        <w:rPr>
          <w:rFonts w:cstheme="minorHAnsi"/>
          <w:sz w:val="24"/>
          <w:szCs w:val="24"/>
          <w:lang w:eastAsia="en-GB"/>
        </w:rPr>
        <w:t>Governing Board</w:t>
      </w:r>
      <w:r w:rsidRPr="00AF1BEB">
        <w:rPr>
          <w:rFonts w:cstheme="minorHAnsi"/>
          <w:sz w:val="24"/>
          <w:szCs w:val="24"/>
          <w:lang w:eastAsia="en-GB"/>
        </w:rPr>
        <w:t xml:space="preserve"> or IEB </w:t>
      </w:r>
      <w:r w:rsidRPr="00AF1BEB">
        <w:rPr>
          <w:rFonts w:cstheme="minorHAnsi"/>
          <w:sz w:val="24"/>
          <w:szCs w:val="24"/>
        </w:rPr>
        <w:t>will arrange for a clerk to attend specifically to take notes.</w:t>
      </w:r>
    </w:p>
    <w:p w14:paraId="6C31852A" w14:textId="430103C0" w:rsidR="00297A19" w:rsidRPr="00AF1BEB" w:rsidRDefault="00297A19" w:rsidP="009568E8">
      <w:pPr>
        <w:ind w:left="720" w:hanging="720"/>
        <w:jc w:val="both"/>
        <w:rPr>
          <w:rFonts w:cstheme="minorHAnsi"/>
          <w:sz w:val="24"/>
          <w:szCs w:val="24"/>
        </w:rPr>
      </w:pPr>
      <w:r w:rsidRPr="00AF1BEB">
        <w:rPr>
          <w:rFonts w:cstheme="minorHAnsi"/>
          <w:sz w:val="24"/>
          <w:szCs w:val="24"/>
        </w:rPr>
        <w:t>19.3</w:t>
      </w:r>
      <w:r w:rsidRPr="00AF1BEB">
        <w:rPr>
          <w:rFonts w:cstheme="minorHAnsi"/>
          <w:sz w:val="24"/>
          <w:szCs w:val="24"/>
        </w:rPr>
        <w:tab/>
        <w:t xml:space="preserve">The Headteacher will lead the presentation of the Management case and the Investigating Officer </w:t>
      </w:r>
      <w:r w:rsidRPr="00AF1BEB">
        <w:rPr>
          <w:rFonts w:cstheme="minorHAnsi"/>
          <w:sz w:val="24"/>
          <w:szCs w:val="24"/>
        </w:rPr>
        <w:tab/>
        <w:t>will present the investigation report and call any witnesses, if required.  The employee will be given the opportunity to respond and to call witnesses.</w:t>
      </w:r>
    </w:p>
    <w:p w14:paraId="0941649E" w14:textId="6C59B4DE" w:rsidR="00297A19" w:rsidRPr="00AF1BEB" w:rsidRDefault="00297A19" w:rsidP="009568E8">
      <w:pPr>
        <w:ind w:left="720" w:hanging="720"/>
        <w:jc w:val="both"/>
        <w:rPr>
          <w:rFonts w:cstheme="minorHAnsi"/>
          <w:sz w:val="24"/>
          <w:szCs w:val="24"/>
        </w:rPr>
      </w:pPr>
      <w:r w:rsidRPr="00AF1BEB">
        <w:rPr>
          <w:rFonts w:cstheme="minorHAnsi"/>
          <w:sz w:val="24"/>
          <w:szCs w:val="24"/>
        </w:rPr>
        <w:t>19.4</w:t>
      </w:r>
      <w:r w:rsidRPr="00AF1BEB">
        <w:rPr>
          <w:rFonts w:cstheme="minorHAnsi"/>
          <w:sz w:val="24"/>
          <w:szCs w:val="24"/>
        </w:rPr>
        <w:tab/>
        <w:t xml:space="preserve">The Headteacher, Investigating Officer and witnesses may be questioned by the Hearings Committee or the employee and </w:t>
      </w:r>
      <w:r w:rsidR="00FB6909">
        <w:rPr>
          <w:rFonts w:cstheme="minorHAnsi"/>
          <w:sz w:val="24"/>
          <w:szCs w:val="24"/>
        </w:rPr>
        <w:t>their</w:t>
      </w:r>
      <w:r w:rsidRPr="00AF1BEB">
        <w:rPr>
          <w:rFonts w:cstheme="minorHAnsi"/>
          <w:sz w:val="24"/>
          <w:szCs w:val="24"/>
        </w:rPr>
        <w:t xml:space="preserve"> representative.</w:t>
      </w:r>
    </w:p>
    <w:p w14:paraId="061B582E" w14:textId="6D61733D" w:rsidR="00297A19" w:rsidRPr="00AF1BEB" w:rsidRDefault="00297A19" w:rsidP="009568E8">
      <w:pPr>
        <w:ind w:left="720" w:hanging="720"/>
        <w:jc w:val="both"/>
        <w:rPr>
          <w:rFonts w:cstheme="minorHAnsi"/>
          <w:sz w:val="24"/>
          <w:szCs w:val="24"/>
        </w:rPr>
      </w:pPr>
      <w:r w:rsidRPr="00AF1BEB">
        <w:rPr>
          <w:rFonts w:cstheme="minorHAnsi"/>
          <w:sz w:val="24"/>
          <w:szCs w:val="24"/>
        </w:rPr>
        <w:t>19.5</w:t>
      </w:r>
      <w:r w:rsidRPr="00AF1BEB">
        <w:rPr>
          <w:rFonts w:cstheme="minorHAnsi"/>
          <w:sz w:val="24"/>
          <w:szCs w:val="24"/>
        </w:rPr>
        <w:tab/>
        <w:t xml:space="preserve">The employee and </w:t>
      </w:r>
      <w:r w:rsidR="00FB6909">
        <w:rPr>
          <w:rFonts w:cstheme="minorHAnsi"/>
          <w:sz w:val="24"/>
          <w:szCs w:val="24"/>
        </w:rPr>
        <w:t>their</w:t>
      </w:r>
      <w:r w:rsidRPr="00AF1BEB">
        <w:rPr>
          <w:rFonts w:cstheme="minorHAnsi"/>
          <w:sz w:val="24"/>
          <w:szCs w:val="24"/>
        </w:rPr>
        <w:t xml:space="preserve"> representative will present their case and may call witnesses </w:t>
      </w:r>
      <w:r w:rsidRPr="00AF1BEB">
        <w:rPr>
          <w:rFonts w:cstheme="minorHAnsi"/>
          <w:sz w:val="24"/>
          <w:szCs w:val="24"/>
        </w:rPr>
        <w:tab/>
        <w:t>and will take questions from the Hearings Committee and Headteacher.</w:t>
      </w:r>
    </w:p>
    <w:p w14:paraId="7B18CB4A" w14:textId="2AD27B2E" w:rsidR="00297A19" w:rsidRPr="00AF1BEB" w:rsidRDefault="00297A19" w:rsidP="009568E8">
      <w:pPr>
        <w:ind w:left="720" w:hanging="720"/>
        <w:jc w:val="both"/>
        <w:rPr>
          <w:rFonts w:cstheme="minorHAnsi"/>
          <w:sz w:val="24"/>
          <w:szCs w:val="24"/>
        </w:rPr>
      </w:pPr>
      <w:r w:rsidRPr="00AF1BEB">
        <w:rPr>
          <w:rFonts w:cstheme="minorHAnsi"/>
          <w:sz w:val="24"/>
          <w:szCs w:val="24"/>
        </w:rPr>
        <w:t>19.6</w:t>
      </w:r>
      <w:r w:rsidRPr="00AF1BEB">
        <w:rPr>
          <w:rFonts w:cstheme="minorHAnsi"/>
          <w:sz w:val="24"/>
          <w:szCs w:val="24"/>
        </w:rPr>
        <w:tab/>
        <w:t xml:space="preserve">Witnesses may be called to give direct evidence to a disciplinary hearing on issues of factual dispute or where that person’s statement </w:t>
      </w:r>
      <w:proofErr w:type="gramStart"/>
      <w:r w:rsidRPr="00AF1BEB">
        <w:rPr>
          <w:rFonts w:cstheme="minorHAnsi"/>
          <w:sz w:val="24"/>
          <w:szCs w:val="24"/>
        </w:rPr>
        <w:t>is considered to be</w:t>
      </w:r>
      <w:proofErr w:type="gramEnd"/>
      <w:r w:rsidRPr="00AF1BEB">
        <w:rPr>
          <w:rFonts w:cstheme="minorHAnsi"/>
          <w:sz w:val="24"/>
          <w:szCs w:val="24"/>
        </w:rPr>
        <w:t xml:space="preserve"> crucial to the matter being considered.  The final decision as to </w:t>
      </w:r>
      <w:proofErr w:type="gramStart"/>
      <w:r w:rsidRPr="00AF1BEB">
        <w:rPr>
          <w:rFonts w:cstheme="minorHAnsi"/>
          <w:sz w:val="24"/>
          <w:szCs w:val="24"/>
        </w:rPr>
        <w:t>whether or not</w:t>
      </w:r>
      <w:proofErr w:type="gramEnd"/>
      <w:r w:rsidRPr="00AF1BEB">
        <w:rPr>
          <w:rFonts w:cstheme="minorHAnsi"/>
          <w:sz w:val="24"/>
          <w:szCs w:val="24"/>
        </w:rPr>
        <w:t xml:space="preserve"> it is appropriate for a witness to be called before a disciplinary hearing to give evidence in person lies with the Chair of the hearing.</w:t>
      </w:r>
    </w:p>
    <w:p w14:paraId="7007C39F" w14:textId="5DD4AD9F" w:rsidR="00297A19" w:rsidRPr="0054656F" w:rsidRDefault="00297A19" w:rsidP="005F5506">
      <w:pPr>
        <w:ind w:left="720" w:hanging="720"/>
        <w:jc w:val="both"/>
        <w:rPr>
          <w:rFonts w:cstheme="minorHAnsi"/>
          <w:sz w:val="24"/>
          <w:szCs w:val="24"/>
        </w:rPr>
      </w:pPr>
      <w:r w:rsidRPr="00AF1BEB">
        <w:rPr>
          <w:rFonts w:cstheme="minorHAnsi"/>
          <w:sz w:val="24"/>
          <w:szCs w:val="24"/>
        </w:rPr>
        <w:t>19.7</w:t>
      </w:r>
      <w:r w:rsidRPr="00AF1BEB">
        <w:rPr>
          <w:rFonts w:cstheme="minorHAnsi"/>
          <w:sz w:val="24"/>
          <w:szCs w:val="24"/>
        </w:rPr>
        <w:tab/>
        <w:t xml:space="preserve">The Hearings Committee will consider the evidence from both sides, take advice from HR, and </w:t>
      </w:r>
      <w:proofErr w:type="gramStart"/>
      <w:r w:rsidRPr="00AF1BEB">
        <w:rPr>
          <w:rFonts w:cstheme="minorHAnsi"/>
          <w:sz w:val="24"/>
          <w:szCs w:val="24"/>
        </w:rPr>
        <w:t>make a decision</w:t>
      </w:r>
      <w:proofErr w:type="gramEnd"/>
      <w:r w:rsidRPr="00AF1BEB">
        <w:rPr>
          <w:rFonts w:cstheme="minorHAnsi"/>
          <w:sz w:val="24"/>
          <w:szCs w:val="24"/>
        </w:rPr>
        <w:t xml:space="preserve"> on whether, on the balance of probabilities, the allegations are upheld; and, if so, what level of sanction is appropriate.  </w:t>
      </w:r>
    </w:p>
    <w:p w14:paraId="1DE50C9E" w14:textId="7FF08D27" w:rsidR="00297A19" w:rsidRPr="00FE4536" w:rsidRDefault="00297A19" w:rsidP="00297A19">
      <w:pPr>
        <w:jc w:val="both"/>
        <w:rPr>
          <w:rFonts w:cstheme="minorHAnsi"/>
          <w:b/>
          <w:color w:val="008080"/>
          <w:sz w:val="32"/>
          <w:szCs w:val="32"/>
        </w:rPr>
      </w:pPr>
      <w:r w:rsidRPr="00FE4536">
        <w:rPr>
          <w:rFonts w:cstheme="minorHAnsi"/>
          <w:b/>
          <w:color w:val="008080"/>
          <w:sz w:val="32"/>
          <w:szCs w:val="32"/>
        </w:rPr>
        <w:t>20.0</w:t>
      </w:r>
      <w:r w:rsidRPr="00FE4536">
        <w:rPr>
          <w:rFonts w:cstheme="minorHAnsi"/>
          <w:b/>
          <w:color w:val="008080"/>
          <w:sz w:val="32"/>
          <w:szCs w:val="32"/>
        </w:rPr>
        <w:tab/>
        <w:t>Disciplinary Sanctions</w:t>
      </w:r>
    </w:p>
    <w:p w14:paraId="65322537" w14:textId="2BA6C10C" w:rsidR="00297A19" w:rsidRPr="00D76F13" w:rsidRDefault="00297A19" w:rsidP="00D76F13">
      <w:pPr>
        <w:ind w:left="720" w:hanging="720"/>
        <w:rPr>
          <w:sz w:val="24"/>
          <w:szCs w:val="24"/>
        </w:rPr>
      </w:pPr>
      <w:r w:rsidRPr="00D76F13">
        <w:rPr>
          <w:sz w:val="24"/>
          <w:szCs w:val="24"/>
        </w:rPr>
        <w:t>20.1</w:t>
      </w:r>
      <w:r w:rsidRPr="00D76F13">
        <w:rPr>
          <w:sz w:val="24"/>
          <w:szCs w:val="24"/>
        </w:rPr>
        <w:tab/>
        <w:t xml:space="preserve">No disciplinary sanction will be given until the disciplinary procedure, </w:t>
      </w:r>
      <w:proofErr w:type="gramStart"/>
      <w:r w:rsidRPr="00D76F13">
        <w:rPr>
          <w:sz w:val="24"/>
          <w:szCs w:val="24"/>
        </w:rPr>
        <w:t>i.e.</w:t>
      </w:r>
      <w:proofErr w:type="gramEnd"/>
      <w:r w:rsidRPr="00D76F13">
        <w:rPr>
          <w:sz w:val="24"/>
          <w:szCs w:val="24"/>
        </w:rPr>
        <w:t xml:space="preserve"> full </w:t>
      </w:r>
      <w:r w:rsidR="003F2F68" w:rsidRPr="00D76F13">
        <w:rPr>
          <w:sz w:val="24"/>
          <w:szCs w:val="24"/>
        </w:rPr>
        <w:t xml:space="preserve">investigation </w:t>
      </w:r>
      <w:r w:rsidRPr="00D76F13">
        <w:rPr>
          <w:sz w:val="24"/>
          <w:szCs w:val="24"/>
        </w:rPr>
        <w:t>and disciplinary hearing has been completed.</w:t>
      </w:r>
    </w:p>
    <w:p w14:paraId="2CB27B21" w14:textId="5D3E0865" w:rsidR="00297A19" w:rsidRPr="00AF1BEB" w:rsidRDefault="00297A19" w:rsidP="00297A19">
      <w:pPr>
        <w:jc w:val="both"/>
        <w:rPr>
          <w:rFonts w:cstheme="minorHAnsi"/>
          <w:sz w:val="24"/>
          <w:szCs w:val="24"/>
        </w:rPr>
      </w:pPr>
      <w:r w:rsidRPr="00AF1BEB">
        <w:rPr>
          <w:rFonts w:cstheme="minorHAnsi"/>
          <w:sz w:val="24"/>
          <w:szCs w:val="24"/>
        </w:rPr>
        <w:t>20.2</w:t>
      </w:r>
      <w:r w:rsidRPr="00AF1BEB">
        <w:rPr>
          <w:rFonts w:cstheme="minorHAnsi"/>
          <w:sz w:val="24"/>
          <w:szCs w:val="24"/>
        </w:rPr>
        <w:tab/>
        <w:t>The following sanctions may be applied:</w:t>
      </w:r>
    </w:p>
    <w:p w14:paraId="562A6566" w14:textId="77777777" w:rsidR="00297A19" w:rsidRPr="00AF1BEB" w:rsidRDefault="00297A19" w:rsidP="009568E8">
      <w:pPr>
        <w:widowControl w:val="0"/>
        <w:numPr>
          <w:ilvl w:val="0"/>
          <w:numId w:val="14"/>
        </w:numPr>
        <w:spacing w:after="0" w:line="240" w:lineRule="auto"/>
        <w:jc w:val="both"/>
        <w:rPr>
          <w:rFonts w:cstheme="minorHAnsi"/>
          <w:b/>
          <w:sz w:val="24"/>
          <w:szCs w:val="24"/>
        </w:rPr>
      </w:pPr>
      <w:r w:rsidRPr="00AF1BEB">
        <w:rPr>
          <w:rFonts w:cstheme="minorHAnsi"/>
          <w:b/>
          <w:sz w:val="24"/>
          <w:szCs w:val="24"/>
        </w:rPr>
        <w:t>First Formal Written Warning - Duration 12 months</w:t>
      </w:r>
    </w:p>
    <w:p w14:paraId="6F5F3498" w14:textId="0C2416CB" w:rsidR="00297A19" w:rsidRDefault="00297A19" w:rsidP="00D76F13">
      <w:pPr>
        <w:pStyle w:val="BodyTextIndent3"/>
        <w:spacing w:after="0"/>
        <w:ind w:left="1080"/>
        <w:rPr>
          <w:rFonts w:cstheme="minorHAnsi"/>
          <w:sz w:val="24"/>
          <w:szCs w:val="24"/>
        </w:rPr>
      </w:pPr>
      <w:r w:rsidRPr="00AF1BEB">
        <w:rPr>
          <w:rFonts w:cstheme="minorHAnsi"/>
          <w:sz w:val="24"/>
          <w:szCs w:val="24"/>
        </w:rPr>
        <w:t>A first formal written warning may be issued where the employee does not have a live disciplinary sanction and a minor offence of misconduct has occurred.  This will remain live for 12 months.  After this period, the warning will, subject to satisfactory conduct, be regarded as spent for future disciplinary purposes.</w:t>
      </w:r>
    </w:p>
    <w:p w14:paraId="5F8B137B" w14:textId="77777777" w:rsidR="00D76F13" w:rsidRPr="00D76F13" w:rsidRDefault="00D76F13" w:rsidP="00D76F13">
      <w:pPr>
        <w:pStyle w:val="BodyTextIndent3"/>
        <w:spacing w:after="0"/>
        <w:ind w:left="1080"/>
        <w:rPr>
          <w:rFonts w:cstheme="minorHAnsi"/>
          <w:sz w:val="24"/>
          <w:szCs w:val="24"/>
        </w:rPr>
      </w:pPr>
    </w:p>
    <w:p w14:paraId="3271A7C0" w14:textId="77777777" w:rsidR="00297A19" w:rsidRPr="00AF1BEB" w:rsidRDefault="00297A19" w:rsidP="009568E8">
      <w:pPr>
        <w:widowControl w:val="0"/>
        <w:numPr>
          <w:ilvl w:val="0"/>
          <w:numId w:val="14"/>
        </w:numPr>
        <w:spacing w:after="0" w:line="240" w:lineRule="auto"/>
        <w:jc w:val="both"/>
        <w:rPr>
          <w:rFonts w:cstheme="minorHAnsi"/>
          <w:b/>
          <w:sz w:val="24"/>
          <w:szCs w:val="24"/>
        </w:rPr>
      </w:pPr>
      <w:r w:rsidRPr="00AF1BEB">
        <w:rPr>
          <w:rFonts w:cstheme="minorHAnsi"/>
          <w:b/>
          <w:sz w:val="24"/>
          <w:szCs w:val="24"/>
        </w:rPr>
        <w:lastRenderedPageBreak/>
        <w:t>Final Written Warning - Duration 24 months</w:t>
      </w:r>
    </w:p>
    <w:p w14:paraId="42C25BC5" w14:textId="4FF5C192" w:rsidR="00297A19" w:rsidRPr="00AF1BEB" w:rsidRDefault="00297A19" w:rsidP="0005763D">
      <w:pPr>
        <w:widowControl w:val="0"/>
        <w:ind w:left="1080"/>
        <w:jc w:val="both"/>
        <w:rPr>
          <w:rFonts w:cstheme="minorHAnsi"/>
          <w:sz w:val="24"/>
          <w:szCs w:val="24"/>
        </w:rPr>
      </w:pPr>
      <w:r w:rsidRPr="00AF1BEB">
        <w:rPr>
          <w:rFonts w:cstheme="minorHAnsi"/>
          <w:sz w:val="24"/>
          <w:szCs w:val="24"/>
        </w:rPr>
        <w:t>A final written warning may be issued where:</w:t>
      </w:r>
    </w:p>
    <w:p w14:paraId="35476E8E" w14:textId="77777777" w:rsidR="00297A19" w:rsidRPr="00AF1BEB" w:rsidRDefault="00297A19" w:rsidP="009568E8">
      <w:pPr>
        <w:widowControl w:val="0"/>
        <w:numPr>
          <w:ilvl w:val="0"/>
          <w:numId w:val="15"/>
        </w:numPr>
        <w:spacing w:after="0" w:line="240" w:lineRule="auto"/>
        <w:jc w:val="both"/>
        <w:rPr>
          <w:rFonts w:cstheme="minorHAnsi"/>
          <w:sz w:val="24"/>
          <w:szCs w:val="24"/>
        </w:rPr>
      </w:pPr>
      <w:r w:rsidRPr="00AF1BEB">
        <w:rPr>
          <w:rFonts w:cstheme="minorHAnsi"/>
          <w:sz w:val="24"/>
          <w:szCs w:val="24"/>
        </w:rPr>
        <w:t>The employee has a live written warning for a smaller offence and there is further misconduct, or</w:t>
      </w:r>
    </w:p>
    <w:p w14:paraId="10691D33" w14:textId="77777777" w:rsidR="00297A19" w:rsidRPr="00AF1BEB" w:rsidRDefault="00297A19" w:rsidP="009568E8">
      <w:pPr>
        <w:widowControl w:val="0"/>
        <w:numPr>
          <w:ilvl w:val="0"/>
          <w:numId w:val="15"/>
        </w:numPr>
        <w:spacing w:after="0" w:line="240" w:lineRule="auto"/>
        <w:jc w:val="both"/>
        <w:rPr>
          <w:rFonts w:cstheme="minorHAnsi"/>
          <w:sz w:val="24"/>
          <w:szCs w:val="24"/>
        </w:rPr>
      </w:pPr>
      <w:r w:rsidRPr="00AF1BEB">
        <w:rPr>
          <w:rFonts w:cstheme="minorHAnsi"/>
          <w:sz w:val="24"/>
          <w:szCs w:val="24"/>
        </w:rPr>
        <w:t>The misconduct is so serious that it cannot be tolerated a second time, or</w:t>
      </w:r>
    </w:p>
    <w:p w14:paraId="1524440A" w14:textId="54CA1F12" w:rsidR="00297A19" w:rsidRDefault="00297A19" w:rsidP="0005763D">
      <w:pPr>
        <w:widowControl w:val="0"/>
        <w:numPr>
          <w:ilvl w:val="0"/>
          <w:numId w:val="15"/>
        </w:numPr>
        <w:spacing w:after="0" w:line="240" w:lineRule="auto"/>
        <w:jc w:val="both"/>
        <w:rPr>
          <w:rFonts w:cstheme="minorHAnsi"/>
          <w:sz w:val="24"/>
          <w:szCs w:val="24"/>
        </w:rPr>
      </w:pPr>
      <w:r w:rsidRPr="00AF1BEB">
        <w:rPr>
          <w:rFonts w:cstheme="minorHAnsi"/>
          <w:sz w:val="24"/>
          <w:szCs w:val="24"/>
        </w:rPr>
        <w:t xml:space="preserve">Dismissal would have been the proper sanction but for the mitigation which was </w:t>
      </w:r>
      <w:proofErr w:type="gramStart"/>
      <w:r w:rsidRPr="00AF1BEB">
        <w:rPr>
          <w:rFonts w:cstheme="minorHAnsi"/>
          <w:sz w:val="24"/>
          <w:szCs w:val="24"/>
        </w:rPr>
        <w:t>taken into account</w:t>
      </w:r>
      <w:proofErr w:type="gramEnd"/>
      <w:r w:rsidRPr="00AF1BEB">
        <w:rPr>
          <w:rFonts w:cstheme="minorHAnsi"/>
          <w:sz w:val="24"/>
          <w:szCs w:val="24"/>
        </w:rPr>
        <w:t>.</w:t>
      </w:r>
    </w:p>
    <w:p w14:paraId="6916E302" w14:textId="77777777" w:rsidR="0005763D" w:rsidRPr="0005763D" w:rsidRDefault="0005763D" w:rsidP="0005763D">
      <w:pPr>
        <w:widowControl w:val="0"/>
        <w:spacing w:after="0" w:line="240" w:lineRule="auto"/>
        <w:ind w:left="1800"/>
        <w:jc w:val="both"/>
        <w:rPr>
          <w:rFonts w:cstheme="minorHAnsi"/>
          <w:sz w:val="24"/>
          <w:szCs w:val="24"/>
        </w:rPr>
      </w:pPr>
    </w:p>
    <w:p w14:paraId="290E111A" w14:textId="0EB0259F" w:rsidR="00297A19" w:rsidRPr="00AF1BEB" w:rsidRDefault="00297A19" w:rsidP="0005763D">
      <w:pPr>
        <w:ind w:left="720"/>
        <w:jc w:val="both"/>
        <w:rPr>
          <w:rFonts w:cstheme="minorHAnsi"/>
          <w:sz w:val="24"/>
          <w:szCs w:val="24"/>
        </w:rPr>
      </w:pPr>
      <w:r w:rsidRPr="00AF1BEB">
        <w:rPr>
          <w:rFonts w:cstheme="minorHAnsi"/>
          <w:sz w:val="24"/>
          <w:szCs w:val="24"/>
        </w:rPr>
        <w:t>This will remain live for 24 months. After this period the warning will, subject to satisfactory conduct, be regarded as spent for future disciplinary purposes</w:t>
      </w:r>
    </w:p>
    <w:p w14:paraId="1BB2D0B7" w14:textId="77777777" w:rsidR="00297A19" w:rsidRPr="00AF1BEB" w:rsidRDefault="00297A19" w:rsidP="009568E8">
      <w:pPr>
        <w:widowControl w:val="0"/>
        <w:numPr>
          <w:ilvl w:val="0"/>
          <w:numId w:val="35"/>
        </w:numPr>
        <w:spacing w:after="0" w:line="240" w:lineRule="auto"/>
        <w:jc w:val="both"/>
        <w:rPr>
          <w:rFonts w:cstheme="minorHAnsi"/>
          <w:b/>
          <w:sz w:val="24"/>
          <w:szCs w:val="24"/>
        </w:rPr>
      </w:pPr>
      <w:r w:rsidRPr="00AF1BEB">
        <w:rPr>
          <w:rFonts w:cstheme="minorHAnsi"/>
          <w:b/>
          <w:sz w:val="24"/>
          <w:szCs w:val="24"/>
        </w:rPr>
        <w:t>Dismissal</w:t>
      </w:r>
    </w:p>
    <w:p w14:paraId="6000BF6D" w14:textId="782DC12F" w:rsidR="00297A19" w:rsidRPr="00AF1BEB" w:rsidRDefault="00297A19" w:rsidP="0005763D">
      <w:pPr>
        <w:tabs>
          <w:tab w:val="left" w:pos="1134"/>
        </w:tabs>
        <w:ind w:left="1080"/>
        <w:jc w:val="both"/>
        <w:rPr>
          <w:rFonts w:cstheme="minorHAnsi"/>
          <w:sz w:val="24"/>
          <w:szCs w:val="24"/>
        </w:rPr>
      </w:pPr>
      <w:r w:rsidRPr="00AF1BEB">
        <w:rPr>
          <w:rFonts w:cstheme="minorHAnsi"/>
          <w:sz w:val="24"/>
          <w:szCs w:val="24"/>
        </w:rPr>
        <w:t>The sanction of dismissal will be applied where:</w:t>
      </w:r>
    </w:p>
    <w:p w14:paraId="17BC9669" w14:textId="77777777" w:rsidR="00297A19" w:rsidRPr="00AF1BEB" w:rsidRDefault="00297A19" w:rsidP="009568E8">
      <w:pPr>
        <w:widowControl w:val="0"/>
        <w:numPr>
          <w:ilvl w:val="0"/>
          <w:numId w:val="36"/>
        </w:numPr>
        <w:spacing w:after="0" w:line="240" w:lineRule="auto"/>
        <w:jc w:val="both"/>
        <w:rPr>
          <w:rFonts w:cstheme="minorHAnsi"/>
          <w:sz w:val="24"/>
          <w:szCs w:val="24"/>
        </w:rPr>
      </w:pPr>
      <w:r w:rsidRPr="00AF1BEB">
        <w:rPr>
          <w:rFonts w:cstheme="minorHAnsi"/>
          <w:sz w:val="24"/>
          <w:szCs w:val="24"/>
        </w:rPr>
        <w:t>The employee has a live final written warning and there is further misconduct. In this case, dismissal would usually be with pay in lieu of notice</w:t>
      </w:r>
    </w:p>
    <w:p w14:paraId="77242303" w14:textId="3CF6EDA2" w:rsidR="00297A19" w:rsidRDefault="00297A19" w:rsidP="0005763D">
      <w:pPr>
        <w:widowControl w:val="0"/>
        <w:numPr>
          <w:ilvl w:val="0"/>
          <w:numId w:val="36"/>
        </w:numPr>
        <w:spacing w:after="0" w:line="240" w:lineRule="auto"/>
        <w:jc w:val="both"/>
        <w:rPr>
          <w:rFonts w:cstheme="minorHAnsi"/>
          <w:sz w:val="24"/>
          <w:szCs w:val="24"/>
        </w:rPr>
      </w:pPr>
      <w:r w:rsidRPr="00AF1BEB">
        <w:rPr>
          <w:rFonts w:cstheme="minorHAnsi"/>
          <w:sz w:val="24"/>
          <w:szCs w:val="24"/>
        </w:rPr>
        <w:t>The employee commits gross misconduct and is dismissed without notice or pay in lieu of notice.</w:t>
      </w:r>
    </w:p>
    <w:p w14:paraId="68074740" w14:textId="77777777" w:rsidR="0005763D" w:rsidRPr="0005763D" w:rsidRDefault="0005763D" w:rsidP="0005763D">
      <w:pPr>
        <w:widowControl w:val="0"/>
        <w:spacing w:after="0" w:line="240" w:lineRule="auto"/>
        <w:ind w:left="1800"/>
        <w:jc w:val="both"/>
        <w:rPr>
          <w:rFonts w:cstheme="minorHAnsi"/>
          <w:sz w:val="24"/>
          <w:szCs w:val="24"/>
        </w:rPr>
      </w:pPr>
    </w:p>
    <w:p w14:paraId="40603289" w14:textId="77777777" w:rsidR="00297A19" w:rsidRPr="00AF1BEB" w:rsidRDefault="00297A19" w:rsidP="00297A19">
      <w:pPr>
        <w:ind w:left="720" w:hanging="720"/>
        <w:jc w:val="both"/>
        <w:rPr>
          <w:rFonts w:cstheme="minorHAnsi"/>
          <w:b/>
          <w:bCs/>
          <w:sz w:val="24"/>
          <w:szCs w:val="24"/>
        </w:rPr>
      </w:pPr>
      <w:r w:rsidRPr="00AF1BEB">
        <w:rPr>
          <w:rFonts w:cstheme="minorHAnsi"/>
          <w:sz w:val="24"/>
          <w:szCs w:val="24"/>
        </w:rPr>
        <w:t>20.3</w:t>
      </w:r>
      <w:r w:rsidRPr="00AF1BEB">
        <w:rPr>
          <w:rFonts w:cstheme="minorHAnsi"/>
          <w:sz w:val="24"/>
          <w:szCs w:val="24"/>
        </w:rPr>
        <w:tab/>
        <w:t xml:space="preserve">The School has a legal duty to refer an employee to the Independent Safeguarding Authority if their dismissal is related to </w:t>
      </w:r>
      <w:r w:rsidRPr="00AF1BEB">
        <w:rPr>
          <w:rFonts w:cstheme="minorHAnsi"/>
          <w:bCs/>
          <w:sz w:val="24"/>
          <w:szCs w:val="24"/>
        </w:rPr>
        <w:t xml:space="preserve">misconduct falling under Part 1 of Schedule 4 to the Safeguarding Vulnerable Groups Act 2006 and Part 2 of Schedule 4 to the Safeguarding </w:t>
      </w:r>
      <w:r w:rsidRPr="00AF1BEB">
        <w:rPr>
          <w:rFonts w:cstheme="minorHAnsi"/>
          <w:bCs/>
          <w:sz w:val="24"/>
          <w:szCs w:val="24"/>
        </w:rPr>
        <w:tab/>
        <w:t>Vulnerable Groups Act 2006.</w:t>
      </w:r>
      <w:r w:rsidRPr="00AF1BEB">
        <w:rPr>
          <w:rFonts w:cstheme="minorHAnsi"/>
          <w:b/>
          <w:bCs/>
          <w:sz w:val="24"/>
          <w:szCs w:val="24"/>
        </w:rPr>
        <w:t xml:space="preserve"> </w:t>
      </w:r>
    </w:p>
    <w:p w14:paraId="3323DDB9" w14:textId="77777777" w:rsidR="00297A19" w:rsidRPr="00FE4536" w:rsidRDefault="00297A19" w:rsidP="00297A19">
      <w:pPr>
        <w:jc w:val="both"/>
        <w:rPr>
          <w:rFonts w:cstheme="minorHAnsi"/>
          <w:b/>
          <w:color w:val="008080"/>
          <w:sz w:val="32"/>
          <w:szCs w:val="32"/>
        </w:rPr>
      </w:pPr>
      <w:r w:rsidRPr="00FE4536">
        <w:rPr>
          <w:rFonts w:cstheme="minorHAnsi"/>
          <w:b/>
          <w:color w:val="008080"/>
          <w:sz w:val="32"/>
          <w:szCs w:val="32"/>
        </w:rPr>
        <w:t>21.0</w:t>
      </w:r>
      <w:r w:rsidRPr="00FE4536">
        <w:rPr>
          <w:rFonts w:cstheme="minorHAnsi"/>
          <w:b/>
          <w:color w:val="008080"/>
          <w:sz w:val="32"/>
          <w:szCs w:val="32"/>
        </w:rPr>
        <w:tab/>
        <w:t>Duration of Warnings</w:t>
      </w:r>
    </w:p>
    <w:p w14:paraId="7FE1AD34" w14:textId="27665934" w:rsidR="00297A19" w:rsidRPr="00AF1BEB" w:rsidRDefault="00297A19" w:rsidP="0005763D">
      <w:pPr>
        <w:pStyle w:val="BodyTextIndent"/>
        <w:ind w:left="720" w:firstLine="0"/>
        <w:rPr>
          <w:rFonts w:asciiTheme="minorHAnsi" w:hAnsiTheme="minorHAnsi" w:cstheme="minorHAnsi"/>
          <w:color w:val="auto"/>
          <w:szCs w:val="24"/>
        </w:rPr>
      </w:pPr>
      <w:r w:rsidRPr="00AF1BEB">
        <w:rPr>
          <w:rFonts w:asciiTheme="minorHAnsi" w:hAnsiTheme="minorHAnsi" w:cstheme="minorHAnsi"/>
          <w:color w:val="auto"/>
          <w:szCs w:val="24"/>
        </w:rPr>
        <w:t xml:space="preserve">Warnings will be disregarded for future disciplinary action only after the periods of time specified above. However, a warning should </w:t>
      </w:r>
      <w:proofErr w:type="gramStart"/>
      <w:r w:rsidRPr="00AF1BEB">
        <w:rPr>
          <w:rFonts w:asciiTheme="minorHAnsi" w:hAnsiTheme="minorHAnsi" w:cstheme="minorHAnsi"/>
          <w:color w:val="auto"/>
          <w:szCs w:val="24"/>
        </w:rPr>
        <w:t>still remain</w:t>
      </w:r>
      <w:proofErr w:type="gramEnd"/>
      <w:r w:rsidRPr="00AF1BEB">
        <w:rPr>
          <w:rFonts w:asciiTheme="minorHAnsi" w:hAnsiTheme="minorHAnsi" w:cstheme="minorHAnsi"/>
          <w:color w:val="auto"/>
          <w:szCs w:val="24"/>
        </w:rPr>
        <w:t xml:space="preserve"> on record and retained on the personal file, to be referred to when necessary. Where a pattern emerges in lapses of conduct soon after the expiry of warnings and there is evidence of abuse of the policy, the employee’s disciplinary record should be borne in mind when deciding how long any subsequent warning should remain live.  </w:t>
      </w:r>
    </w:p>
    <w:p w14:paraId="0FBEAC0A" w14:textId="77777777" w:rsidR="00297A19" w:rsidRPr="00AF1BEB" w:rsidRDefault="00297A19" w:rsidP="00297A19">
      <w:pPr>
        <w:pStyle w:val="BodyTextIndent"/>
        <w:ind w:left="0"/>
        <w:rPr>
          <w:rFonts w:asciiTheme="minorHAnsi" w:hAnsiTheme="minorHAnsi" w:cstheme="minorHAnsi"/>
          <w:color w:val="auto"/>
          <w:szCs w:val="24"/>
        </w:rPr>
      </w:pPr>
    </w:p>
    <w:p w14:paraId="042B6C6E" w14:textId="001C0104" w:rsidR="00297A19" w:rsidRPr="003D2147" w:rsidRDefault="00297A19" w:rsidP="003D2147">
      <w:pPr>
        <w:ind w:left="720" w:hanging="720"/>
        <w:jc w:val="both"/>
        <w:rPr>
          <w:rFonts w:cstheme="minorHAnsi"/>
          <w:sz w:val="24"/>
          <w:szCs w:val="24"/>
        </w:rPr>
      </w:pPr>
      <w:r w:rsidRPr="00AF1BEB">
        <w:rPr>
          <w:rFonts w:cstheme="minorHAnsi"/>
          <w:sz w:val="24"/>
          <w:szCs w:val="24"/>
        </w:rPr>
        <w:t>21.2</w:t>
      </w:r>
      <w:r w:rsidRPr="00AF1BEB">
        <w:rPr>
          <w:rFonts w:cstheme="minorHAnsi"/>
          <w:sz w:val="24"/>
          <w:szCs w:val="24"/>
        </w:rPr>
        <w:tab/>
        <w:t xml:space="preserve">Exceptionally, there may be circumstances where the misconduct is so serious, verging on gross misconduct, that it cannot be disregarded for future disciplinary purposes. In such cases, the final written warning may never be </w:t>
      </w:r>
      <w:r w:rsidR="002F46F4" w:rsidRPr="00AF1BEB">
        <w:rPr>
          <w:rFonts w:cstheme="minorHAnsi"/>
          <w:sz w:val="24"/>
          <w:szCs w:val="24"/>
        </w:rPr>
        <w:t>removed,</w:t>
      </w:r>
      <w:r w:rsidRPr="00AF1BEB">
        <w:rPr>
          <w:rFonts w:cstheme="minorHAnsi"/>
          <w:sz w:val="24"/>
          <w:szCs w:val="24"/>
        </w:rPr>
        <w:t xml:space="preserve"> and any recurrence will lead to dismissal.</w:t>
      </w:r>
    </w:p>
    <w:p w14:paraId="311B49A8" w14:textId="32922D5E" w:rsidR="00297A19" w:rsidRPr="00FE4536" w:rsidRDefault="00297A19" w:rsidP="00297A19">
      <w:pPr>
        <w:jc w:val="both"/>
        <w:rPr>
          <w:rFonts w:cstheme="minorHAnsi"/>
          <w:b/>
          <w:color w:val="008080"/>
          <w:sz w:val="32"/>
          <w:szCs w:val="32"/>
        </w:rPr>
      </w:pPr>
      <w:r w:rsidRPr="00FE4536">
        <w:rPr>
          <w:rFonts w:cstheme="minorHAnsi"/>
          <w:b/>
          <w:color w:val="008080"/>
          <w:sz w:val="32"/>
          <w:szCs w:val="32"/>
        </w:rPr>
        <w:t>22.0</w:t>
      </w:r>
      <w:r w:rsidRPr="00FE4536">
        <w:rPr>
          <w:rFonts w:cstheme="minorHAnsi"/>
          <w:b/>
          <w:color w:val="008080"/>
          <w:sz w:val="32"/>
          <w:szCs w:val="32"/>
        </w:rPr>
        <w:tab/>
        <w:t>Other Sanctions</w:t>
      </w:r>
    </w:p>
    <w:p w14:paraId="44765B3D" w14:textId="74DD2DE9" w:rsidR="00297A19" w:rsidRPr="00AF1BEB" w:rsidRDefault="00297A19" w:rsidP="00297A19">
      <w:pPr>
        <w:jc w:val="both"/>
        <w:rPr>
          <w:rFonts w:cstheme="minorHAnsi"/>
          <w:sz w:val="24"/>
          <w:szCs w:val="24"/>
        </w:rPr>
      </w:pPr>
      <w:r w:rsidRPr="00AF1BEB">
        <w:rPr>
          <w:rFonts w:cstheme="minorHAnsi"/>
          <w:sz w:val="24"/>
          <w:szCs w:val="24"/>
        </w:rPr>
        <w:t>22.1</w:t>
      </w:r>
      <w:r w:rsidRPr="00AF1BEB">
        <w:rPr>
          <w:rFonts w:cstheme="minorHAnsi"/>
          <w:sz w:val="24"/>
          <w:szCs w:val="24"/>
        </w:rPr>
        <w:tab/>
        <w:t xml:space="preserve">Other sanctions may also be used in conjunction with formal warnings. However, in all </w:t>
      </w:r>
      <w:r w:rsidRPr="00AF1BEB">
        <w:rPr>
          <w:rFonts w:cstheme="minorHAnsi"/>
          <w:sz w:val="24"/>
          <w:szCs w:val="24"/>
        </w:rPr>
        <w:tab/>
        <w:t xml:space="preserve">cases </w:t>
      </w:r>
      <w:r w:rsidRPr="00AF1BEB">
        <w:rPr>
          <w:rFonts w:cstheme="minorHAnsi"/>
          <w:sz w:val="24"/>
          <w:szCs w:val="24"/>
        </w:rPr>
        <w:tab/>
        <w:t>advice must be taken from HR. The following may be considered:</w:t>
      </w:r>
    </w:p>
    <w:p w14:paraId="0B9714CC" w14:textId="77777777" w:rsidR="00297A19" w:rsidRPr="00AF1BEB" w:rsidRDefault="00297A19" w:rsidP="009568E8">
      <w:pPr>
        <w:widowControl w:val="0"/>
        <w:numPr>
          <w:ilvl w:val="0"/>
          <w:numId w:val="26"/>
        </w:numPr>
        <w:spacing w:after="0" w:line="240" w:lineRule="auto"/>
        <w:jc w:val="both"/>
        <w:rPr>
          <w:rFonts w:cstheme="minorHAnsi"/>
          <w:sz w:val="24"/>
          <w:szCs w:val="24"/>
        </w:rPr>
      </w:pPr>
      <w:r w:rsidRPr="00AF1BEB">
        <w:rPr>
          <w:rFonts w:cstheme="minorHAnsi"/>
          <w:sz w:val="24"/>
          <w:szCs w:val="24"/>
        </w:rPr>
        <w:t>Transfer to another post</w:t>
      </w:r>
    </w:p>
    <w:p w14:paraId="3E057D39" w14:textId="77777777" w:rsidR="00297A19" w:rsidRPr="00AF1BEB" w:rsidRDefault="00297A19" w:rsidP="009568E8">
      <w:pPr>
        <w:widowControl w:val="0"/>
        <w:numPr>
          <w:ilvl w:val="0"/>
          <w:numId w:val="26"/>
        </w:numPr>
        <w:tabs>
          <w:tab w:val="left" w:pos="1134"/>
        </w:tabs>
        <w:spacing w:after="0" w:line="240" w:lineRule="auto"/>
        <w:jc w:val="both"/>
        <w:rPr>
          <w:rFonts w:cstheme="minorHAnsi"/>
          <w:sz w:val="24"/>
          <w:szCs w:val="24"/>
        </w:rPr>
      </w:pPr>
      <w:r w:rsidRPr="00AF1BEB">
        <w:rPr>
          <w:rFonts w:cstheme="minorHAnsi"/>
          <w:sz w:val="24"/>
          <w:szCs w:val="24"/>
        </w:rPr>
        <w:t>Demotion with or without protection of salary</w:t>
      </w:r>
    </w:p>
    <w:p w14:paraId="73A1C680" w14:textId="77777777" w:rsidR="00297A19" w:rsidRPr="00AF1BEB" w:rsidRDefault="00297A19" w:rsidP="009568E8">
      <w:pPr>
        <w:widowControl w:val="0"/>
        <w:numPr>
          <w:ilvl w:val="0"/>
          <w:numId w:val="26"/>
        </w:numPr>
        <w:tabs>
          <w:tab w:val="left" w:pos="1134"/>
        </w:tabs>
        <w:spacing w:after="0" w:line="240" w:lineRule="auto"/>
        <w:jc w:val="both"/>
        <w:rPr>
          <w:rFonts w:cstheme="minorHAnsi"/>
          <w:sz w:val="24"/>
          <w:szCs w:val="24"/>
        </w:rPr>
      </w:pPr>
      <w:r w:rsidRPr="00AF1BEB">
        <w:rPr>
          <w:rFonts w:cstheme="minorHAnsi"/>
          <w:sz w:val="24"/>
          <w:szCs w:val="24"/>
        </w:rPr>
        <w:t xml:space="preserve">Other management action </w:t>
      </w:r>
      <w:proofErr w:type="gramStart"/>
      <w:r w:rsidRPr="00AF1BEB">
        <w:rPr>
          <w:rFonts w:cstheme="minorHAnsi"/>
          <w:sz w:val="24"/>
          <w:szCs w:val="24"/>
        </w:rPr>
        <w:t>i.e.</w:t>
      </w:r>
      <w:proofErr w:type="gramEnd"/>
      <w:r w:rsidRPr="00AF1BEB">
        <w:rPr>
          <w:rFonts w:cstheme="minorHAnsi"/>
          <w:sz w:val="24"/>
          <w:szCs w:val="24"/>
        </w:rPr>
        <w:t xml:space="preserve"> training</w:t>
      </w:r>
    </w:p>
    <w:p w14:paraId="204911B1" w14:textId="77777777" w:rsidR="00297A19" w:rsidRPr="00AF1BEB" w:rsidRDefault="00297A19" w:rsidP="00297A19">
      <w:pPr>
        <w:jc w:val="both"/>
        <w:rPr>
          <w:rFonts w:cstheme="minorHAnsi"/>
          <w:sz w:val="24"/>
          <w:szCs w:val="24"/>
        </w:rPr>
      </w:pPr>
    </w:p>
    <w:p w14:paraId="454A2C46" w14:textId="05B8C969" w:rsidR="00297A19" w:rsidRPr="005B2878" w:rsidRDefault="00297A19" w:rsidP="00D94470">
      <w:pPr>
        <w:ind w:left="720" w:hanging="720"/>
        <w:jc w:val="both"/>
        <w:rPr>
          <w:sz w:val="24"/>
          <w:szCs w:val="24"/>
        </w:rPr>
      </w:pPr>
      <w:r w:rsidRPr="003D2147">
        <w:t>22.2</w:t>
      </w:r>
      <w:r w:rsidRPr="003D2147">
        <w:tab/>
      </w:r>
      <w:r w:rsidRPr="003D2147">
        <w:rPr>
          <w:sz w:val="24"/>
          <w:szCs w:val="24"/>
        </w:rPr>
        <w:t xml:space="preserve">When deciding on a sanction, the record of the employee and any mitigating circumstances will be </w:t>
      </w:r>
      <w:proofErr w:type="gramStart"/>
      <w:r w:rsidRPr="003D2147">
        <w:rPr>
          <w:sz w:val="24"/>
          <w:szCs w:val="24"/>
        </w:rPr>
        <w:t>taken into account</w:t>
      </w:r>
      <w:proofErr w:type="gramEnd"/>
      <w:r w:rsidRPr="003D2147">
        <w:rPr>
          <w:sz w:val="24"/>
          <w:szCs w:val="24"/>
        </w:rPr>
        <w:t xml:space="preserve">.  This is a separate process from the Hearings Committee’s decision about </w:t>
      </w:r>
      <w:proofErr w:type="gramStart"/>
      <w:r w:rsidRPr="003D2147">
        <w:rPr>
          <w:sz w:val="24"/>
          <w:szCs w:val="24"/>
        </w:rPr>
        <w:t>whether or not</w:t>
      </w:r>
      <w:proofErr w:type="gramEnd"/>
      <w:r w:rsidRPr="003D2147">
        <w:rPr>
          <w:sz w:val="24"/>
          <w:szCs w:val="24"/>
        </w:rPr>
        <w:t xml:space="preserve"> the allegation is upheld, so information about the employee’s record must not be made available to the Committee until after that decision has been taken.  Where the employment record is relevant in reaching the decision of the disciplinary sanction, this must be clearly noted for any appeal hearings, but again this must not be disclosed to the Appeal Committee until after a decision has been made about the allegation.</w:t>
      </w:r>
    </w:p>
    <w:p w14:paraId="68B57E68" w14:textId="344ADB71" w:rsidR="00297A19" w:rsidRPr="00FE4536" w:rsidRDefault="00297A19" w:rsidP="00297A19">
      <w:pPr>
        <w:jc w:val="both"/>
        <w:rPr>
          <w:rFonts w:cstheme="minorHAnsi"/>
          <w:b/>
          <w:bCs/>
          <w:color w:val="008080"/>
          <w:sz w:val="32"/>
          <w:szCs w:val="32"/>
        </w:rPr>
      </w:pPr>
      <w:r w:rsidRPr="00FE4536">
        <w:rPr>
          <w:rFonts w:cstheme="minorHAnsi"/>
          <w:b/>
          <w:bCs/>
          <w:color w:val="008080"/>
          <w:sz w:val="32"/>
          <w:szCs w:val="32"/>
        </w:rPr>
        <w:t>23.0</w:t>
      </w:r>
      <w:r w:rsidRPr="00FE4536">
        <w:rPr>
          <w:rFonts w:cstheme="minorHAnsi"/>
          <w:b/>
          <w:bCs/>
          <w:color w:val="008080"/>
          <w:sz w:val="32"/>
          <w:szCs w:val="32"/>
        </w:rPr>
        <w:tab/>
        <w:t>Outcome of the hearing</w:t>
      </w:r>
    </w:p>
    <w:p w14:paraId="66E2BF1E" w14:textId="49ECE437" w:rsidR="00297A19" w:rsidRPr="005F3597" w:rsidRDefault="00297A19" w:rsidP="00D94470">
      <w:pPr>
        <w:ind w:left="720" w:hanging="720"/>
        <w:jc w:val="both"/>
        <w:rPr>
          <w:sz w:val="24"/>
          <w:szCs w:val="24"/>
        </w:rPr>
      </w:pPr>
      <w:r w:rsidRPr="005B2878">
        <w:rPr>
          <w:sz w:val="24"/>
          <w:szCs w:val="24"/>
        </w:rPr>
        <w:t>23.1</w:t>
      </w:r>
      <w:r w:rsidRPr="005B2878">
        <w:rPr>
          <w:sz w:val="24"/>
          <w:szCs w:val="24"/>
        </w:rPr>
        <w:tab/>
        <w:t xml:space="preserve">The employee may be informed orally of the outcome of the hearing together with any subsequent action required by </w:t>
      </w:r>
      <w:r w:rsidR="00AF2F2C">
        <w:rPr>
          <w:sz w:val="24"/>
          <w:szCs w:val="24"/>
        </w:rPr>
        <w:t>them</w:t>
      </w:r>
      <w:r w:rsidRPr="005B2878">
        <w:rPr>
          <w:sz w:val="24"/>
          <w:szCs w:val="24"/>
        </w:rPr>
        <w:t xml:space="preserve">, by the Chair of the hearing. In all cases the outcome will be confirmed by the Clerk in writing within 5 working days of the disciplinary hearing. A copy of the written notification will be retained on the employee’s personal file. </w:t>
      </w:r>
      <w:r w:rsidR="005B2878">
        <w:rPr>
          <w:rFonts w:cstheme="minorHAnsi"/>
          <w:sz w:val="24"/>
          <w:szCs w:val="24"/>
        </w:rPr>
        <w:tab/>
      </w:r>
      <w:r w:rsidR="005B2878">
        <w:rPr>
          <w:rFonts w:cstheme="minorHAnsi"/>
          <w:sz w:val="24"/>
          <w:szCs w:val="24"/>
        </w:rPr>
        <w:tab/>
      </w:r>
    </w:p>
    <w:p w14:paraId="3579BD59" w14:textId="0DCC629B" w:rsidR="00297A19" w:rsidRPr="00FE4536" w:rsidRDefault="00297A19" w:rsidP="00297A19">
      <w:pPr>
        <w:jc w:val="both"/>
        <w:rPr>
          <w:rFonts w:cstheme="minorHAnsi"/>
          <w:b/>
          <w:color w:val="008080"/>
          <w:sz w:val="32"/>
          <w:szCs w:val="32"/>
        </w:rPr>
      </w:pPr>
      <w:r w:rsidRPr="00FE4536">
        <w:rPr>
          <w:rFonts w:cstheme="minorHAnsi"/>
          <w:b/>
          <w:color w:val="008080"/>
          <w:sz w:val="32"/>
          <w:szCs w:val="32"/>
        </w:rPr>
        <w:t>24.0</w:t>
      </w:r>
      <w:r w:rsidRPr="00FE4536">
        <w:rPr>
          <w:rFonts w:cstheme="minorHAnsi"/>
          <w:b/>
          <w:color w:val="008080"/>
          <w:sz w:val="32"/>
          <w:szCs w:val="32"/>
        </w:rPr>
        <w:tab/>
        <w:t>Appeal</w:t>
      </w:r>
    </w:p>
    <w:p w14:paraId="3542D0C3" w14:textId="20AB83F9" w:rsidR="00297A19" w:rsidRPr="00AF1BEB" w:rsidRDefault="00297A19" w:rsidP="005F3597">
      <w:pPr>
        <w:ind w:left="720" w:hanging="720"/>
        <w:jc w:val="both"/>
        <w:rPr>
          <w:rFonts w:cstheme="minorHAnsi"/>
          <w:sz w:val="24"/>
          <w:szCs w:val="24"/>
        </w:rPr>
      </w:pPr>
      <w:r w:rsidRPr="00AF1BEB">
        <w:rPr>
          <w:rFonts w:cstheme="minorHAnsi"/>
          <w:sz w:val="24"/>
          <w:szCs w:val="24"/>
        </w:rPr>
        <w:t>24.1</w:t>
      </w:r>
      <w:r w:rsidRPr="00AF1BEB">
        <w:rPr>
          <w:rFonts w:cstheme="minorHAnsi"/>
          <w:sz w:val="24"/>
          <w:szCs w:val="24"/>
        </w:rPr>
        <w:tab/>
        <w:t xml:space="preserve">If the employee wishes to appeal the decision at any stage of the Formal </w:t>
      </w:r>
      <w:proofErr w:type="gramStart"/>
      <w:r w:rsidRPr="00AF1BEB">
        <w:rPr>
          <w:rFonts w:cstheme="minorHAnsi"/>
          <w:sz w:val="24"/>
          <w:szCs w:val="24"/>
        </w:rPr>
        <w:t>Process</w:t>
      </w:r>
      <w:proofErr w:type="gramEnd"/>
      <w:r w:rsidRPr="00AF1BEB">
        <w:rPr>
          <w:rFonts w:cstheme="minorHAnsi"/>
          <w:sz w:val="24"/>
          <w:szCs w:val="24"/>
        </w:rPr>
        <w:t xml:space="preserve"> </w:t>
      </w:r>
      <w:r w:rsidR="00DB3636">
        <w:rPr>
          <w:rFonts w:cstheme="minorHAnsi"/>
          <w:sz w:val="24"/>
          <w:szCs w:val="24"/>
        </w:rPr>
        <w:t>they</w:t>
      </w:r>
      <w:r w:rsidRPr="00AF1BEB">
        <w:rPr>
          <w:rFonts w:cstheme="minorHAnsi"/>
          <w:sz w:val="24"/>
          <w:szCs w:val="24"/>
        </w:rPr>
        <w:t xml:space="preserve"> must do so within five working days of notification of the decision, in writing, to the Clerk of the original hearing stating the grounds for appeal.</w:t>
      </w:r>
    </w:p>
    <w:p w14:paraId="0D48FD13" w14:textId="70F9F16F" w:rsidR="00297A19" w:rsidRPr="00AF1BEB" w:rsidRDefault="00297A19" w:rsidP="00297A19">
      <w:pPr>
        <w:jc w:val="both"/>
        <w:rPr>
          <w:rFonts w:cstheme="minorHAnsi"/>
          <w:sz w:val="24"/>
          <w:szCs w:val="24"/>
        </w:rPr>
      </w:pPr>
      <w:r w:rsidRPr="00AF1BEB">
        <w:rPr>
          <w:rFonts w:cstheme="minorHAnsi"/>
          <w:sz w:val="24"/>
          <w:szCs w:val="24"/>
        </w:rPr>
        <w:t>24.2</w:t>
      </w:r>
      <w:r w:rsidRPr="00AF1BEB">
        <w:rPr>
          <w:rFonts w:cstheme="minorHAnsi"/>
          <w:sz w:val="24"/>
          <w:szCs w:val="24"/>
        </w:rPr>
        <w:tab/>
        <w:t>The employee may appeal on the following grounds only:</w:t>
      </w:r>
    </w:p>
    <w:p w14:paraId="442187F6" w14:textId="77777777" w:rsidR="00297A19" w:rsidRPr="00AF1BEB" w:rsidRDefault="00297A19" w:rsidP="009568E8">
      <w:pPr>
        <w:numPr>
          <w:ilvl w:val="0"/>
          <w:numId w:val="1"/>
        </w:numPr>
        <w:spacing w:after="0" w:line="240" w:lineRule="auto"/>
        <w:jc w:val="both"/>
        <w:rPr>
          <w:rFonts w:cstheme="minorHAnsi"/>
          <w:sz w:val="24"/>
          <w:szCs w:val="24"/>
        </w:rPr>
      </w:pPr>
      <w:r w:rsidRPr="00AF1BEB">
        <w:rPr>
          <w:rFonts w:cstheme="minorHAnsi"/>
          <w:sz w:val="24"/>
          <w:szCs w:val="24"/>
        </w:rPr>
        <w:t>That the disciplinary procedure has been applied defectively or unfairly</w:t>
      </w:r>
    </w:p>
    <w:p w14:paraId="5457E7EB" w14:textId="5E2ECFB6" w:rsidR="00297A19" w:rsidRDefault="00297A19" w:rsidP="005F3597">
      <w:pPr>
        <w:numPr>
          <w:ilvl w:val="0"/>
          <w:numId w:val="1"/>
        </w:numPr>
        <w:spacing w:after="0" w:line="240" w:lineRule="auto"/>
        <w:jc w:val="both"/>
        <w:rPr>
          <w:rFonts w:cstheme="minorHAnsi"/>
          <w:sz w:val="24"/>
          <w:szCs w:val="24"/>
        </w:rPr>
      </w:pPr>
      <w:r w:rsidRPr="00AF1BEB">
        <w:rPr>
          <w:rFonts w:cstheme="minorHAnsi"/>
          <w:sz w:val="24"/>
          <w:szCs w:val="24"/>
        </w:rPr>
        <w:t>That new evidence has come to light that was not available at the previous hearing and that it is likely to make a difference to the original decision.</w:t>
      </w:r>
    </w:p>
    <w:p w14:paraId="44E34FF6" w14:textId="77777777" w:rsidR="005F3597" w:rsidRPr="005F3597" w:rsidRDefault="005F3597" w:rsidP="005F3597">
      <w:pPr>
        <w:spacing w:after="0" w:line="240" w:lineRule="auto"/>
        <w:ind w:left="1440"/>
        <w:jc w:val="both"/>
        <w:rPr>
          <w:rFonts w:cstheme="minorHAnsi"/>
          <w:sz w:val="24"/>
          <w:szCs w:val="24"/>
        </w:rPr>
      </w:pPr>
    </w:p>
    <w:p w14:paraId="164FCD67" w14:textId="1F6FBA47" w:rsidR="00297A19" w:rsidRPr="00AF1BEB" w:rsidRDefault="00297A19" w:rsidP="00297A19">
      <w:pPr>
        <w:jc w:val="both"/>
        <w:rPr>
          <w:rFonts w:cstheme="minorHAnsi"/>
          <w:sz w:val="24"/>
          <w:szCs w:val="24"/>
        </w:rPr>
      </w:pPr>
      <w:r w:rsidRPr="00AF1BEB">
        <w:rPr>
          <w:rFonts w:cstheme="minorHAnsi"/>
          <w:sz w:val="24"/>
          <w:szCs w:val="24"/>
        </w:rPr>
        <w:tab/>
        <w:t>And, as a result, the outcome or level of sanction imposed was inappropriate.</w:t>
      </w:r>
    </w:p>
    <w:p w14:paraId="05F57507" w14:textId="4CA35C52" w:rsidR="00297A19" w:rsidRPr="00AF1BEB" w:rsidRDefault="00297A19" w:rsidP="00CC7F5F">
      <w:pPr>
        <w:ind w:left="720" w:hanging="720"/>
        <w:jc w:val="both"/>
        <w:rPr>
          <w:rFonts w:cstheme="minorHAnsi"/>
          <w:sz w:val="24"/>
          <w:szCs w:val="24"/>
        </w:rPr>
      </w:pPr>
      <w:r w:rsidRPr="00AF1BEB">
        <w:rPr>
          <w:rFonts w:cstheme="minorHAnsi"/>
          <w:sz w:val="24"/>
          <w:szCs w:val="24"/>
        </w:rPr>
        <w:t>24.3</w:t>
      </w:r>
      <w:r w:rsidRPr="00AF1BEB">
        <w:rPr>
          <w:rFonts w:cstheme="minorHAnsi"/>
          <w:sz w:val="24"/>
          <w:szCs w:val="24"/>
        </w:rPr>
        <w:tab/>
        <w:t>The employee must ensure that the Disciplinary Appeal Form (please refer to Appendix 3) is completed in full and clearly demonstrates that they have information/evidence available to them that substantiates their grounds for appeal. An employee cannot appeal simply because they do not agree with or like the outcome.</w:t>
      </w:r>
    </w:p>
    <w:p w14:paraId="29D70C4B" w14:textId="27CF5231" w:rsidR="00297A19" w:rsidRPr="00AF1BEB" w:rsidRDefault="00297A19" w:rsidP="00CC7F5F">
      <w:pPr>
        <w:ind w:left="720" w:hanging="720"/>
        <w:jc w:val="both"/>
        <w:rPr>
          <w:rFonts w:cstheme="minorHAnsi"/>
          <w:sz w:val="24"/>
          <w:szCs w:val="24"/>
        </w:rPr>
      </w:pPr>
      <w:r w:rsidRPr="00AF1BEB">
        <w:rPr>
          <w:rFonts w:cstheme="minorHAnsi"/>
          <w:sz w:val="24"/>
          <w:szCs w:val="24"/>
        </w:rPr>
        <w:t>24.4</w:t>
      </w:r>
      <w:r w:rsidRPr="00AF1BEB">
        <w:rPr>
          <w:rFonts w:cstheme="minorHAnsi"/>
          <w:sz w:val="24"/>
          <w:szCs w:val="24"/>
        </w:rPr>
        <w:tab/>
        <w:t>Arrangements will normally be made for the appeal to be heard within 10 working days of receipt of the appeal by the Headteacher.</w:t>
      </w:r>
    </w:p>
    <w:p w14:paraId="131DBC26" w14:textId="58ECC61E" w:rsidR="00297A19" w:rsidRPr="00AF1BEB" w:rsidRDefault="00297A19" w:rsidP="00CC7F5F">
      <w:pPr>
        <w:ind w:left="720" w:hanging="720"/>
        <w:jc w:val="both"/>
        <w:rPr>
          <w:rFonts w:cstheme="minorHAnsi"/>
          <w:sz w:val="24"/>
          <w:szCs w:val="24"/>
        </w:rPr>
      </w:pPr>
      <w:r w:rsidRPr="00AF1BEB">
        <w:rPr>
          <w:rFonts w:cstheme="minorHAnsi"/>
          <w:sz w:val="24"/>
          <w:szCs w:val="24"/>
        </w:rPr>
        <w:t>24.5</w:t>
      </w:r>
      <w:r w:rsidRPr="00AF1BEB">
        <w:rPr>
          <w:rFonts w:cstheme="minorHAnsi"/>
          <w:sz w:val="24"/>
          <w:szCs w:val="24"/>
        </w:rPr>
        <w:tab/>
        <w:t>The employee will be given notice in writing at least 7 working days in advance of the time and place of the appeal hearing.</w:t>
      </w:r>
    </w:p>
    <w:p w14:paraId="6653440B" w14:textId="62E7EAA8" w:rsidR="00297A19" w:rsidRPr="00AF1BEB" w:rsidRDefault="00297A19" w:rsidP="00CC7F5F">
      <w:pPr>
        <w:ind w:left="720" w:hanging="720"/>
        <w:jc w:val="both"/>
        <w:rPr>
          <w:rFonts w:cstheme="minorHAnsi"/>
          <w:sz w:val="24"/>
          <w:szCs w:val="24"/>
        </w:rPr>
      </w:pPr>
      <w:r w:rsidRPr="00AF1BEB">
        <w:rPr>
          <w:rFonts w:cstheme="minorHAnsi"/>
          <w:sz w:val="24"/>
          <w:szCs w:val="24"/>
        </w:rPr>
        <w:t>24.6</w:t>
      </w:r>
      <w:r w:rsidRPr="00AF1BEB">
        <w:rPr>
          <w:rFonts w:cstheme="minorHAnsi"/>
          <w:sz w:val="24"/>
          <w:szCs w:val="24"/>
        </w:rPr>
        <w:tab/>
        <w:t xml:space="preserve">The Chair of the disciplinary Hearings Committee and employee should provide the Clerk with any written material to be presented at the hearing at least 5 working days prior to the appeal.  Any extension on the timescales must be agreed in advance by both parties. </w:t>
      </w:r>
    </w:p>
    <w:p w14:paraId="22F66962" w14:textId="2E7525DF" w:rsidR="00297A19" w:rsidRPr="00AF1BEB" w:rsidRDefault="00297A19" w:rsidP="00CC7F5F">
      <w:pPr>
        <w:ind w:left="720" w:hanging="720"/>
        <w:jc w:val="both"/>
        <w:rPr>
          <w:rFonts w:cstheme="minorHAnsi"/>
          <w:sz w:val="24"/>
          <w:szCs w:val="24"/>
        </w:rPr>
      </w:pPr>
      <w:r w:rsidRPr="00AF1BEB">
        <w:rPr>
          <w:rFonts w:cstheme="minorHAnsi"/>
          <w:sz w:val="24"/>
          <w:szCs w:val="24"/>
        </w:rPr>
        <w:lastRenderedPageBreak/>
        <w:t>24.7</w:t>
      </w:r>
      <w:r w:rsidRPr="00AF1BEB">
        <w:rPr>
          <w:rFonts w:cstheme="minorHAnsi"/>
          <w:sz w:val="24"/>
          <w:szCs w:val="24"/>
        </w:rPr>
        <w:tab/>
        <w:t>The Clerk will arrange for a copy of the other party’s written material to be provided to the Chair of the disciplinary Hearings Committee and the employee at least 3 working days prior to the hearing.</w:t>
      </w:r>
    </w:p>
    <w:p w14:paraId="3B6FF067" w14:textId="1A0A5FC3" w:rsidR="00297A19" w:rsidRPr="00AF1BEB" w:rsidRDefault="00297A19" w:rsidP="00CC7F5F">
      <w:pPr>
        <w:ind w:left="720" w:hanging="720"/>
        <w:jc w:val="both"/>
        <w:rPr>
          <w:rFonts w:cstheme="minorHAnsi"/>
          <w:sz w:val="24"/>
          <w:szCs w:val="24"/>
        </w:rPr>
      </w:pPr>
      <w:r w:rsidRPr="00AF1BEB">
        <w:rPr>
          <w:rFonts w:cstheme="minorHAnsi"/>
          <w:sz w:val="24"/>
          <w:szCs w:val="24"/>
        </w:rPr>
        <w:t>24.7</w:t>
      </w:r>
      <w:r w:rsidRPr="00AF1BEB">
        <w:rPr>
          <w:rFonts w:cstheme="minorHAnsi"/>
          <w:sz w:val="24"/>
          <w:szCs w:val="24"/>
        </w:rPr>
        <w:tab/>
        <w:t xml:space="preserve">In cases where the Chair of the original hearing was the Headteacher, then a </w:t>
      </w:r>
      <w:r w:rsidR="00DF1841">
        <w:rPr>
          <w:rFonts w:cstheme="minorHAnsi"/>
          <w:sz w:val="24"/>
          <w:szCs w:val="24"/>
        </w:rPr>
        <w:t>Governing Board</w:t>
      </w:r>
      <w:r w:rsidRPr="00AF1BEB">
        <w:rPr>
          <w:rFonts w:cstheme="minorHAnsi"/>
          <w:sz w:val="24"/>
          <w:szCs w:val="24"/>
        </w:rPr>
        <w:t xml:space="preserve"> or IEB Appeal Committee will be arranged to hear the appeal and in cases where the original hearing was considered by a committee of Governors, then the appeal hearing will be considered by an alternative committee of Governors.  In all cases the Appeal Committee will be advised by a representative from HR. </w:t>
      </w:r>
    </w:p>
    <w:p w14:paraId="05B13161" w14:textId="451048F6" w:rsidR="00297A19" w:rsidRPr="00AF1BEB" w:rsidRDefault="00297A19" w:rsidP="00CC7F5F">
      <w:pPr>
        <w:ind w:left="720" w:hanging="720"/>
        <w:jc w:val="both"/>
        <w:rPr>
          <w:rFonts w:cstheme="minorHAnsi"/>
          <w:sz w:val="24"/>
          <w:szCs w:val="24"/>
        </w:rPr>
      </w:pPr>
      <w:r w:rsidRPr="00AF1BEB">
        <w:rPr>
          <w:rFonts w:cstheme="minorHAnsi"/>
          <w:sz w:val="24"/>
          <w:szCs w:val="24"/>
        </w:rPr>
        <w:t>24.8</w:t>
      </w:r>
      <w:r w:rsidRPr="00AF1BEB">
        <w:rPr>
          <w:rFonts w:cstheme="minorHAnsi"/>
          <w:sz w:val="24"/>
          <w:szCs w:val="24"/>
        </w:rPr>
        <w:tab/>
        <w:t>At the appeal hearing both parties (</w:t>
      </w:r>
      <w:proofErr w:type="gramStart"/>
      <w:r w:rsidRPr="00AF1BEB">
        <w:rPr>
          <w:rFonts w:cstheme="minorHAnsi"/>
          <w:sz w:val="24"/>
          <w:szCs w:val="24"/>
        </w:rPr>
        <w:t>i.e.</w:t>
      </w:r>
      <w:proofErr w:type="gramEnd"/>
      <w:r w:rsidRPr="00AF1BEB">
        <w:rPr>
          <w:rFonts w:cstheme="minorHAnsi"/>
          <w:sz w:val="24"/>
          <w:szCs w:val="24"/>
        </w:rPr>
        <w:t xml:space="preserve"> the employee who is appealing against the action taken against them and the Chair of the Disciplinary Hearing who is presenting the management’s case) will have the opportunity to state their case and to ask questions of each other and any witnesses. </w:t>
      </w:r>
    </w:p>
    <w:p w14:paraId="54CEDF58" w14:textId="14CA6527" w:rsidR="00297A19" w:rsidRPr="00AF1BEB" w:rsidRDefault="00297A19" w:rsidP="00CC7F5F">
      <w:pPr>
        <w:ind w:left="720" w:hanging="720"/>
        <w:jc w:val="both"/>
        <w:rPr>
          <w:rFonts w:cstheme="minorHAnsi"/>
          <w:sz w:val="24"/>
          <w:szCs w:val="24"/>
        </w:rPr>
      </w:pPr>
      <w:r w:rsidRPr="00AF1BEB">
        <w:rPr>
          <w:rFonts w:cstheme="minorHAnsi"/>
          <w:sz w:val="24"/>
          <w:szCs w:val="24"/>
        </w:rPr>
        <w:t>24.9</w:t>
      </w:r>
      <w:r w:rsidRPr="00AF1BEB">
        <w:rPr>
          <w:rFonts w:cstheme="minorHAnsi"/>
          <w:sz w:val="24"/>
          <w:szCs w:val="24"/>
        </w:rPr>
        <w:tab/>
        <w:t xml:space="preserve">The employee may be accompanied at the appeal hearing by a work colleague, or a Trade Union/Professional Association representative. </w:t>
      </w:r>
    </w:p>
    <w:p w14:paraId="055D17FA" w14:textId="69C667A8" w:rsidR="00297A19" w:rsidRPr="00AF1BEB" w:rsidRDefault="00297A19" w:rsidP="00CC7F5F">
      <w:pPr>
        <w:ind w:left="720" w:hanging="720"/>
        <w:jc w:val="both"/>
        <w:rPr>
          <w:rFonts w:cstheme="minorHAnsi"/>
          <w:sz w:val="24"/>
          <w:szCs w:val="24"/>
        </w:rPr>
      </w:pPr>
      <w:r w:rsidRPr="00AF1BEB">
        <w:rPr>
          <w:rFonts w:cstheme="minorHAnsi"/>
          <w:sz w:val="24"/>
          <w:szCs w:val="24"/>
        </w:rPr>
        <w:t>24.10</w:t>
      </w:r>
      <w:r w:rsidRPr="00AF1BEB">
        <w:rPr>
          <w:rFonts w:cstheme="minorHAnsi"/>
          <w:sz w:val="24"/>
          <w:szCs w:val="24"/>
        </w:rPr>
        <w:tab/>
        <w:t>There will be full consideration of any new evidence before any decision is taken.</w:t>
      </w:r>
    </w:p>
    <w:p w14:paraId="05945DD3" w14:textId="2F49603E" w:rsidR="00297A19" w:rsidRPr="00AF1BEB" w:rsidRDefault="00297A19" w:rsidP="00CC7F5F">
      <w:pPr>
        <w:ind w:left="720" w:hanging="720"/>
        <w:jc w:val="both"/>
        <w:rPr>
          <w:rFonts w:cstheme="minorHAnsi"/>
          <w:sz w:val="24"/>
          <w:szCs w:val="24"/>
        </w:rPr>
      </w:pPr>
      <w:r w:rsidRPr="00AF1BEB">
        <w:rPr>
          <w:rFonts w:cstheme="minorHAnsi"/>
          <w:sz w:val="24"/>
          <w:szCs w:val="24"/>
        </w:rPr>
        <w:t>24.11</w:t>
      </w:r>
      <w:r w:rsidRPr="00AF1BEB">
        <w:rPr>
          <w:rFonts w:cstheme="minorHAnsi"/>
          <w:sz w:val="24"/>
          <w:szCs w:val="24"/>
        </w:rPr>
        <w:tab/>
        <w:t xml:space="preserve">In the case of an appeal against action that includes dismissal, the Appeal Hearings Committee can decide that: </w:t>
      </w:r>
    </w:p>
    <w:p w14:paraId="27E00972" w14:textId="77777777" w:rsidR="00297A19" w:rsidRPr="00AF1BEB" w:rsidRDefault="00297A19" w:rsidP="009568E8">
      <w:pPr>
        <w:numPr>
          <w:ilvl w:val="0"/>
          <w:numId w:val="2"/>
        </w:numPr>
        <w:spacing w:after="0" w:line="240" w:lineRule="auto"/>
        <w:jc w:val="both"/>
        <w:rPr>
          <w:rFonts w:cstheme="minorHAnsi"/>
          <w:sz w:val="24"/>
          <w:szCs w:val="24"/>
        </w:rPr>
      </w:pPr>
      <w:r w:rsidRPr="00AF1BEB">
        <w:rPr>
          <w:rFonts w:cstheme="minorHAnsi"/>
          <w:sz w:val="24"/>
          <w:szCs w:val="24"/>
        </w:rPr>
        <w:t xml:space="preserve">The appeal is upheld, and that the sanction will be </w:t>
      </w:r>
      <w:proofErr w:type="gramStart"/>
      <w:r w:rsidRPr="00AF1BEB">
        <w:rPr>
          <w:rFonts w:cstheme="minorHAnsi"/>
          <w:sz w:val="24"/>
          <w:szCs w:val="24"/>
        </w:rPr>
        <w:t>removed</w:t>
      </w:r>
      <w:proofErr w:type="gramEnd"/>
      <w:r w:rsidRPr="00AF1BEB">
        <w:rPr>
          <w:rFonts w:cstheme="minorHAnsi"/>
          <w:sz w:val="24"/>
          <w:szCs w:val="24"/>
        </w:rPr>
        <w:t xml:space="preserve"> or a lesser sanction applied; or</w:t>
      </w:r>
    </w:p>
    <w:p w14:paraId="52869896" w14:textId="6943432C" w:rsidR="00297A19" w:rsidRDefault="00297A19" w:rsidP="00297A19">
      <w:pPr>
        <w:numPr>
          <w:ilvl w:val="0"/>
          <w:numId w:val="2"/>
        </w:numPr>
        <w:spacing w:after="0" w:line="240" w:lineRule="auto"/>
        <w:jc w:val="both"/>
        <w:rPr>
          <w:rFonts w:cstheme="minorHAnsi"/>
          <w:sz w:val="24"/>
          <w:szCs w:val="24"/>
        </w:rPr>
      </w:pPr>
      <w:r w:rsidRPr="00AF1BEB">
        <w:rPr>
          <w:rFonts w:cstheme="minorHAnsi"/>
          <w:sz w:val="24"/>
          <w:szCs w:val="24"/>
        </w:rPr>
        <w:t>The appeal is not upheld, and that the sanction remains the same.</w:t>
      </w:r>
    </w:p>
    <w:p w14:paraId="5474D509" w14:textId="77777777" w:rsidR="00CC7F5F" w:rsidRPr="00CC7F5F" w:rsidRDefault="00CC7F5F" w:rsidP="00CC7F5F">
      <w:pPr>
        <w:spacing w:after="0" w:line="240" w:lineRule="auto"/>
        <w:ind w:left="1440"/>
        <w:jc w:val="both"/>
        <w:rPr>
          <w:rFonts w:cstheme="minorHAnsi"/>
          <w:sz w:val="24"/>
          <w:szCs w:val="24"/>
        </w:rPr>
      </w:pPr>
    </w:p>
    <w:p w14:paraId="498E308E" w14:textId="3CDA10C6" w:rsidR="00297A19" w:rsidRPr="00AF1BEB" w:rsidRDefault="00297A19" w:rsidP="00CC7F5F">
      <w:pPr>
        <w:ind w:left="720" w:hanging="720"/>
        <w:jc w:val="both"/>
        <w:rPr>
          <w:rFonts w:cstheme="minorHAnsi"/>
          <w:sz w:val="24"/>
          <w:szCs w:val="24"/>
        </w:rPr>
      </w:pPr>
      <w:r w:rsidRPr="00AF1BEB">
        <w:rPr>
          <w:rFonts w:cstheme="minorHAnsi"/>
          <w:sz w:val="24"/>
          <w:szCs w:val="24"/>
        </w:rPr>
        <w:t>24.12</w:t>
      </w:r>
      <w:r w:rsidRPr="00AF1BEB">
        <w:rPr>
          <w:rFonts w:cstheme="minorHAnsi"/>
          <w:sz w:val="24"/>
          <w:szCs w:val="24"/>
        </w:rPr>
        <w:tab/>
        <w:t>The decision of the Appeal Hearings Committee should be communicated in writing within 5 working days of the hearing.</w:t>
      </w:r>
    </w:p>
    <w:p w14:paraId="13C45A05" w14:textId="263B6E08" w:rsidR="00297A19" w:rsidRPr="00CC7F5F" w:rsidRDefault="00297A19" w:rsidP="00CC7F5F">
      <w:pPr>
        <w:ind w:left="720" w:hanging="720"/>
        <w:jc w:val="both"/>
        <w:rPr>
          <w:rFonts w:cstheme="minorHAnsi"/>
          <w:sz w:val="24"/>
          <w:szCs w:val="24"/>
        </w:rPr>
      </w:pPr>
      <w:r w:rsidRPr="00AF1BEB">
        <w:rPr>
          <w:rFonts w:cstheme="minorHAnsi"/>
          <w:sz w:val="24"/>
          <w:szCs w:val="24"/>
        </w:rPr>
        <w:t>24.13</w:t>
      </w:r>
      <w:r w:rsidRPr="00AF1BEB">
        <w:rPr>
          <w:rFonts w:cstheme="minorHAnsi"/>
          <w:sz w:val="24"/>
          <w:szCs w:val="24"/>
        </w:rPr>
        <w:tab/>
        <w:t>The decision of the Appeal Hearings Committee is final and there is no further internal right of appeal.</w:t>
      </w:r>
      <w:bookmarkStart w:id="1" w:name="representation"/>
      <w:bookmarkEnd w:id="1"/>
    </w:p>
    <w:p w14:paraId="10B7B3C4" w14:textId="51A5DD32" w:rsidR="00297A19" w:rsidRPr="00FE4536" w:rsidRDefault="00297A19" w:rsidP="00297A19">
      <w:pPr>
        <w:jc w:val="both"/>
        <w:rPr>
          <w:rFonts w:cstheme="minorHAnsi"/>
          <w:b/>
          <w:color w:val="008080"/>
          <w:sz w:val="32"/>
          <w:szCs w:val="32"/>
        </w:rPr>
      </w:pPr>
      <w:r w:rsidRPr="00FE4536">
        <w:rPr>
          <w:rFonts w:cstheme="minorHAnsi"/>
          <w:b/>
          <w:color w:val="008080"/>
          <w:sz w:val="32"/>
          <w:szCs w:val="32"/>
        </w:rPr>
        <w:t>25.0</w:t>
      </w:r>
      <w:r w:rsidRPr="00FE4536">
        <w:rPr>
          <w:rFonts w:cstheme="minorHAnsi"/>
          <w:b/>
          <w:color w:val="008080"/>
          <w:sz w:val="32"/>
          <w:szCs w:val="32"/>
        </w:rPr>
        <w:tab/>
        <w:t>Representation</w:t>
      </w:r>
    </w:p>
    <w:p w14:paraId="7278157B" w14:textId="77777777" w:rsidR="00297A19" w:rsidRPr="00AF1BEB" w:rsidRDefault="00297A19" w:rsidP="00297A19">
      <w:pPr>
        <w:ind w:left="720" w:hanging="720"/>
        <w:jc w:val="both"/>
        <w:rPr>
          <w:rFonts w:cstheme="minorHAnsi"/>
          <w:sz w:val="24"/>
          <w:szCs w:val="24"/>
        </w:rPr>
      </w:pPr>
      <w:r w:rsidRPr="00AF1BEB">
        <w:rPr>
          <w:rFonts w:cstheme="minorHAnsi"/>
          <w:sz w:val="24"/>
          <w:szCs w:val="24"/>
        </w:rPr>
        <w:t>25.1</w:t>
      </w:r>
      <w:r w:rsidRPr="00AF1BEB">
        <w:rPr>
          <w:rFonts w:cstheme="minorHAnsi"/>
          <w:sz w:val="24"/>
          <w:szCs w:val="24"/>
        </w:rPr>
        <w:tab/>
        <w:t>As confirmed throughout the policy, employees may be represented at formal hearings and appeals by a Trade Union/Professional Association representative or a workplace colleague.  The accompanying person can address the hearing but cannot answer questions on behalf of the employee unless as agreed by the Chair of the hearing.</w:t>
      </w:r>
    </w:p>
    <w:p w14:paraId="508102C3" w14:textId="7A10A360" w:rsidR="00297A19" w:rsidRPr="00FE4536" w:rsidRDefault="00297A19" w:rsidP="00297A19">
      <w:pPr>
        <w:jc w:val="both"/>
        <w:rPr>
          <w:rFonts w:cstheme="minorHAnsi"/>
          <w:b/>
          <w:color w:val="008080"/>
          <w:sz w:val="32"/>
          <w:szCs w:val="32"/>
        </w:rPr>
      </w:pPr>
      <w:bookmarkStart w:id="2" w:name="interpretationvariationandtermination"/>
      <w:bookmarkEnd w:id="2"/>
      <w:r w:rsidRPr="00FE4536">
        <w:rPr>
          <w:rFonts w:cstheme="minorHAnsi"/>
          <w:b/>
          <w:color w:val="008080"/>
          <w:sz w:val="32"/>
          <w:szCs w:val="32"/>
        </w:rPr>
        <w:t>26.0</w:t>
      </w:r>
      <w:r w:rsidRPr="00FE4536">
        <w:rPr>
          <w:rFonts w:cstheme="minorHAnsi"/>
          <w:b/>
          <w:color w:val="008080"/>
          <w:sz w:val="32"/>
          <w:szCs w:val="32"/>
        </w:rPr>
        <w:tab/>
        <w:t>Data Protection</w:t>
      </w:r>
    </w:p>
    <w:p w14:paraId="2CD3FEDF" w14:textId="61B39BED" w:rsidR="00297A19" w:rsidRPr="00AF1BEB" w:rsidRDefault="00297A19" w:rsidP="00CC7F5F">
      <w:pPr>
        <w:ind w:left="720" w:hanging="720"/>
        <w:jc w:val="both"/>
        <w:rPr>
          <w:rFonts w:cstheme="minorHAnsi"/>
          <w:sz w:val="24"/>
          <w:szCs w:val="24"/>
        </w:rPr>
      </w:pPr>
      <w:r w:rsidRPr="00AF1BEB">
        <w:rPr>
          <w:rFonts w:cstheme="minorHAnsi"/>
          <w:sz w:val="24"/>
          <w:szCs w:val="24"/>
        </w:rPr>
        <w:t>26.1</w:t>
      </w:r>
      <w:r w:rsidRPr="00AF1BEB">
        <w:rPr>
          <w:rFonts w:cstheme="minorHAnsi"/>
          <w:sz w:val="24"/>
          <w:szCs w:val="24"/>
        </w:rPr>
        <w:tab/>
        <w:t xml:space="preserve">The organisation processes personal data collected during investigation meetings, any subsequent stages of the disciplinary process and in recording any sanctions or actions taken, in accordance with its Data Protection Policy. This will include data about suspension.  A </w:t>
      </w:r>
      <w:r w:rsidRPr="00AF1BEB">
        <w:rPr>
          <w:rFonts w:cstheme="minorHAnsi"/>
          <w:sz w:val="24"/>
          <w:szCs w:val="24"/>
        </w:rPr>
        <w:lastRenderedPageBreak/>
        <w:t>written record of meetings conducted under this procedure may also be made, either by the person holding the meeting or by an additional person arranged by the organisation to take notes.</w:t>
      </w:r>
    </w:p>
    <w:p w14:paraId="0E889EB7" w14:textId="7723BF2E" w:rsidR="00297A19" w:rsidRPr="00AF1BEB" w:rsidRDefault="00297A19" w:rsidP="00CC7F5F">
      <w:pPr>
        <w:ind w:left="720" w:hanging="720"/>
        <w:jc w:val="both"/>
        <w:rPr>
          <w:rFonts w:cstheme="minorHAnsi"/>
          <w:sz w:val="24"/>
          <w:szCs w:val="24"/>
        </w:rPr>
      </w:pPr>
      <w:r w:rsidRPr="00AF1BEB">
        <w:rPr>
          <w:rFonts w:cstheme="minorHAnsi"/>
          <w:sz w:val="24"/>
          <w:szCs w:val="24"/>
        </w:rPr>
        <w:t>26.2</w:t>
      </w:r>
      <w:r w:rsidRPr="00AF1BEB">
        <w:rPr>
          <w:rFonts w:cstheme="minorHAnsi"/>
          <w:sz w:val="24"/>
          <w:szCs w:val="24"/>
        </w:rPr>
        <w:tab/>
        <w:t>Data collected and processed as part of the investigation and any subsequent stages of disciplinary process is held securely and accessed by, and disclosed to, individuals only for the purposes of completing the disciplinary procedure. A summary and the outcome of a disciplinary issue is held as a record on the employee’s personnel record and retained and destroyed in accordance with the organisation’s Retention Schedule.</w:t>
      </w:r>
    </w:p>
    <w:p w14:paraId="1762617F" w14:textId="4B7E1231" w:rsidR="00297A19" w:rsidRPr="00CC7F5F" w:rsidRDefault="00297A19" w:rsidP="00CC7F5F">
      <w:pPr>
        <w:ind w:left="720" w:hanging="720"/>
        <w:jc w:val="both"/>
        <w:rPr>
          <w:rFonts w:cstheme="minorHAnsi"/>
          <w:sz w:val="24"/>
          <w:szCs w:val="24"/>
        </w:rPr>
      </w:pPr>
      <w:r w:rsidRPr="00AF1BEB">
        <w:rPr>
          <w:rFonts w:cstheme="minorHAnsi"/>
          <w:sz w:val="24"/>
          <w:szCs w:val="24"/>
        </w:rPr>
        <w:t>26.3</w:t>
      </w:r>
      <w:r w:rsidRPr="00AF1BEB">
        <w:rPr>
          <w:rFonts w:cstheme="minorHAnsi"/>
          <w:sz w:val="24"/>
          <w:szCs w:val="24"/>
        </w:rPr>
        <w:tab/>
        <w:t>Inappropriate access or disclosure of employee data constitutes a data breach and should be reported immediately in accordance with the organisation's Data Protection Policy. It may also constitute a disciplinary offence, which may be dealt with under this Disciplinary Procedure.</w:t>
      </w:r>
    </w:p>
    <w:p w14:paraId="07B5D74E" w14:textId="66616FED" w:rsidR="00297A19" w:rsidRPr="00FE4536" w:rsidRDefault="00297A19" w:rsidP="00CC7F5F">
      <w:pPr>
        <w:jc w:val="both"/>
        <w:rPr>
          <w:rFonts w:cstheme="minorHAnsi"/>
          <w:b/>
          <w:color w:val="008080"/>
          <w:sz w:val="32"/>
          <w:szCs w:val="32"/>
        </w:rPr>
      </w:pPr>
      <w:r w:rsidRPr="00FE4536">
        <w:rPr>
          <w:rFonts w:cstheme="minorHAnsi"/>
          <w:b/>
          <w:color w:val="008080"/>
          <w:sz w:val="32"/>
          <w:szCs w:val="32"/>
        </w:rPr>
        <w:t>27.0</w:t>
      </w:r>
      <w:r w:rsidRPr="00FE4536">
        <w:rPr>
          <w:rFonts w:cstheme="minorHAnsi"/>
          <w:b/>
          <w:color w:val="008080"/>
          <w:sz w:val="32"/>
          <w:szCs w:val="32"/>
        </w:rPr>
        <w:tab/>
        <w:t>Interpretation</w:t>
      </w:r>
    </w:p>
    <w:p w14:paraId="661190B8" w14:textId="77777777" w:rsidR="00297A19" w:rsidRPr="00AF1BEB" w:rsidRDefault="00297A19" w:rsidP="00297A19">
      <w:pPr>
        <w:autoSpaceDE w:val="0"/>
        <w:autoSpaceDN w:val="0"/>
        <w:adjustRightInd w:val="0"/>
        <w:jc w:val="both"/>
        <w:rPr>
          <w:rFonts w:cstheme="minorHAnsi"/>
          <w:sz w:val="24"/>
          <w:szCs w:val="24"/>
        </w:rPr>
      </w:pPr>
      <w:r w:rsidRPr="00AF1BEB">
        <w:rPr>
          <w:rFonts w:cstheme="minorHAnsi"/>
          <w:sz w:val="24"/>
          <w:szCs w:val="24"/>
        </w:rPr>
        <w:t>27.1</w:t>
      </w:r>
      <w:r w:rsidRPr="00AF1BEB">
        <w:rPr>
          <w:rFonts w:cstheme="minorHAnsi"/>
          <w:sz w:val="24"/>
          <w:szCs w:val="24"/>
        </w:rPr>
        <w:tab/>
        <w:t xml:space="preserve">Any questions as to the interpretation of this policy should be referred to HR. </w:t>
      </w:r>
    </w:p>
    <w:p w14:paraId="4AE9C453" w14:textId="77777777" w:rsidR="00297A19" w:rsidRPr="00AF1BEB" w:rsidRDefault="00297A19" w:rsidP="00297A19">
      <w:pPr>
        <w:autoSpaceDE w:val="0"/>
        <w:autoSpaceDN w:val="0"/>
        <w:adjustRightInd w:val="0"/>
        <w:jc w:val="both"/>
        <w:rPr>
          <w:rFonts w:cstheme="minorHAnsi"/>
          <w:sz w:val="24"/>
          <w:szCs w:val="24"/>
        </w:rPr>
      </w:pPr>
    </w:p>
    <w:p w14:paraId="051D8A0F" w14:textId="77777777" w:rsidR="00297A19" w:rsidRPr="00AF1BEB" w:rsidRDefault="00297A19" w:rsidP="00297A19">
      <w:pPr>
        <w:autoSpaceDE w:val="0"/>
        <w:autoSpaceDN w:val="0"/>
        <w:adjustRightInd w:val="0"/>
        <w:jc w:val="both"/>
        <w:rPr>
          <w:rFonts w:cstheme="minorHAnsi"/>
          <w:sz w:val="24"/>
          <w:szCs w:val="24"/>
        </w:rPr>
      </w:pPr>
    </w:p>
    <w:p w14:paraId="5946161F" w14:textId="77777777" w:rsidR="00297A19" w:rsidRPr="00AF1BEB" w:rsidRDefault="00297A19" w:rsidP="00297A19">
      <w:pPr>
        <w:autoSpaceDE w:val="0"/>
        <w:autoSpaceDN w:val="0"/>
        <w:adjustRightInd w:val="0"/>
        <w:jc w:val="both"/>
        <w:rPr>
          <w:rFonts w:cstheme="minorHAnsi"/>
          <w:sz w:val="24"/>
          <w:szCs w:val="24"/>
        </w:rPr>
      </w:pPr>
    </w:p>
    <w:p w14:paraId="70CB97B3" w14:textId="77777777" w:rsidR="00297A19" w:rsidRPr="00AF1BEB" w:rsidRDefault="00297A19" w:rsidP="00297A19">
      <w:pPr>
        <w:autoSpaceDE w:val="0"/>
        <w:autoSpaceDN w:val="0"/>
        <w:adjustRightInd w:val="0"/>
        <w:jc w:val="both"/>
        <w:rPr>
          <w:rFonts w:cstheme="minorHAnsi"/>
          <w:sz w:val="24"/>
          <w:szCs w:val="24"/>
        </w:rPr>
      </w:pPr>
    </w:p>
    <w:p w14:paraId="4D879235" w14:textId="77777777" w:rsidR="00297A19" w:rsidRPr="00AF1BEB" w:rsidRDefault="00297A19" w:rsidP="00297A19">
      <w:pPr>
        <w:autoSpaceDE w:val="0"/>
        <w:autoSpaceDN w:val="0"/>
        <w:adjustRightInd w:val="0"/>
        <w:jc w:val="both"/>
        <w:rPr>
          <w:rFonts w:cstheme="minorHAnsi"/>
          <w:sz w:val="24"/>
          <w:szCs w:val="24"/>
        </w:rPr>
      </w:pPr>
    </w:p>
    <w:p w14:paraId="6500CF8C" w14:textId="77777777" w:rsidR="00297A19" w:rsidRPr="00AF1BEB" w:rsidRDefault="00297A19" w:rsidP="00297A19">
      <w:pPr>
        <w:autoSpaceDE w:val="0"/>
        <w:autoSpaceDN w:val="0"/>
        <w:adjustRightInd w:val="0"/>
        <w:jc w:val="both"/>
        <w:rPr>
          <w:rFonts w:cstheme="minorHAnsi"/>
          <w:sz w:val="24"/>
          <w:szCs w:val="24"/>
        </w:rPr>
      </w:pPr>
    </w:p>
    <w:p w14:paraId="6B2714F5" w14:textId="77777777" w:rsidR="00297A19" w:rsidRPr="00AF1BEB" w:rsidRDefault="00297A19" w:rsidP="00297A19">
      <w:pPr>
        <w:autoSpaceDE w:val="0"/>
        <w:autoSpaceDN w:val="0"/>
        <w:adjustRightInd w:val="0"/>
        <w:jc w:val="both"/>
        <w:rPr>
          <w:rFonts w:cstheme="minorHAnsi"/>
          <w:sz w:val="24"/>
          <w:szCs w:val="24"/>
        </w:rPr>
      </w:pPr>
    </w:p>
    <w:p w14:paraId="555BF8CF" w14:textId="77777777" w:rsidR="00297A19" w:rsidRPr="00AF1BEB" w:rsidRDefault="00297A19" w:rsidP="00297A19">
      <w:pPr>
        <w:autoSpaceDE w:val="0"/>
        <w:autoSpaceDN w:val="0"/>
        <w:adjustRightInd w:val="0"/>
        <w:jc w:val="both"/>
        <w:rPr>
          <w:rFonts w:cstheme="minorHAnsi"/>
          <w:sz w:val="24"/>
          <w:szCs w:val="24"/>
        </w:rPr>
      </w:pPr>
    </w:p>
    <w:p w14:paraId="4464F624" w14:textId="77777777" w:rsidR="00297A19" w:rsidRPr="00AF1BEB" w:rsidRDefault="00297A19" w:rsidP="00297A19">
      <w:pPr>
        <w:autoSpaceDE w:val="0"/>
        <w:autoSpaceDN w:val="0"/>
        <w:adjustRightInd w:val="0"/>
        <w:jc w:val="both"/>
        <w:rPr>
          <w:rFonts w:cstheme="minorHAnsi"/>
          <w:sz w:val="24"/>
          <w:szCs w:val="24"/>
        </w:rPr>
      </w:pPr>
    </w:p>
    <w:p w14:paraId="70438DDB" w14:textId="77777777" w:rsidR="00297A19" w:rsidRPr="00AF1BEB" w:rsidRDefault="00297A19" w:rsidP="00297A19">
      <w:pPr>
        <w:autoSpaceDE w:val="0"/>
        <w:autoSpaceDN w:val="0"/>
        <w:adjustRightInd w:val="0"/>
        <w:jc w:val="both"/>
        <w:rPr>
          <w:rFonts w:cstheme="minorHAnsi"/>
          <w:sz w:val="24"/>
          <w:szCs w:val="24"/>
        </w:rPr>
      </w:pPr>
    </w:p>
    <w:p w14:paraId="6AA5EF09" w14:textId="77777777" w:rsidR="00297A19" w:rsidRPr="00AF1BEB" w:rsidRDefault="00297A19" w:rsidP="00297A19">
      <w:pPr>
        <w:autoSpaceDE w:val="0"/>
        <w:autoSpaceDN w:val="0"/>
        <w:adjustRightInd w:val="0"/>
        <w:jc w:val="both"/>
        <w:rPr>
          <w:rFonts w:cstheme="minorHAnsi"/>
          <w:sz w:val="24"/>
          <w:szCs w:val="24"/>
        </w:rPr>
      </w:pPr>
    </w:p>
    <w:p w14:paraId="7AD01C6F" w14:textId="77777777" w:rsidR="00297A19" w:rsidRPr="00AF1BEB" w:rsidRDefault="00297A19" w:rsidP="00297A19">
      <w:pPr>
        <w:autoSpaceDE w:val="0"/>
        <w:autoSpaceDN w:val="0"/>
        <w:adjustRightInd w:val="0"/>
        <w:jc w:val="both"/>
        <w:rPr>
          <w:rFonts w:cstheme="minorHAnsi"/>
          <w:sz w:val="24"/>
          <w:szCs w:val="24"/>
        </w:rPr>
      </w:pPr>
    </w:p>
    <w:p w14:paraId="1CDFCB4F" w14:textId="77777777" w:rsidR="00297A19" w:rsidRPr="00AF1BEB" w:rsidRDefault="00297A19" w:rsidP="00297A19">
      <w:pPr>
        <w:autoSpaceDE w:val="0"/>
        <w:autoSpaceDN w:val="0"/>
        <w:adjustRightInd w:val="0"/>
        <w:jc w:val="both"/>
        <w:rPr>
          <w:rFonts w:cstheme="minorHAnsi"/>
          <w:sz w:val="24"/>
          <w:szCs w:val="24"/>
        </w:rPr>
      </w:pPr>
    </w:p>
    <w:p w14:paraId="79FA53A8" w14:textId="77777777" w:rsidR="00D94470" w:rsidRDefault="00D94470" w:rsidP="00297A19">
      <w:pPr>
        <w:jc w:val="both"/>
        <w:rPr>
          <w:rFonts w:cstheme="minorHAnsi"/>
          <w:sz w:val="24"/>
          <w:szCs w:val="24"/>
        </w:rPr>
      </w:pPr>
    </w:p>
    <w:p w14:paraId="22C24700" w14:textId="77777777" w:rsidR="00D94470" w:rsidRDefault="00D94470" w:rsidP="00297A19">
      <w:pPr>
        <w:jc w:val="both"/>
        <w:rPr>
          <w:rFonts w:cstheme="minorHAnsi"/>
          <w:sz w:val="24"/>
          <w:szCs w:val="24"/>
        </w:rPr>
      </w:pPr>
    </w:p>
    <w:p w14:paraId="13D4456D" w14:textId="136848EC" w:rsidR="00297A19" w:rsidRPr="00FE4536" w:rsidRDefault="00297A19" w:rsidP="00297A19">
      <w:pPr>
        <w:jc w:val="both"/>
        <w:rPr>
          <w:rFonts w:cstheme="minorHAnsi"/>
          <w:b/>
          <w:color w:val="008080"/>
          <w:sz w:val="32"/>
          <w:szCs w:val="32"/>
        </w:rPr>
      </w:pPr>
      <w:r w:rsidRPr="00FE4536">
        <w:rPr>
          <w:rFonts w:cstheme="minorHAnsi"/>
          <w:b/>
          <w:color w:val="008080"/>
          <w:sz w:val="32"/>
          <w:szCs w:val="32"/>
        </w:rPr>
        <w:lastRenderedPageBreak/>
        <w:t>Appendix 1 - What is a Disciplinary Matter?</w:t>
      </w:r>
    </w:p>
    <w:p w14:paraId="07C699FE" w14:textId="6AA97EC0" w:rsidR="00297A19" w:rsidRPr="00CC7F5F" w:rsidRDefault="00297A19" w:rsidP="00297A19">
      <w:pPr>
        <w:jc w:val="both"/>
        <w:rPr>
          <w:rFonts w:cstheme="minorHAnsi"/>
          <w:sz w:val="24"/>
          <w:szCs w:val="24"/>
        </w:rPr>
      </w:pPr>
      <w:r w:rsidRPr="00AF1BEB">
        <w:rPr>
          <w:rFonts w:cstheme="minorHAnsi"/>
          <w:sz w:val="24"/>
          <w:szCs w:val="24"/>
        </w:rPr>
        <w:t xml:space="preserve">A Disciplinary matter may arise when an employee breaches School rules or fails to meet the required standards </w:t>
      </w:r>
      <w:proofErr w:type="gramStart"/>
      <w:r w:rsidRPr="00AF1BEB">
        <w:rPr>
          <w:rFonts w:cstheme="minorHAnsi"/>
          <w:sz w:val="24"/>
          <w:szCs w:val="24"/>
        </w:rPr>
        <w:t>with regard to</w:t>
      </w:r>
      <w:proofErr w:type="gramEnd"/>
      <w:r w:rsidRPr="00AF1BEB">
        <w:rPr>
          <w:rFonts w:cstheme="minorHAnsi"/>
          <w:sz w:val="24"/>
          <w:szCs w:val="24"/>
        </w:rPr>
        <w:t xml:space="preserve"> conduct which appears to warrant informal or formal disciplinary action.</w:t>
      </w:r>
    </w:p>
    <w:p w14:paraId="6583DA06" w14:textId="7342F9E2" w:rsidR="00297A19" w:rsidRPr="00AF1BEB" w:rsidRDefault="00297A19" w:rsidP="00297A19">
      <w:pPr>
        <w:autoSpaceDE w:val="0"/>
        <w:autoSpaceDN w:val="0"/>
        <w:adjustRightInd w:val="0"/>
        <w:jc w:val="both"/>
        <w:rPr>
          <w:rFonts w:cstheme="minorHAnsi"/>
          <w:sz w:val="24"/>
          <w:szCs w:val="24"/>
        </w:rPr>
      </w:pPr>
      <w:r w:rsidRPr="00AF1BEB">
        <w:rPr>
          <w:rFonts w:cstheme="minorHAnsi"/>
          <w:sz w:val="24"/>
          <w:szCs w:val="24"/>
        </w:rPr>
        <w:t xml:space="preserve">The following is a list of examples of Misconduct and Gross Misconduct that would normally justify sanctions under the Disciplinary Policy and are intended to help employees appreciate the acceptable standards of conduct required by the School.  </w:t>
      </w:r>
    </w:p>
    <w:p w14:paraId="309946B9" w14:textId="380A4C6B" w:rsidR="00297A19" w:rsidRPr="00CC7F5F" w:rsidRDefault="00297A19" w:rsidP="00CC7F5F">
      <w:pPr>
        <w:autoSpaceDE w:val="0"/>
        <w:autoSpaceDN w:val="0"/>
        <w:adjustRightInd w:val="0"/>
        <w:jc w:val="both"/>
        <w:rPr>
          <w:rFonts w:cstheme="minorHAnsi"/>
          <w:sz w:val="24"/>
          <w:szCs w:val="24"/>
        </w:rPr>
      </w:pPr>
      <w:r w:rsidRPr="00AF1BEB">
        <w:rPr>
          <w:rFonts w:cstheme="minorHAnsi"/>
          <w:sz w:val="24"/>
          <w:szCs w:val="24"/>
        </w:rPr>
        <w:t xml:space="preserve">No set of rules can cover all disciplinary matters and this list is, therefore, </w:t>
      </w:r>
      <w:r w:rsidRPr="00AF1BEB">
        <w:rPr>
          <w:rFonts w:cstheme="minorHAnsi"/>
          <w:sz w:val="24"/>
          <w:szCs w:val="24"/>
        </w:rPr>
        <w:tab/>
      </w:r>
      <w:proofErr w:type="gramStart"/>
      <w:r w:rsidRPr="00AF1BEB">
        <w:rPr>
          <w:rFonts w:cstheme="minorHAnsi"/>
          <w:sz w:val="24"/>
          <w:szCs w:val="24"/>
        </w:rPr>
        <w:t>illustrative</w:t>
      </w:r>
      <w:proofErr w:type="gramEnd"/>
      <w:r w:rsidR="00CC7F5F">
        <w:rPr>
          <w:rFonts w:cstheme="minorHAnsi"/>
          <w:sz w:val="24"/>
          <w:szCs w:val="24"/>
        </w:rPr>
        <w:t xml:space="preserve"> </w:t>
      </w:r>
      <w:r w:rsidRPr="00AF1BEB">
        <w:rPr>
          <w:rFonts w:cstheme="minorHAnsi"/>
          <w:sz w:val="24"/>
          <w:szCs w:val="24"/>
        </w:rPr>
        <w:t>and not exhaustive.</w:t>
      </w:r>
    </w:p>
    <w:p w14:paraId="0A8FB06E" w14:textId="35283B82" w:rsidR="00297A19" w:rsidRPr="00AF1BEB" w:rsidRDefault="00297A19" w:rsidP="00CC7F5F">
      <w:pPr>
        <w:ind w:left="-1440" w:firstLine="1440"/>
        <w:jc w:val="both"/>
        <w:rPr>
          <w:rFonts w:cstheme="minorHAnsi"/>
          <w:b/>
          <w:sz w:val="24"/>
          <w:szCs w:val="24"/>
        </w:rPr>
      </w:pPr>
      <w:r w:rsidRPr="00AF1BEB">
        <w:rPr>
          <w:rFonts w:cstheme="minorHAnsi"/>
          <w:b/>
          <w:sz w:val="24"/>
          <w:szCs w:val="24"/>
        </w:rPr>
        <w:t>Misconduct</w:t>
      </w:r>
    </w:p>
    <w:p w14:paraId="7A7B6874" w14:textId="7C898D39" w:rsidR="00297A19" w:rsidRPr="00AF1BEB" w:rsidRDefault="00297A19" w:rsidP="00297A19">
      <w:pPr>
        <w:jc w:val="both"/>
        <w:rPr>
          <w:rFonts w:cstheme="minorHAnsi"/>
          <w:sz w:val="24"/>
          <w:szCs w:val="24"/>
        </w:rPr>
      </w:pPr>
      <w:r w:rsidRPr="00AF1BEB">
        <w:rPr>
          <w:rFonts w:cstheme="minorHAnsi"/>
          <w:sz w:val="24"/>
          <w:szCs w:val="24"/>
        </w:rPr>
        <w:t>The following examples of misconduct would normally justify warnings including, in some cases, final written warnings. Some may in certain circumstances constitute gross misconduct.  The level of the sanction will depend on the seriousness of the offence and the degree of any mitigation.</w:t>
      </w:r>
    </w:p>
    <w:p w14:paraId="535146B0" w14:textId="06F84562" w:rsidR="00297A19" w:rsidRDefault="00297A19" w:rsidP="00C42C67">
      <w:pPr>
        <w:numPr>
          <w:ilvl w:val="0"/>
          <w:numId w:val="38"/>
        </w:numPr>
        <w:tabs>
          <w:tab w:val="num" w:pos="1080"/>
        </w:tabs>
        <w:spacing w:after="0" w:line="240" w:lineRule="auto"/>
        <w:jc w:val="both"/>
        <w:rPr>
          <w:rFonts w:cstheme="minorHAnsi"/>
          <w:sz w:val="24"/>
          <w:szCs w:val="24"/>
        </w:rPr>
      </w:pPr>
      <w:r w:rsidRPr="00AF1BEB">
        <w:rPr>
          <w:rFonts w:cstheme="minorHAnsi"/>
          <w:b/>
          <w:sz w:val="24"/>
          <w:szCs w:val="24"/>
        </w:rPr>
        <w:t xml:space="preserve">Disobedience of instructions </w:t>
      </w:r>
      <w:r w:rsidRPr="00AF1BEB">
        <w:rPr>
          <w:rFonts w:cstheme="minorHAnsi"/>
          <w:sz w:val="24"/>
          <w:szCs w:val="24"/>
        </w:rPr>
        <w:t>- when an employee without sufficient reason fails to follow a reasonable instruction whether in writing or not, this will include failure to observe the operational requirements of the employing department</w:t>
      </w:r>
    </w:p>
    <w:p w14:paraId="7D8A7B58" w14:textId="77777777" w:rsidR="0012122D" w:rsidRPr="00CC7F5F" w:rsidRDefault="0012122D" w:rsidP="0012122D">
      <w:pPr>
        <w:spacing w:after="0" w:line="240" w:lineRule="auto"/>
        <w:ind w:left="1080"/>
        <w:jc w:val="both"/>
        <w:rPr>
          <w:rFonts w:cstheme="minorHAnsi"/>
          <w:sz w:val="24"/>
          <w:szCs w:val="24"/>
        </w:rPr>
      </w:pPr>
    </w:p>
    <w:p w14:paraId="70F3C83D" w14:textId="44AAC865" w:rsidR="00297A19" w:rsidRDefault="00297A19" w:rsidP="00C42C67">
      <w:pPr>
        <w:numPr>
          <w:ilvl w:val="0"/>
          <w:numId w:val="38"/>
        </w:numPr>
        <w:tabs>
          <w:tab w:val="num" w:pos="1080"/>
        </w:tabs>
        <w:spacing w:after="0" w:line="240" w:lineRule="auto"/>
        <w:jc w:val="both"/>
        <w:rPr>
          <w:rFonts w:cstheme="minorHAnsi"/>
          <w:sz w:val="24"/>
          <w:szCs w:val="24"/>
        </w:rPr>
      </w:pPr>
      <w:r w:rsidRPr="00AF1BEB">
        <w:rPr>
          <w:rFonts w:cstheme="minorHAnsi"/>
          <w:b/>
          <w:sz w:val="24"/>
          <w:szCs w:val="24"/>
        </w:rPr>
        <w:t>Insubordination</w:t>
      </w:r>
      <w:r w:rsidRPr="00AF1BEB">
        <w:rPr>
          <w:rFonts w:cstheme="minorHAnsi"/>
          <w:sz w:val="24"/>
          <w:szCs w:val="24"/>
        </w:rPr>
        <w:t xml:space="preserve"> - when an employee is insubordinate by word, </w:t>
      </w:r>
      <w:proofErr w:type="gramStart"/>
      <w:r w:rsidRPr="00AF1BEB">
        <w:rPr>
          <w:rFonts w:cstheme="minorHAnsi"/>
          <w:sz w:val="24"/>
          <w:szCs w:val="24"/>
        </w:rPr>
        <w:t>act</w:t>
      </w:r>
      <w:proofErr w:type="gramEnd"/>
      <w:r w:rsidRPr="00AF1BEB">
        <w:rPr>
          <w:rFonts w:cstheme="minorHAnsi"/>
          <w:sz w:val="24"/>
          <w:szCs w:val="24"/>
        </w:rPr>
        <w:t xml:space="preserve"> or demeanour</w:t>
      </w:r>
    </w:p>
    <w:p w14:paraId="66D6940B" w14:textId="77777777" w:rsidR="0012122D" w:rsidRPr="00CC7F5F" w:rsidRDefault="0012122D" w:rsidP="0012122D">
      <w:pPr>
        <w:spacing w:after="0" w:line="240" w:lineRule="auto"/>
        <w:jc w:val="both"/>
        <w:rPr>
          <w:rFonts w:cstheme="minorHAnsi"/>
          <w:sz w:val="24"/>
          <w:szCs w:val="24"/>
        </w:rPr>
      </w:pPr>
    </w:p>
    <w:p w14:paraId="1A2404DA" w14:textId="3ADB2DE0" w:rsidR="00297A19" w:rsidRPr="00A9572E" w:rsidRDefault="00297A19" w:rsidP="00C42C67">
      <w:pPr>
        <w:numPr>
          <w:ilvl w:val="0"/>
          <w:numId w:val="38"/>
        </w:numPr>
        <w:tabs>
          <w:tab w:val="num" w:pos="1080"/>
        </w:tabs>
        <w:spacing w:after="0" w:line="240" w:lineRule="auto"/>
        <w:jc w:val="both"/>
        <w:rPr>
          <w:rFonts w:cstheme="minorHAnsi"/>
          <w:sz w:val="24"/>
          <w:szCs w:val="24"/>
        </w:rPr>
      </w:pPr>
      <w:r w:rsidRPr="00AF1BEB">
        <w:rPr>
          <w:rFonts w:cstheme="minorHAnsi"/>
          <w:b/>
          <w:sz w:val="24"/>
          <w:szCs w:val="24"/>
        </w:rPr>
        <w:t xml:space="preserve">Conduct likely to injure or damage the standing of the School </w:t>
      </w:r>
    </w:p>
    <w:p w14:paraId="057BC6B1" w14:textId="77777777" w:rsidR="00A9572E" w:rsidRPr="00CC7F5F" w:rsidRDefault="00A9572E" w:rsidP="00A9572E">
      <w:pPr>
        <w:spacing w:after="0" w:line="240" w:lineRule="auto"/>
        <w:jc w:val="both"/>
        <w:rPr>
          <w:rFonts w:cstheme="minorHAnsi"/>
          <w:sz w:val="24"/>
          <w:szCs w:val="24"/>
        </w:rPr>
      </w:pPr>
    </w:p>
    <w:p w14:paraId="4ED10DAA" w14:textId="457A6CC2" w:rsidR="00297A19" w:rsidRPr="00CC7F5F" w:rsidRDefault="00297A19" w:rsidP="00C42C67">
      <w:pPr>
        <w:numPr>
          <w:ilvl w:val="0"/>
          <w:numId w:val="38"/>
        </w:numPr>
        <w:spacing w:after="0" w:line="240" w:lineRule="auto"/>
        <w:jc w:val="both"/>
        <w:rPr>
          <w:rFonts w:cstheme="minorHAnsi"/>
          <w:sz w:val="24"/>
          <w:szCs w:val="24"/>
        </w:rPr>
      </w:pPr>
      <w:r w:rsidRPr="00AF1BEB">
        <w:rPr>
          <w:rFonts w:cstheme="minorHAnsi"/>
          <w:b/>
          <w:sz w:val="24"/>
          <w:szCs w:val="24"/>
        </w:rPr>
        <w:t>Absence from work</w:t>
      </w:r>
      <w:r w:rsidRPr="00AF1BEB">
        <w:rPr>
          <w:rFonts w:cstheme="minorHAnsi"/>
          <w:sz w:val="24"/>
          <w:szCs w:val="24"/>
        </w:rPr>
        <w:t xml:space="preserve"> - when an employee:</w:t>
      </w:r>
    </w:p>
    <w:p w14:paraId="450621BA" w14:textId="77777777" w:rsidR="00297A19" w:rsidRPr="00AF1BEB" w:rsidRDefault="00297A19" w:rsidP="00C42C67">
      <w:pPr>
        <w:numPr>
          <w:ilvl w:val="1"/>
          <w:numId w:val="38"/>
        </w:numPr>
        <w:tabs>
          <w:tab w:val="num" w:pos="1800"/>
        </w:tabs>
        <w:spacing w:after="0" w:line="240" w:lineRule="auto"/>
        <w:jc w:val="both"/>
        <w:rPr>
          <w:rFonts w:cstheme="minorHAnsi"/>
          <w:sz w:val="24"/>
          <w:szCs w:val="24"/>
        </w:rPr>
      </w:pPr>
      <w:r w:rsidRPr="00AF1BEB">
        <w:rPr>
          <w:rFonts w:cstheme="minorHAnsi"/>
          <w:sz w:val="24"/>
          <w:szCs w:val="24"/>
        </w:rPr>
        <w:t xml:space="preserve">without sufficient reason, is absent from work or is late for work </w:t>
      </w:r>
    </w:p>
    <w:p w14:paraId="1748B6C9" w14:textId="77777777" w:rsidR="00297A19" w:rsidRPr="00AF1BEB" w:rsidRDefault="00297A19" w:rsidP="00C42C67">
      <w:pPr>
        <w:numPr>
          <w:ilvl w:val="1"/>
          <w:numId w:val="38"/>
        </w:numPr>
        <w:tabs>
          <w:tab w:val="num" w:pos="1800"/>
        </w:tabs>
        <w:spacing w:after="0" w:line="240" w:lineRule="auto"/>
        <w:jc w:val="both"/>
        <w:rPr>
          <w:rFonts w:cstheme="minorHAnsi"/>
          <w:sz w:val="24"/>
          <w:szCs w:val="24"/>
        </w:rPr>
      </w:pPr>
      <w:r w:rsidRPr="00AF1BEB">
        <w:rPr>
          <w:rFonts w:cstheme="minorHAnsi"/>
          <w:sz w:val="24"/>
          <w:szCs w:val="24"/>
        </w:rPr>
        <w:t>without permission or sufficient reason, leaves their place of work, this could include taking excessive refreshment breaks</w:t>
      </w:r>
    </w:p>
    <w:p w14:paraId="194E5BC5" w14:textId="3FF9896E" w:rsidR="00297A19" w:rsidRDefault="00297A19" w:rsidP="00C42C67">
      <w:pPr>
        <w:numPr>
          <w:ilvl w:val="1"/>
          <w:numId w:val="38"/>
        </w:numPr>
        <w:tabs>
          <w:tab w:val="num" w:pos="1800"/>
        </w:tabs>
        <w:spacing w:after="0" w:line="240" w:lineRule="auto"/>
        <w:jc w:val="both"/>
        <w:rPr>
          <w:rFonts w:cstheme="minorHAnsi"/>
          <w:sz w:val="24"/>
          <w:szCs w:val="24"/>
        </w:rPr>
      </w:pPr>
      <w:r w:rsidRPr="00AF1BEB">
        <w:rPr>
          <w:rFonts w:cstheme="minorHAnsi"/>
          <w:sz w:val="24"/>
          <w:szCs w:val="24"/>
        </w:rPr>
        <w:t>is confined in HM Prison or other similar institution</w:t>
      </w:r>
    </w:p>
    <w:p w14:paraId="631A25F6" w14:textId="77777777" w:rsidR="00CC7F5F" w:rsidRPr="00CC7F5F" w:rsidRDefault="00CC7F5F" w:rsidP="00CC7F5F">
      <w:pPr>
        <w:spacing w:after="0" w:line="240" w:lineRule="auto"/>
        <w:ind w:left="1800"/>
        <w:jc w:val="both"/>
        <w:rPr>
          <w:rFonts w:cstheme="minorHAnsi"/>
          <w:sz w:val="24"/>
          <w:szCs w:val="24"/>
        </w:rPr>
      </w:pPr>
    </w:p>
    <w:p w14:paraId="5ED9AE44" w14:textId="490197F7" w:rsidR="00297A19" w:rsidRPr="00C161A1" w:rsidRDefault="00297A19" w:rsidP="00C161A1">
      <w:pPr>
        <w:ind w:left="720"/>
        <w:jc w:val="both"/>
        <w:rPr>
          <w:rFonts w:cstheme="minorHAnsi"/>
          <w:sz w:val="24"/>
          <w:szCs w:val="24"/>
        </w:rPr>
      </w:pPr>
      <w:r w:rsidRPr="00C161A1">
        <w:rPr>
          <w:rFonts w:cstheme="minorHAnsi"/>
          <w:b/>
          <w:bCs/>
          <w:sz w:val="24"/>
          <w:szCs w:val="24"/>
        </w:rPr>
        <w:t xml:space="preserve">Please </w:t>
      </w:r>
      <w:proofErr w:type="gramStart"/>
      <w:r w:rsidRPr="00C161A1">
        <w:rPr>
          <w:rFonts w:cstheme="minorHAnsi"/>
          <w:b/>
          <w:bCs/>
          <w:sz w:val="24"/>
          <w:szCs w:val="24"/>
        </w:rPr>
        <w:t>note:</w:t>
      </w:r>
      <w:proofErr w:type="gramEnd"/>
      <w:r w:rsidRPr="00C161A1">
        <w:rPr>
          <w:rFonts w:cstheme="minorHAnsi"/>
          <w:b/>
          <w:bCs/>
          <w:sz w:val="24"/>
          <w:szCs w:val="24"/>
        </w:rPr>
        <w:t xml:space="preserve"> </w:t>
      </w:r>
      <w:r w:rsidRPr="00C161A1">
        <w:rPr>
          <w:rFonts w:cstheme="minorHAnsi"/>
          <w:bCs/>
          <w:sz w:val="24"/>
          <w:szCs w:val="24"/>
        </w:rPr>
        <w:t>w</w:t>
      </w:r>
      <w:r w:rsidRPr="00C161A1">
        <w:rPr>
          <w:rFonts w:cstheme="minorHAnsi"/>
          <w:sz w:val="24"/>
          <w:szCs w:val="24"/>
        </w:rPr>
        <w:t>here an employee’s work attendance record is unsatisfactory and is mainly or partially due to ill health, i.e. certificated or self-certificated sickness, the School’s Managing Attendance Policy/Managing Underperformance Policy will be utilised, where appropriate</w:t>
      </w:r>
    </w:p>
    <w:p w14:paraId="5E16E945" w14:textId="4FEA9DD0" w:rsidR="00297A19" w:rsidRPr="00475C68" w:rsidRDefault="00297A19" w:rsidP="00C42C67">
      <w:pPr>
        <w:numPr>
          <w:ilvl w:val="0"/>
          <w:numId w:val="38"/>
        </w:numPr>
        <w:tabs>
          <w:tab w:val="clear" w:pos="720"/>
        </w:tabs>
        <w:spacing w:after="0" w:line="240" w:lineRule="auto"/>
        <w:jc w:val="both"/>
        <w:rPr>
          <w:rFonts w:cstheme="minorHAnsi"/>
          <w:sz w:val="24"/>
          <w:szCs w:val="24"/>
        </w:rPr>
      </w:pPr>
      <w:r w:rsidRPr="00AF1BEB">
        <w:rPr>
          <w:rFonts w:cstheme="minorHAnsi"/>
          <w:b/>
          <w:sz w:val="24"/>
          <w:szCs w:val="24"/>
        </w:rPr>
        <w:t>Neglect of duty</w:t>
      </w:r>
      <w:r w:rsidRPr="00AF1BEB">
        <w:rPr>
          <w:rFonts w:cstheme="minorHAnsi"/>
          <w:sz w:val="24"/>
          <w:szCs w:val="24"/>
        </w:rPr>
        <w:t xml:space="preserve"> - when an employee </w:t>
      </w:r>
    </w:p>
    <w:p w14:paraId="2FFFEBA3" w14:textId="56C2E38E" w:rsidR="00297A19" w:rsidRPr="00AF1BEB" w:rsidRDefault="00297A19" w:rsidP="00C42C67">
      <w:pPr>
        <w:numPr>
          <w:ilvl w:val="1"/>
          <w:numId w:val="38"/>
        </w:numPr>
        <w:spacing w:after="0" w:line="240" w:lineRule="auto"/>
        <w:jc w:val="both"/>
        <w:rPr>
          <w:rFonts w:cstheme="minorHAnsi"/>
          <w:sz w:val="24"/>
          <w:szCs w:val="24"/>
        </w:rPr>
      </w:pPr>
      <w:r w:rsidRPr="00AF1BEB">
        <w:rPr>
          <w:rFonts w:cstheme="minorHAnsi"/>
          <w:sz w:val="24"/>
          <w:szCs w:val="24"/>
        </w:rPr>
        <w:t xml:space="preserve">without sufficient reason, fails to carry out the work for which </w:t>
      </w:r>
      <w:r w:rsidR="002E7F3E">
        <w:rPr>
          <w:rFonts w:cstheme="minorHAnsi"/>
          <w:sz w:val="24"/>
          <w:szCs w:val="24"/>
        </w:rPr>
        <w:t>they are</w:t>
      </w:r>
      <w:r w:rsidRPr="00AF1BEB">
        <w:rPr>
          <w:rFonts w:cstheme="minorHAnsi"/>
          <w:sz w:val="24"/>
          <w:szCs w:val="24"/>
        </w:rPr>
        <w:t xml:space="preserve"> employed</w:t>
      </w:r>
    </w:p>
    <w:p w14:paraId="07FF9174" w14:textId="77777777" w:rsidR="00297A19" w:rsidRPr="00AF1BEB" w:rsidRDefault="00297A19" w:rsidP="00C42C67">
      <w:pPr>
        <w:numPr>
          <w:ilvl w:val="1"/>
          <w:numId w:val="38"/>
        </w:numPr>
        <w:spacing w:after="0" w:line="240" w:lineRule="auto"/>
        <w:jc w:val="both"/>
        <w:rPr>
          <w:rFonts w:cstheme="minorHAnsi"/>
          <w:sz w:val="24"/>
          <w:szCs w:val="24"/>
        </w:rPr>
      </w:pPr>
      <w:r w:rsidRPr="00AF1BEB">
        <w:rPr>
          <w:rFonts w:cstheme="minorHAnsi"/>
          <w:sz w:val="24"/>
          <w:szCs w:val="24"/>
        </w:rPr>
        <w:t>without sufficient reason, fails to discharge duties under the Health and Safety at Work Act 1974 in accordance with the School’s safety policies and procedures</w:t>
      </w:r>
    </w:p>
    <w:p w14:paraId="727BBC52" w14:textId="77777777" w:rsidR="00297A19" w:rsidRPr="00AF1BEB" w:rsidRDefault="00297A19" w:rsidP="00C42C67">
      <w:pPr>
        <w:numPr>
          <w:ilvl w:val="1"/>
          <w:numId w:val="38"/>
        </w:numPr>
        <w:spacing w:after="0" w:line="240" w:lineRule="auto"/>
        <w:jc w:val="both"/>
        <w:rPr>
          <w:rFonts w:cstheme="minorHAnsi"/>
          <w:sz w:val="24"/>
          <w:szCs w:val="24"/>
        </w:rPr>
      </w:pPr>
      <w:r w:rsidRPr="00AF1BEB">
        <w:rPr>
          <w:rFonts w:cstheme="minorHAnsi"/>
          <w:sz w:val="24"/>
          <w:szCs w:val="24"/>
        </w:rPr>
        <w:t xml:space="preserve">by carelessness or neglect, suffers or causes any loss, </w:t>
      </w:r>
      <w:proofErr w:type="gramStart"/>
      <w:r w:rsidRPr="00AF1BEB">
        <w:rPr>
          <w:rFonts w:cstheme="minorHAnsi"/>
          <w:sz w:val="24"/>
          <w:szCs w:val="24"/>
        </w:rPr>
        <w:t>damage</w:t>
      </w:r>
      <w:proofErr w:type="gramEnd"/>
      <w:r w:rsidRPr="00AF1BEB">
        <w:rPr>
          <w:rFonts w:cstheme="minorHAnsi"/>
          <w:sz w:val="24"/>
          <w:szCs w:val="24"/>
        </w:rPr>
        <w:t xml:space="preserve"> or injury to occur to any person or property</w:t>
      </w:r>
    </w:p>
    <w:p w14:paraId="0FF483F0" w14:textId="59C31928" w:rsidR="00297A19" w:rsidRPr="00AF1BEB" w:rsidRDefault="00297A19" w:rsidP="00C42C67">
      <w:pPr>
        <w:numPr>
          <w:ilvl w:val="1"/>
          <w:numId w:val="38"/>
        </w:numPr>
        <w:spacing w:after="0" w:line="240" w:lineRule="auto"/>
        <w:jc w:val="both"/>
        <w:rPr>
          <w:rFonts w:cstheme="minorHAnsi"/>
          <w:sz w:val="24"/>
          <w:szCs w:val="24"/>
        </w:rPr>
      </w:pPr>
      <w:r w:rsidRPr="00AF1BEB">
        <w:rPr>
          <w:rFonts w:cstheme="minorHAnsi"/>
          <w:sz w:val="24"/>
          <w:szCs w:val="24"/>
        </w:rPr>
        <w:t xml:space="preserve">fails to report any matter which it is </w:t>
      </w:r>
      <w:r w:rsidR="00FB6909">
        <w:rPr>
          <w:rFonts w:cstheme="minorHAnsi"/>
          <w:sz w:val="24"/>
          <w:szCs w:val="24"/>
        </w:rPr>
        <w:t>their</w:t>
      </w:r>
      <w:r w:rsidRPr="00AF1BEB">
        <w:rPr>
          <w:rFonts w:cstheme="minorHAnsi"/>
          <w:sz w:val="24"/>
          <w:szCs w:val="24"/>
        </w:rPr>
        <w:t xml:space="preserve"> duty to report</w:t>
      </w:r>
    </w:p>
    <w:p w14:paraId="32764244" w14:textId="6A8FA5B0" w:rsidR="00297A19" w:rsidRPr="00AF1BEB" w:rsidRDefault="00297A19" w:rsidP="00C42C67">
      <w:pPr>
        <w:numPr>
          <w:ilvl w:val="1"/>
          <w:numId w:val="38"/>
        </w:numPr>
        <w:spacing w:after="0" w:line="240" w:lineRule="auto"/>
        <w:jc w:val="both"/>
        <w:rPr>
          <w:rFonts w:cstheme="minorHAnsi"/>
          <w:sz w:val="24"/>
          <w:szCs w:val="24"/>
        </w:rPr>
      </w:pPr>
      <w:r w:rsidRPr="00AF1BEB">
        <w:rPr>
          <w:rFonts w:cstheme="minorHAnsi"/>
          <w:sz w:val="24"/>
          <w:szCs w:val="24"/>
        </w:rPr>
        <w:t xml:space="preserve">fails to make an entry which it is </w:t>
      </w:r>
      <w:r w:rsidR="00FB6909">
        <w:rPr>
          <w:rFonts w:cstheme="minorHAnsi"/>
          <w:sz w:val="24"/>
          <w:szCs w:val="24"/>
        </w:rPr>
        <w:t>their</w:t>
      </w:r>
      <w:r w:rsidRPr="00AF1BEB">
        <w:rPr>
          <w:rFonts w:cstheme="minorHAnsi"/>
          <w:sz w:val="24"/>
          <w:szCs w:val="24"/>
        </w:rPr>
        <w:t xml:space="preserve"> duty to make, in any book or document</w:t>
      </w:r>
    </w:p>
    <w:p w14:paraId="7DD8E764" w14:textId="1E6E3AF9" w:rsidR="00297A19" w:rsidRPr="00AF1BEB" w:rsidRDefault="00297A19" w:rsidP="00C42C67">
      <w:pPr>
        <w:numPr>
          <w:ilvl w:val="1"/>
          <w:numId w:val="38"/>
        </w:numPr>
        <w:spacing w:after="0" w:line="240" w:lineRule="auto"/>
        <w:jc w:val="both"/>
        <w:rPr>
          <w:rFonts w:cstheme="minorHAnsi"/>
          <w:sz w:val="24"/>
          <w:szCs w:val="24"/>
        </w:rPr>
      </w:pPr>
      <w:r w:rsidRPr="00AF1BEB">
        <w:rPr>
          <w:rFonts w:cstheme="minorHAnsi"/>
          <w:sz w:val="24"/>
          <w:szCs w:val="24"/>
        </w:rPr>
        <w:t xml:space="preserve">fails, properly to account for, or to make a prompt and true return of, any money or property, which comes into </w:t>
      </w:r>
      <w:r w:rsidR="00FB6909">
        <w:rPr>
          <w:rFonts w:cstheme="minorHAnsi"/>
          <w:sz w:val="24"/>
          <w:szCs w:val="24"/>
        </w:rPr>
        <w:t>their</w:t>
      </w:r>
      <w:r w:rsidRPr="00AF1BEB">
        <w:rPr>
          <w:rFonts w:cstheme="minorHAnsi"/>
          <w:sz w:val="24"/>
          <w:szCs w:val="24"/>
        </w:rPr>
        <w:t xml:space="preserve"> possession in the course of their work</w:t>
      </w:r>
    </w:p>
    <w:p w14:paraId="6749D59E" w14:textId="246BBF31" w:rsidR="00297A19" w:rsidRDefault="00297A19" w:rsidP="00C42C67">
      <w:pPr>
        <w:numPr>
          <w:ilvl w:val="1"/>
          <w:numId w:val="38"/>
        </w:numPr>
        <w:spacing w:after="0" w:line="240" w:lineRule="auto"/>
        <w:jc w:val="both"/>
        <w:rPr>
          <w:rFonts w:cstheme="minorHAnsi"/>
          <w:sz w:val="24"/>
          <w:szCs w:val="24"/>
        </w:rPr>
      </w:pPr>
      <w:r w:rsidRPr="00AF1BEB">
        <w:rPr>
          <w:rFonts w:cstheme="minorHAnsi"/>
          <w:sz w:val="24"/>
          <w:szCs w:val="24"/>
        </w:rPr>
        <w:t>fails to follow or adopt proper professional standards appropriate to their post</w:t>
      </w:r>
    </w:p>
    <w:p w14:paraId="5492928A" w14:textId="160CACE0" w:rsidR="00475C68" w:rsidRDefault="00475C68" w:rsidP="00475C68">
      <w:pPr>
        <w:spacing w:after="0" w:line="240" w:lineRule="auto"/>
        <w:jc w:val="both"/>
        <w:rPr>
          <w:rFonts w:cstheme="minorHAnsi"/>
          <w:sz w:val="24"/>
          <w:szCs w:val="24"/>
        </w:rPr>
      </w:pPr>
    </w:p>
    <w:p w14:paraId="7F50C0B3" w14:textId="57FD7D20" w:rsidR="00475C68" w:rsidRDefault="00475C68" w:rsidP="00475C68">
      <w:pPr>
        <w:spacing w:after="0" w:line="240" w:lineRule="auto"/>
        <w:jc w:val="both"/>
        <w:rPr>
          <w:rFonts w:cstheme="minorHAnsi"/>
          <w:sz w:val="24"/>
          <w:szCs w:val="24"/>
        </w:rPr>
      </w:pPr>
    </w:p>
    <w:p w14:paraId="32B61642" w14:textId="77777777" w:rsidR="00475C68" w:rsidRPr="00475C68" w:rsidRDefault="00475C68" w:rsidP="00475C68">
      <w:pPr>
        <w:spacing w:after="0" w:line="240" w:lineRule="auto"/>
        <w:jc w:val="both"/>
        <w:rPr>
          <w:rFonts w:cstheme="minorHAnsi"/>
          <w:sz w:val="24"/>
          <w:szCs w:val="24"/>
        </w:rPr>
      </w:pPr>
    </w:p>
    <w:p w14:paraId="180C8C39" w14:textId="76BB55B0" w:rsidR="00A9572E" w:rsidRPr="00A9572E" w:rsidRDefault="00297A19" w:rsidP="00C42C67">
      <w:pPr>
        <w:numPr>
          <w:ilvl w:val="0"/>
          <w:numId w:val="38"/>
        </w:numPr>
        <w:tabs>
          <w:tab w:val="clear" w:pos="720"/>
        </w:tabs>
        <w:spacing w:after="0" w:line="240" w:lineRule="auto"/>
        <w:jc w:val="both"/>
        <w:rPr>
          <w:rFonts w:cstheme="minorHAnsi"/>
          <w:sz w:val="24"/>
          <w:szCs w:val="24"/>
        </w:rPr>
      </w:pPr>
      <w:r w:rsidRPr="00AF1BEB">
        <w:rPr>
          <w:rFonts w:cstheme="minorHAnsi"/>
          <w:b/>
          <w:sz w:val="24"/>
          <w:szCs w:val="24"/>
        </w:rPr>
        <w:t>Unauthorised Employme</w:t>
      </w:r>
      <w:r w:rsidR="0083786F">
        <w:rPr>
          <w:rFonts w:cstheme="minorHAnsi"/>
          <w:b/>
          <w:sz w:val="24"/>
          <w:szCs w:val="24"/>
        </w:rPr>
        <w:t>nt</w:t>
      </w:r>
    </w:p>
    <w:p w14:paraId="6A141887" w14:textId="77777777" w:rsidR="00297A19" w:rsidRPr="00AF1BEB" w:rsidRDefault="00297A19" w:rsidP="0083786F">
      <w:pPr>
        <w:spacing w:after="0" w:line="240" w:lineRule="auto"/>
        <w:ind w:left="720"/>
        <w:jc w:val="both"/>
        <w:rPr>
          <w:rFonts w:cstheme="minorHAnsi"/>
          <w:sz w:val="24"/>
          <w:szCs w:val="24"/>
        </w:rPr>
      </w:pPr>
    </w:p>
    <w:p w14:paraId="1FFDE34A" w14:textId="77777777" w:rsidR="00297A19" w:rsidRPr="00AF1BEB" w:rsidRDefault="00297A19" w:rsidP="00F30223">
      <w:pPr>
        <w:numPr>
          <w:ilvl w:val="1"/>
          <w:numId w:val="38"/>
        </w:numPr>
        <w:spacing w:after="0" w:line="240" w:lineRule="auto"/>
        <w:jc w:val="both"/>
        <w:rPr>
          <w:rFonts w:cstheme="minorHAnsi"/>
          <w:sz w:val="24"/>
          <w:szCs w:val="24"/>
        </w:rPr>
      </w:pPr>
      <w:r w:rsidRPr="00AF1BEB">
        <w:rPr>
          <w:rFonts w:cstheme="minorHAnsi"/>
          <w:sz w:val="24"/>
          <w:szCs w:val="24"/>
        </w:rPr>
        <w:t>engaging in unauthorised employment during hours when contracted to work for the School</w:t>
      </w:r>
    </w:p>
    <w:p w14:paraId="6A05451A" w14:textId="77777777" w:rsidR="00297A19" w:rsidRPr="00AF1BEB" w:rsidRDefault="00297A19" w:rsidP="00F30223">
      <w:pPr>
        <w:numPr>
          <w:ilvl w:val="1"/>
          <w:numId w:val="38"/>
        </w:numPr>
        <w:spacing w:after="0" w:line="240" w:lineRule="auto"/>
        <w:jc w:val="both"/>
        <w:rPr>
          <w:rFonts w:cstheme="minorHAnsi"/>
          <w:sz w:val="24"/>
          <w:szCs w:val="24"/>
        </w:rPr>
      </w:pPr>
      <w:r w:rsidRPr="00AF1BEB">
        <w:rPr>
          <w:rFonts w:cstheme="minorHAnsi"/>
          <w:sz w:val="24"/>
          <w:szCs w:val="24"/>
        </w:rPr>
        <w:t>engaging in employment during off-duty hours which is detrimental to the interests of the School</w:t>
      </w:r>
    </w:p>
    <w:p w14:paraId="57130C89" w14:textId="22751C7F" w:rsidR="00297A19" w:rsidRDefault="00297A19" w:rsidP="00F30223">
      <w:pPr>
        <w:numPr>
          <w:ilvl w:val="1"/>
          <w:numId w:val="38"/>
        </w:numPr>
        <w:spacing w:after="0" w:line="240" w:lineRule="auto"/>
        <w:jc w:val="both"/>
        <w:rPr>
          <w:rFonts w:cstheme="minorHAnsi"/>
          <w:sz w:val="24"/>
          <w:szCs w:val="24"/>
        </w:rPr>
      </w:pPr>
      <w:r w:rsidRPr="00AF1BEB">
        <w:rPr>
          <w:rFonts w:cstheme="minorHAnsi"/>
          <w:sz w:val="24"/>
          <w:szCs w:val="24"/>
        </w:rPr>
        <w:t xml:space="preserve">unauthorised secondary employment (where applicable) </w:t>
      </w:r>
    </w:p>
    <w:p w14:paraId="01D2F867" w14:textId="77777777" w:rsidR="00A06A93" w:rsidRPr="00A06A93" w:rsidRDefault="00A06A93" w:rsidP="00A06A93">
      <w:pPr>
        <w:spacing w:after="0" w:line="240" w:lineRule="auto"/>
        <w:ind w:left="1800"/>
        <w:jc w:val="both"/>
        <w:rPr>
          <w:rFonts w:cstheme="minorHAnsi"/>
          <w:sz w:val="24"/>
          <w:szCs w:val="24"/>
        </w:rPr>
      </w:pPr>
    </w:p>
    <w:p w14:paraId="10D4BF43" w14:textId="77777777" w:rsidR="00297A19" w:rsidRPr="00AF1BEB" w:rsidRDefault="00297A19" w:rsidP="00C42C67">
      <w:pPr>
        <w:numPr>
          <w:ilvl w:val="0"/>
          <w:numId w:val="38"/>
        </w:numPr>
        <w:tabs>
          <w:tab w:val="clear" w:pos="720"/>
        </w:tabs>
        <w:spacing w:after="0" w:line="240" w:lineRule="auto"/>
        <w:jc w:val="both"/>
        <w:rPr>
          <w:rFonts w:cstheme="minorHAnsi"/>
          <w:sz w:val="24"/>
          <w:szCs w:val="24"/>
        </w:rPr>
      </w:pPr>
      <w:r w:rsidRPr="00AF1BEB">
        <w:rPr>
          <w:rFonts w:cstheme="minorHAnsi"/>
          <w:b/>
          <w:sz w:val="24"/>
          <w:szCs w:val="24"/>
        </w:rPr>
        <w:t>Falsification of Information</w:t>
      </w:r>
      <w:r w:rsidRPr="00AF1BEB">
        <w:rPr>
          <w:rFonts w:cstheme="minorHAnsi"/>
          <w:sz w:val="24"/>
          <w:szCs w:val="24"/>
        </w:rPr>
        <w:t xml:space="preserve"> - when an employee:</w:t>
      </w:r>
    </w:p>
    <w:p w14:paraId="4CBA1880" w14:textId="77777777" w:rsidR="00297A19" w:rsidRPr="00AF1BEB" w:rsidRDefault="00297A19" w:rsidP="0083786F">
      <w:pPr>
        <w:spacing w:after="0" w:line="240" w:lineRule="auto"/>
        <w:ind w:left="720"/>
        <w:jc w:val="both"/>
        <w:rPr>
          <w:rFonts w:cstheme="minorHAnsi"/>
          <w:sz w:val="24"/>
          <w:szCs w:val="24"/>
        </w:rPr>
      </w:pPr>
    </w:p>
    <w:p w14:paraId="1A4AB1F5" w14:textId="77777777" w:rsidR="00297A19" w:rsidRPr="00AF1BEB" w:rsidRDefault="00297A19" w:rsidP="00F30223">
      <w:pPr>
        <w:numPr>
          <w:ilvl w:val="1"/>
          <w:numId w:val="38"/>
        </w:numPr>
        <w:spacing w:after="0" w:line="240" w:lineRule="auto"/>
        <w:jc w:val="both"/>
        <w:rPr>
          <w:rFonts w:cstheme="minorHAnsi"/>
          <w:sz w:val="24"/>
          <w:szCs w:val="24"/>
        </w:rPr>
      </w:pPr>
      <w:r w:rsidRPr="00AF1BEB">
        <w:rPr>
          <w:rFonts w:cstheme="minorHAnsi"/>
          <w:sz w:val="24"/>
          <w:szCs w:val="24"/>
        </w:rPr>
        <w:t xml:space="preserve">knowingly or through neglect, makes any false, misleading, or inaccurate oral or written statement or entry in any record or document made, </w:t>
      </w:r>
      <w:proofErr w:type="gramStart"/>
      <w:r w:rsidRPr="00AF1BEB">
        <w:rPr>
          <w:rFonts w:cstheme="minorHAnsi"/>
          <w:sz w:val="24"/>
          <w:szCs w:val="24"/>
        </w:rPr>
        <w:t>kept</w:t>
      </w:r>
      <w:proofErr w:type="gramEnd"/>
      <w:r w:rsidRPr="00AF1BEB">
        <w:rPr>
          <w:rFonts w:cstheme="minorHAnsi"/>
          <w:sz w:val="24"/>
          <w:szCs w:val="24"/>
        </w:rPr>
        <w:t xml:space="preserve"> or required for the purposes of the School</w:t>
      </w:r>
    </w:p>
    <w:p w14:paraId="299F612D" w14:textId="6452FE3F" w:rsidR="00297A19" w:rsidRDefault="00297A19" w:rsidP="00F30223">
      <w:pPr>
        <w:numPr>
          <w:ilvl w:val="1"/>
          <w:numId w:val="38"/>
        </w:numPr>
        <w:spacing w:after="0" w:line="240" w:lineRule="auto"/>
        <w:jc w:val="both"/>
        <w:rPr>
          <w:rFonts w:cstheme="minorHAnsi"/>
          <w:sz w:val="24"/>
          <w:szCs w:val="24"/>
        </w:rPr>
      </w:pPr>
      <w:r w:rsidRPr="00AF1BEB">
        <w:rPr>
          <w:rFonts w:cstheme="minorHAnsi"/>
          <w:sz w:val="24"/>
          <w:szCs w:val="24"/>
        </w:rPr>
        <w:t>Has knowingly or through neglect, falsified any information used in support of an application for any post in the employment of the School</w:t>
      </w:r>
    </w:p>
    <w:p w14:paraId="5EF091FF" w14:textId="77777777" w:rsidR="00A06A93" w:rsidRPr="00A06A93" w:rsidRDefault="00A06A93" w:rsidP="00A06A93">
      <w:pPr>
        <w:spacing w:after="0" w:line="240" w:lineRule="auto"/>
        <w:ind w:left="1800"/>
        <w:jc w:val="both"/>
        <w:rPr>
          <w:rFonts w:cstheme="minorHAnsi"/>
          <w:sz w:val="24"/>
          <w:szCs w:val="24"/>
        </w:rPr>
      </w:pPr>
    </w:p>
    <w:p w14:paraId="625FCE5E" w14:textId="77777777" w:rsidR="00297A19" w:rsidRPr="00AF1BEB" w:rsidRDefault="00297A19" w:rsidP="00C42C67">
      <w:pPr>
        <w:numPr>
          <w:ilvl w:val="0"/>
          <w:numId w:val="38"/>
        </w:numPr>
        <w:tabs>
          <w:tab w:val="clear" w:pos="720"/>
        </w:tabs>
        <w:spacing w:after="0" w:line="240" w:lineRule="auto"/>
        <w:jc w:val="both"/>
        <w:rPr>
          <w:rFonts w:cstheme="minorHAnsi"/>
          <w:sz w:val="24"/>
          <w:szCs w:val="24"/>
        </w:rPr>
      </w:pPr>
      <w:r w:rsidRPr="00AF1BEB">
        <w:rPr>
          <w:rFonts w:cstheme="minorHAnsi"/>
          <w:b/>
          <w:sz w:val="24"/>
          <w:szCs w:val="24"/>
        </w:rPr>
        <w:t>Damage to the School’s Property</w:t>
      </w:r>
      <w:r w:rsidRPr="00AF1BEB">
        <w:rPr>
          <w:rFonts w:cstheme="minorHAnsi"/>
          <w:sz w:val="24"/>
          <w:szCs w:val="24"/>
        </w:rPr>
        <w:t xml:space="preserve"> - when an employee:</w:t>
      </w:r>
    </w:p>
    <w:p w14:paraId="107CCFE2" w14:textId="77777777" w:rsidR="00297A19" w:rsidRPr="00AF1BEB" w:rsidRDefault="00297A19" w:rsidP="00290DE8">
      <w:pPr>
        <w:spacing w:after="0" w:line="240" w:lineRule="auto"/>
        <w:ind w:left="720"/>
        <w:jc w:val="both"/>
        <w:rPr>
          <w:rFonts w:cstheme="minorHAnsi"/>
          <w:sz w:val="24"/>
          <w:szCs w:val="24"/>
        </w:rPr>
      </w:pPr>
    </w:p>
    <w:p w14:paraId="1F3FBB83" w14:textId="77777777" w:rsidR="00297A19" w:rsidRPr="00AF1BEB" w:rsidRDefault="00297A19" w:rsidP="00133DFC">
      <w:pPr>
        <w:numPr>
          <w:ilvl w:val="1"/>
          <w:numId w:val="38"/>
        </w:numPr>
        <w:spacing w:after="0" w:line="240" w:lineRule="auto"/>
        <w:jc w:val="both"/>
        <w:rPr>
          <w:rFonts w:cstheme="minorHAnsi"/>
          <w:sz w:val="24"/>
          <w:szCs w:val="24"/>
        </w:rPr>
      </w:pPr>
      <w:r w:rsidRPr="00AF1BEB">
        <w:rPr>
          <w:rFonts w:cstheme="minorHAnsi"/>
          <w:sz w:val="24"/>
          <w:szCs w:val="24"/>
        </w:rPr>
        <w:t xml:space="preserve">wilfully or without appropriate care, causes any waste, </w:t>
      </w:r>
      <w:proofErr w:type="gramStart"/>
      <w:r w:rsidRPr="00AF1BEB">
        <w:rPr>
          <w:rFonts w:cstheme="minorHAnsi"/>
          <w:sz w:val="24"/>
          <w:szCs w:val="24"/>
        </w:rPr>
        <w:t>loss</w:t>
      </w:r>
      <w:proofErr w:type="gramEnd"/>
      <w:r w:rsidRPr="00AF1BEB">
        <w:rPr>
          <w:rFonts w:cstheme="minorHAnsi"/>
          <w:sz w:val="24"/>
          <w:szCs w:val="24"/>
        </w:rPr>
        <w:t xml:space="preserve"> or damage to any property of the School </w:t>
      </w:r>
    </w:p>
    <w:p w14:paraId="622B1C4E" w14:textId="775528C0" w:rsidR="00297A19" w:rsidRDefault="00297A19" w:rsidP="00133DFC">
      <w:pPr>
        <w:numPr>
          <w:ilvl w:val="1"/>
          <w:numId w:val="38"/>
        </w:numPr>
        <w:spacing w:after="0" w:line="240" w:lineRule="auto"/>
        <w:jc w:val="both"/>
        <w:rPr>
          <w:rFonts w:cstheme="minorHAnsi"/>
          <w:sz w:val="24"/>
          <w:szCs w:val="24"/>
        </w:rPr>
      </w:pPr>
      <w:r w:rsidRPr="00AF1BEB">
        <w:rPr>
          <w:rFonts w:cstheme="minorHAnsi"/>
          <w:sz w:val="24"/>
          <w:szCs w:val="24"/>
        </w:rPr>
        <w:t>fails to report any loss of, or damage, to any such property issued to, or used by, them or entrusted to their care</w:t>
      </w:r>
    </w:p>
    <w:p w14:paraId="190957FF" w14:textId="77777777" w:rsidR="00916176" w:rsidRPr="00916176" w:rsidRDefault="00916176" w:rsidP="00916176">
      <w:pPr>
        <w:spacing w:after="0" w:line="240" w:lineRule="auto"/>
        <w:ind w:left="1800"/>
        <w:jc w:val="both"/>
        <w:rPr>
          <w:rFonts w:cstheme="minorHAnsi"/>
          <w:sz w:val="24"/>
          <w:szCs w:val="24"/>
        </w:rPr>
      </w:pPr>
    </w:p>
    <w:p w14:paraId="65F58BE0" w14:textId="695B4FF8" w:rsidR="00297A19" w:rsidRDefault="00297A19" w:rsidP="00C42C67">
      <w:pPr>
        <w:numPr>
          <w:ilvl w:val="0"/>
          <w:numId w:val="38"/>
        </w:numPr>
        <w:spacing w:after="0" w:line="240" w:lineRule="auto"/>
        <w:jc w:val="both"/>
        <w:rPr>
          <w:rFonts w:cstheme="minorHAnsi"/>
          <w:sz w:val="24"/>
          <w:szCs w:val="24"/>
        </w:rPr>
      </w:pPr>
      <w:r w:rsidRPr="00AF1BEB">
        <w:rPr>
          <w:rFonts w:cstheme="minorHAnsi"/>
          <w:b/>
          <w:sz w:val="24"/>
          <w:szCs w:val="24"/>
        </w:rPr>
        <w:t>Indecency</w:t>
      </w:r>
      <w:r w:rsidRPr="00AF1BEB">
        <w:rPr>
          <w:rFonts w:cstheme="minorHAnsi"/>
          <w:sz w:val="24"/>
          <w:szCs w:val="24"/>
        </w:rPr>
        <w:t xml:space="preserve"> and behaviour including the display of obscene or offensive materials</w:t>
      </w:r>
    </w:p>
    <w:p w14:paraId="6F17C265" w14:textId="77777777" w:rsidR="00916176" w:rsidRPr="00916176" w:rsidRDefault="00916176" w:rsidP="00916176">
      <w:pPr>
        <w:spacing w:after="0" w:line="240" w:lineRule="auto"/>
        <w:ind w:left="1440"/>
        <w:jc w:val="both"/>
        <w:rPr>
          <w:rFonts w:cstheme="minorHAnsi"/>
          <w:sz w:val="24"/>
          <w:szCs w:val="24"/>
        </w:rPr>
      </w:pPr>
    </w:p>
    <w:p w14:paraId="6CDAA802" w14:textId="0CE53022" w:rsidR="00297A19" w:rsidRDefault="00297A19" w:rsidP="00C42C67">
      <w:pPr>
        <w:numPr>
          <w:ilvl w:val="0"/>
          <w:numId w:val="38"/>
        </w:numPr>
        <w:spacing w:after="0" w:line="240" w:lineRule="auto"/>
        <w:jc w:val="both"/>
        <w:rPr>
          <w:rFonts w:cstheme="minorHAnsi"/>
          <w:sz w:val="24"/>
          <w:szCs w:val="24"/>
        </w:rPr>
      </w:pPr>
      <w:r w:rsidRPr="00AF1BEB">
        <w:rPr>
          <w:rFonts w:cstheme="minorHAnsi"/>
          <w:b/>
          <w:sz w:val="24"/>
          <w:szCs w:val="24"/>
        </w:rPr>
        <w:t>Alleged Criminal Conduct</w:t>
      </w:r>
      <w:r w:rsidRPr="00AF1BEB">
        <w:rPr>
          <w:rFonts w:cstheme="minorHAnsi"/>
          <w:sz w:val="24"/>
          <w:szCs w:val="24"/>
        </w:rPr>
        <w:t>, the School may decide to hold a disciplinary hearing prior to any Court proceedings and reach a decision on the facts available. In these cases, advice should be sought from the Policy before undertaking an internal disciplinary process.  When an employee has been found guilty of a criminal offence by a Court of Law, the nature of the offence may require the School to take disciplinary action.</w:t>
      </w:r>
    </w:p>
    <w:p w14:paraId="4F7451B5" w14:textId="77777777" w:rsidR="00916176" w:rsidRPr="00916176" w:rsidRDefault="00916176" w:rsidP="00916176">
      <w:pPr>
        <w:spacing w:after="0" w:line="240" w:lineRule="auto"/>
        <w:jc w:val="both"/>
        <w:rPr>
          <w:rFonts w:cstheme="minorHAnsi"/>
          <w:sz w:val="24"/>
          <w:szCs w:val="24"/>
        </w:rPr>
      </w:pPr>
    </w:p>
    <w:p w14:paraId="228DA80B" w14:textId="2670EA16" w:rsidR="00297A19" w:rsidRDefault="00297A19" w:rsidP="00C42C67">
      <w:pPr>
        <w:numPr>
          <w:ilvl w:val="0"/>
          <w:numId w:val="38"/>
        </w:numPr>
        <w:spacing w:after="0" w:line="240" w:lineRule="auto"/>
        <w:jc w:val="both"/>
        <w:rPr>
          <w:rFonts w:cstheme="minorHAnsi"/>
          <w:sz w:val="24"/>
          <w:szCs w:val="24"/>
        </w:rPr>
      </w:pPr>
      <w:r w:rsidRPr="00AF1BEB">
        <w:rPr>
          <w:rFonts w:cstheme="minorHAnsi"/>
          <w:b/>
          <w:sz w:val="24"/>
          <w:szCs w:val="24"/>
        </w:rPr>
        <w:t>Breach of the Schools IT User Policy</w:t>
      </w:r>
    </w:p>
    <w:p w14:paraId="54D1067D" w14:textId="77777777" w:rsidR="00916176" w:rsidRPr="00916176" w:rsidRDefault="00916176" w:rsidP="00916176">
      <w:pPr>
        <w:spacing w:after="0" w:line="240" w:lineRule="auto"/>
        <w:jc w:val="both"/>
        <w:rPr>
          <w:rFonts w:cstheme="minorHAnsi"/>
          <w:sz w:val="24"/>
          <w:szCs w:val="24"/>
        </w:rPr>
      </w:pPr>
    </w:p>
    <w:p w14:paraId="2044BFB0" w14:textId="2D6FBF76" w:rsidR="00297A19" w:rsidRDefault="00297A19" w:rsidP="00C42C67">
      <w:pPr>
        <w:numPr>
          <w:ilvl w:val="0"/>
          <w:numId w:val="38"/>
        </w:numPr>
        <w:spacing w:after="0" w:line="240" w:lineRule="auto"/>
        <w:jc w:val="both"/>
        <w:rPr>
          <w:rFonts w:cstheme="minorHAnsi"/>
          <w:b/>
          <w:sz w:val="24"/>
          <w:szCs w:val="24"/>
        </w:rPr>
      </w:pPr>
      <w:r w:rsidRPr="00AF1BEB">
        <w:rPr>
          <w:rFonts w:cstheme="minorHAnsi"/>
          <w:b/>
          <w:sz w:val="24"/>
          <w:szCs w:val="24"/>
        </w:rPr>
        <w:t>Breach of Guidelines on Social Networking Sites and Personal Internet Usage</w:t>
      </w:r>
    </w:p>
    <w:p w14:paraId="3310E856" w14:textId="77777777" w:rsidR="00916176" w:rsidRPr="00916176" w:rsidRDefault="00916176" w:rsidP="00916176">
      <w:pPr>
        <w:spacing w:after="0" w:line="240" w:lineRule="auto"/>
        <w:jc w:val="both"/>
        <w:rPr>
          <w:rFonts w:cstheme="minorHAnsi"/>
          <w:b/>
          <w:sz w:val="24"/>
          <w:szCs w:val="24"/>
        </w:rPr>
      </w:pPr>
    </w:p>
    <w:p w14:paraId="3FE0D5BA" w14:textId="66FA8C89" w:rsidR="00916176" w:rsidRDefault="00297A19" w:rsidP="00C42C67">
      <w:pPr>
        <w:numPr>
          <w:ilvl w:val="0"/>
          <w:numId w:val="38"/>
        </w:numPr>
        <w:spacing w:after="0" w:line="240" w:lineRule="auto"/>
        <w:jc w:val="both"/>
        <w:rPr>
          <w:rFonts w:cstheme="minorHAnsi"/>
          <w:sz w:val="24"/>
          <w:szCs w:val="24"/>
        </w:rPr>
      </w:pPr>
      <w:r w:rsidRPr="00AF1BEB">
        <w:rPr>
          <w:rFonts w:cstheme="minorHAnsi"/>
          <w:b/>
          <w:sz w:val="24"/>
          <w:szCs w:val="24"/>
        </w:rPr>
        <w:t xml:space="preserve">Being an Accessory to a Disciplinary Offence - </w:t>
      </w:r>
      <w:proofErr w:type="gramStart"/>
      <w:r w:rsidRPr="00AF1BEB">
        <w:rPr>
          <w:rFonts w:cstheme="minorHAnsi"/>
          <w:sz w:val="24"/>
          <w:szCs w:val="24"/>
        </w:rPr>
        <w:t>i.e.</w:t>
      </w:r>
      <w:proofErr w:type="gramEnd"/>
      <w:r w:rsidRPr="00AF1BEB">
        <w:rPr>
          <w:rFonts w:cstheme="minorHAnsi"/>
          <w:sz w:val="24"/>
          <w:szCs w:val="24"/>
        </w:rPr>
        <w:t xml:space="preserve"> when an employee conspires or is knowingly an accessory to any disciplinary offence</w:t>
      </w:r>
    </w:p>
    <w:p w14:paraId="34EE47F3" w14:textId="77777777" w:rsidR="00916176" w:rsidRPr="00916176" w:rsidRDefault="00916176" w:rsidP="00916176">
      <w:pPr>
        <w:spacing w:after="0" w:line="240" w:lineRule="auto"/>
        <w:jc w:val="both"/>
        <w:rPr>
          <w:rFonts w:cstheme="minorHAnsi"/>
          <w:sz w:val="24"/>
          <w:szCs w:val="24"/>
        </w:rPr>
      </w:pPr>
    </w:p>
    <w:p w14:paraId="49414AC5" w14:textId="39AB3C34" w:rsidR="00297A19" w:rsidRDefault="00297A19" w:rsidP="00C42C67">
      <w:pPr>
        <w:numPr>
          <w:ilvl w:val="0"/>
          <w:numId w:val="38"/>
        </w:numPr>
        <w:tabs>
          <w:tab w:val="clear" w:pos="720"/>
        </w:tabs>
        <w:spacing w:after="0" w:line="240" w:lineRule="auto"/>
        <w:jc w:val="both"/>
        <w:rPr>
          <w:rFonts w:cstheme="minorHAnsi"/>
          <w:sz w:val="24"/>
          <w:szCs w:val="24"/>
        </w:rPr>
      </w:pPr>
      <w:r w:rsidRPr="00AF1BEB">
        <w:rPr>
          <w:rFonts w:cstheme="minorHAnsi"/>
          <w:b/>
          <w:sz w:val="24"/>
          <w:szCs w:val="24"/>
        </w:rPr>
        <w:t>Neglect of health</w:t>
      </w:r>
      <w:r w:rsidRPr="00AF1BEB">
        <w:rPr>
          <w:rFonts w:cstheme="minorHAnsi"/>
          <w:sz w:val="24"/>
          <w:szCs w:val="24"/>
        </w:rPr>
        <w:t xml:space="preserve"> – </w:t>
      </w:r>
      <w:proofErr w:type="gramStart"/>
      <w:r w:rsidRPr="00AF1BEB">
        <w:rPr>
          <w:rFonts w:cstheme="minorHAnsi"/>
          <w:sz w:val="24"/>
          <w:szCs w:val="24"/>
        </w:rPr>
        <w:t>i.e.</w:t>
      </w:r>
      <w:proofErr w:type="gramEnd"/>
      <w:r w:rsidRPr="00AF1BEB">
        <w:rPr>
          <w:rFonts w:cstheme="minorHAnsi"/>
          <w:sz w:val="24"/>
          <w:szCs w:val="24"/>
        </w:rPr>
        <w:t xml:space="preserve"> when an employee fails to comply with medical instructions or, whilst absent from duty on account of sickness, wilfully commits any act or wilfully adopts any conduct intended to hinder their return to work</w:t>
      </w:r>
    </w:p>
    <w:p w14:paraId="772939D6" w14:textId="77777777" w:rsidR="00133DFC" w:rsidRDefault="00133DFC" w:rsidP="00133DFC">
      <w:pPr>
        <w:pStyle w:val="ListParagraph"/>
        <w:rPr>
          <w:rFonts w:cstheme="minorHAnsi"/>
          <w:sz w:val="24"/>
          <w:szCs w:val="24"/>
        </w:rPr>
      </w:pPr>
    </w:p>
    <w:p w14:paraId="68DE314B" w14:textId="660507DE" w:rsidR="00297A19" w:rsidRPr="00133DFC" w:rsidRDefault="00297A19" w:rsidP="00133DFC">
      <w:pPr>
        <w:numPr>
          <w:ilvl w:val="0"/>
          <w:numId w:val="38"/>
        </w:numPr>
        <w:tabs>
          <w:tab w:val="clear" w:pos="720"/>
        </w:tabs>
        <w:spacing w:after="0" w:line="240" w:lineRule="auto"/>
        <w:jc w:val="both"/>
        <w:rPr>
          <w:rFonts w:cstheme="minorHAnsi"/>
          <w:sz w:val="24"/>
          <w:szCs w:val="24"/>
        </w:rPr>
      </w:pPr>
      <w:r w:rsidRPr="00133DFC">
        <w:rPr>
          <w:rFonts w:cstheme="minorHAnsi"/>
          <w:b/>
          <w:sz w:val="24"/>
          <w:szCs w:val="24"/>
        </w:rPr>
        <w:lastRenderedPageBreak/>
        <w:t>Unauthorised disclosure, destruction or alteration</w:t>
      </w:r>
      <w:r w:rsidRPr="00133DFC">
        <w:rPr>
          <w:rFonts w:cstheme="minorHAnsi"/>
          <w:sz w:val="24"/>
          <w:szCs w:val="24"/>
        </w:rPr>
        <w:t xml:space="preserve"> of any record or document kept or required by the School</w:t>
      </w:r>
    </w:p>
    <w:p w14:paraId="7A14C109" w14:textId="77777777" w:rsidR="00297A19" w:rsidRPr="00AF1BEB" w:rsidRDefault="00297A19" w:rsidP="00297A19">
      <w:pPr>
        <w:jc w:val="both"/>
        <w:rPr>
          <w:rFonts w:cstheme="minorHAnsi"/>
          <w:b/>
          <w:sz w:val="24"/>
          <w:szCs w:val="24"/>
        </w:rPr>
      </w:pPr>
    </w:p>
    <w:p w14:paraId="3A03AC58" w14:textId="6788EB3C" w:rsidR="00297A19" w:rsidRPr="00AF1BEB" w:rsidRDefault="00297A19" w:rsidP="00297A19">
      <w:pPr>
        <w:jc w:val="both"/>
        <w:rPr>
          <w:rFonts w:cstheme="minorHAnsi"/>
          <w:b/>
          <w:sz w:val="24"/>
          <w:szCs w:val="24"/>
        </w:rPr>
      </w:pPr>
      <w:r w:rsidRPr="00AF1BEB">
        <w:rPr>
          <w:rFonts w:cstheme="minorHAnsi"/>
          <w:b/>
          <w:sz w:val="24"/>
          <w:szCs w:val="24"/>
        </w:rPr>
        <w:t>Gross Misconduct</w:t>
      </w:r>
    </w:p>
    <w:p w14:paraId="698CF415" w14:textId="24FF6939" w:rsidR="00297A19" w:rsidRPr="00AF1BEB" w:rsidRDefault="00297A19" w:rsidP="00297A19">
      <w:pPr>
        <w:jc w:val="both"/>
        <w:rPr>
          <w:rFonts w:cstheme="minorHAnsi"/>
          <w:sz w:val="24"/>
          <w:szCs w:val="24"/>
        </w:rPr>
      </w:pPr>
      <w:r w:rsidRPr="00AF1BEB">
        <w:rPr>
          <w:rFonts w:cstheme="minorHAnsi"/>
          <w:sz w:val="24"/>
          <w:szCs w:val="24"/>
        </w:rPr>
        <w:t xml:space="preserve">The School will generally consider Gross Misconduct to be misconduct of such a </w:t>
      </w:r>
      <w:r w:rsidRPr="00AF1BEB">
        <w:rPr>
          <w:rFonts w:cstheme="minorHAnsi"/>
          <w:sz w:val="24"/>
          <w:szCs w:val="24"/>
        </w:rPr>
        <w:tab/>
        <w:t xml:space="preserve">nature that the School is justified in no longer tolerating the continued presence at the place of work of the employee concerned. </w:t>
      </w:r>
    </w:p>
    <w:p w14:paraId="4EC57FAA" w14:textId="6BB957B0" w:rsidR="00297A19" w:rsidRPr="00AF1BEB" w:rsidRDefault="00297A19" w:rsidP="00297A19">
      <w:pPr>
        <w:jc w:val="both"/>
        <w:rPr>
          <w:rFonts w:cstheme="minorHAnsi"/>
          <w:sz w:val="24"/>
          <w:szCs w:val="24"/>
        </w:rPr>
      </w:pPr>
      <w:r w:rsidRPr="00AF1BEB">
        <w:rPr>
          <w:rFonts w:cstheme="minorHAnsi"/>
          <w:sz w:val="24"/>
          <w:szCs w:val="24"/>
        </w:rPr>
        <w:t>Examples of offences which may amount to gross misconduct include:</w:t>
      </w:r>
    </w:p>
    <w:p w14:paraId="1496D654" w14:textId="7C3A44B1" w:rsidR="00297A19" w:rsidRDefault="00297A19" w:rsidP="00A47B10">
      <w:pPr>
        <w:numPr>
          <w:ilvl w:val="0"/>
          <w:numId w:val="39"/>
        </w:numPr>
        <w:tabs>
          <w:tab w:val="num" w:pos="1080"/>
        </w:tabs>
        <w:spacing w:after="0" w:line="240" w:lineRule="auto"/>
        <w:jc w:val="both"/>
        <w:rPr>
          <w:rFonts w:cstheme="minorHAnsi"/>
          <w:b/>
          <w:sz w:val="24"/>
          <w:szCs w:val="24"/>
        </w:rPr>
      </w:pPr>
      <w:r w:rsidRPr="00AF1BEB">
        <w:rPr>
          <w:rFonts w:cstheme="minorHAnsi"/>
          <w:b/>
          <w:sz w:val="24"/>
          <w:szCs w:val="24"/>
        </w:rPr>
        <w:t>Conduct likely to injure or damage the standing of the School</w:t>
      </w:r>
    </w:p>
    <w:p w14:paraId="626A3BDA" w14:textId="77777777" w:rsidR="00A47B10" w:rsidRPr="00A47B10" w:rsidRDefault="00A47B10" w:rsidP="00A47B10">
      <w:pPr>
        <w:tabs>
          <w:tab w:val="num" w:pos="1080"/>
        </w:tabs>
        <w:spacing w:after="0" w:line="240" w:lineRule="auto"/>
        <w:ind w:left="720"/>
        <w:jc w:val="both"/>
        <w:rPr>
          <w:rFonts w:cstheme="minorHAnsi"/>
          <w:b/>
          <w:sz w:val="24"/>
          <w:szCs w:val="24"/>
        </w:rPr>
      </w:pPr>
    </w:p>
    <w:p w14:paraId="6867619E" w14:textId="523C06ED" w:rsidR="00297A19" w:rsidRDefault="00297A19" w:rsidP="00A47B10">
      <w:pPr>
        <w:numPr>
          <w:ilvl w:val="0"/>
          <w:numId w:val="39"/>
        </w:numPr>
        <w:tabs>
          <w:tab w:val="num" w:pos="1080"/>
        </w:tabs>
        <w:spacing w:after="0" w:line="240" w:lineRule="auto"/>
        <w:jc w:val="both"/>
        <w:rPr>
          <w:rFonts w:cstheme="minorHAnsi"/>
          <w:b/>
          <w:sz w:val="24"/>
          <w:szCs w:val="24"/>
        </w:rPr>
      </w:pPr>
      <w:r w:rsidRPr="00AF1BEB">
        <w:rPr>
          <w:rFonts w:cstheme="minorHAnsi"/>
          <w:b/>
          <w:sz w:val="24"/>
          <w:szCs w:val="24"/>
        </w:rPr>
        <w:t>Alleged Criminal Conduct</w:t>
      </w:r>
      <w:r w:rsidRPr="00AF1BEB">
        <w:rPr>
          <w:rFonts w:cstheme="minorHAnsi"/>
          <w:sz w:val="24"/>
          <w:szCs w:val="24"/>
        </w:rPr>
        <w:t>, the School may decide to hold a disciplinary hearing prior to any Court proceedings and reach a decision on the facts available. In these cases, advice should be sought from the Police before undertaking an internal disciplinary process.  When an employee has been found guilty of a criminal offence by a Court of Law, the nature of the offence may require the School to take disciplinary action.</w:t>
      </w:r>
      <w:r w:rsidRPr="00AF1BEB">
        <w:rPr>
          <w:rFonts w:cstheme="minorHAnsi"/>
          <w:b/>
          <w:sz w:val="24"/>
          <w:szCs w:val="24"/>
        </w:rPr>
        <w:t xml:space="preserve"> </w:t>
      </w:r>
    </w:p>
    <w:p w14:paraId="63E28BA3" w14:textId="77777777" w:rsidR="00A47B10" w:rsidRPr="00A47B10" w:rsidRDefault="00A47B10" w:rsidP="00A47B10">
      <w:pPr>
        <w:spacing w:after="0" w:line="240" w:lineRule="auto"/>
        <w:jc w:val="both"/>
        <w:rPr>
          <w:rFonts w:cstheme="minorHAnsi"/>
          <w:b/>
          <w:sz w:val="24"/>
          <w:szCs w:val="24"/>
        </w:rPr>
      </w:pPr>
    </w:p>
    <w:p w14:paraId="13F2A75D" w14:textId="32E42396" w:rsidR="00297A19" w:rsidRDefault="00297A19" w:rsidP="00402EBF">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Neglect of duty</w:t>
      </w:r>
      <w:r w:rsidRPr="00AF1BEB">
        <w:rPr>
          <w:rFonts w:cstheme="minorHAnsi"/>
          <w:sz w:val="24"/>
          <w:szCs w:val="24"/>
        </w:rPr>
        <w:t xml:space="preserve"> - when an employee </w:t>
      </w:r>
    </w:p>
    <w:p w14:paraId="7536106C" w14:textId="77777777" w:rsidR="00402EBF" w:rsidRPr="00402EBF" w:rsidRDefault="00402EBF" w:rsidP="00402EBF">
      <w:pPr>
        <w:spacing w:after="0" w:line="240" w:lineRule="auto"/>
        <w:jc w:val="both"/>
        <w:rPr>
          <w:rFonts w:cstheme="minorHAnsi"/>
          <w:sz w:val="24"/>
          <w:szCs w:val="24"/>
        </w:rPr>
      </w:pPr>
    </w:p>
    <w:p w14:paraId="5F0B4591" w14:textId="492075E9" w:rsidR="00297A19" w:rsidRPr="00AF1BEB" w:rsidRDefault="00297A19" w:rsidP="00FA3771">
      <w:pPr>
        <w:numPr>
          <w:ilvl w:val="1"/>
          <w:numId w:val="39"/>
        </w:numPr>
        <w:spacing w:after="0" w:line="240" w:lineRule="auto"/>
        <w:jc w:val="both"/>
        <w:rPr>
          <w:rFonts w:cstheme="minorHAnsi"/>
          <w:sz w:val="24"/>
          <w:szCs w:val="24"/>
        </w:rPr>
      </w:pPr>
      <w:r w:rsidRPr="00AF1BEB">
        <w:rPr>
          <w:rFonts w:cstheme="minorHAnsi"/>
          <w:sz w:val="24"/>
          <w:szCs w:val="24"/>
        </w:rPr>
        <w:t xml:space="preserve">without sufficient cause, fails to carry out the work for which </w:t>
      </w:r>
      <w:r w:rsidR="00514B61">
        <w:rPr>
          <w:rFonts w:cstheme="minorHAnsi"/>
          <w:sz w:val="24"/>
          <w:szCs w:val="24"/>
        </w:rPr>
        <w:t>they are</w:t>
      </w:r>
      <w:r w:rsidRPr="00AF1BEB">
        <w:rPr>
          <w:rFonts w:cstheme="minorHAnsi"/>
          <w:sz w:val="24"/>
          <w:szCs w:val="24"/>
        </w:rPr>
        <w:t xml:space="preserve"> employed</w:t>
      </w:r>
    </w:p>
    <w:p w14:paraId="4E78C103" w14:textId="2E12C029" w:rsidR="00297A19" w:rsidRPr="00AF1BEB" w:rsidRDefault="00297A19" w:rsidP="00FA3771">
      <w:pPr>
        <w:numPr>
          <w:ilvl w:val="1"/>
          <w:numId w:val="39"/>
        </w:numPr>
        <w:spacing w:after="0" w:line="240" w:lineRule="auto"/>
        <w:jc w:val="both"/>
        <w:rPr>
          <w:rFonts w:cstheme="minorHAnsi"/>
          <w:sz w:val="24"/>
          <w:szCs w:val="24"/>
        </w:rPr>
      </w:pPr>
      <w:r w:rsidRPr="00AF1BEB">
        <w:rPr>
          <w:rFonts w:cstheme="minorHAnsi"/>
          <w:sz w:val="24"/>
          <w:szCs w:val="24"/>
        </w:rPr>
        <w:t>without sufficient cause, fails to discharge duties under the Health and Safety at Work Act 1974 in accordance with the School’s safety policies and procedures</w:t>
      </w:r>
    </w:p>
    <w:p w14:paraId="09917B2B" w14:textId="2062B692" w:rsidR="00297A19" w:rsidRPr="00AF1BEB" w:rsidRDefault="00297A19" w:rsidP="00FA3771">
      <w:pPr>
        <w:numPr>
          <w:ilvl w:val="1"/>
          <w:numId w:val="39"/>
        </w:numPr>
        <w:spacing w:after="0" w:line="240" w:lineRule="auto"/>
        <w:jc w:val="both"/>
        <w:rPr>
          <w:rFonts w:cstheme="minorHAnsi"/>
          <w:sz w:val="24"/>
          <w:szCs w:val="24"/>
        </w:rPr>
      </w:pPr>
      <w:r w:rsidRPr="00AF1BEB">
        <w:rPr>
          <w:rFonts w:cstheme="minorHAnsi"/>
          <w:sz w:val="24"/>
          <w:szCs w:val="24"/>
        </w:rPr>
        <w:t xml:space="preserve">by carelessness or neglect, suffers or causes any loss, </w:t>
      </w:r>
      <w:proofErr w:type="gramStart"/>
      <w:r w:rsidRPr="00AF1BEB">
        <w:rPr>
          <w:rFonts w:cstheme="minorHAnsi"/>
          <w:sz w:val="24"/>
          <w:szCs w:val="24"/>
        </w:rPr>
        <w:t>damage</w:t>
      </w:r>
      <w:proofErr w:type="gramEnd"/>
      <w:r w:rsidRPr="00AF1BEB">
        <w:rPr>
          <w:rFonts w:cstheme="minorHAnsi"/>
          <w:sz w:val="24"/>
          <w:szCs w:val="24"/>
        </w:rPr>
        <w:t xml:space="preserve"> or injury to occur to any person or property</w:t>
      </w:r>
    </w:p>
    <w:p w14:paraId="2D2EC364" w14:textId="79192AB8" w:rsidR="00297A19" w:rsidRPr="00AF1BEB" w:rsidRDefault="00297A19" w:rsidP="00FA3771">
      <w:pPr>
        <w:numPr>
          <w:ilvl w:val="1"/>
          <w:numId w:val="39"/>
        </w:numPr>
        <w:spacing w:after="0" w:line="240" w:lineRule="auto"/>
        <w:jc w:val="both"/>
        <w:rPr>
          <w:rFonts w:cstheme="minorHAnsi"/>
          <w:sz w:val="24"/>
          <w:szCs w:val="24"/>
        </w:rPr>
      </w:pPr>
      <w:r w:rsidRPr="00AF1BEB">
        <w:rPr>
          <w:rFonts w:cstheme="minorHAnsi"/>
          <w:sz w:val="24"/>
          <w:szCs w:val="24"/>
        </w:rPr>
        <w:t xml:space="preserve">fails to report any matter which it is </w:t>
      </w:r>
      <w:r w:rsidR="00FB6909">
        <w:rPr>
          <w:rFonts w:cstheme="minorHAnsi"/>
          <w:sz w:val="24"/>
          <w:szCs w:val="24"/>
        </w:rPr>
        <w:t>their</w:t>
      </w:r>
      <w:r w:rsidRPr="00AF1BEB">
        <w:rPr>
          <w:rFonts w:cstheme="minorHAnsi"/>
          <w:sz w:val="24"/>
          <w:szCs w:val="24"/>
        </w:rPr>
        <w:t xml:space="preserve"> duty to report</w:t>
      </w:r>
    </w:p>
    <w:p w14:paraId="760A9197" w14:textId="7C67EA47" w:rsidR="00297A19" w:rsidRPr="00AF1BEB" w:rsidRDefault="00297A19" w:rsidP="00FA3771">
      <w:pPr>
        <w:numPr>
          <w:ilvl w:val="1"/>
          <w:numId w:val="39"/>
        </w:numPr>
        <w:spacing w:after="0" w:line="240" w:lineRule="auto"/>
        <w:jc w:val="both"/>
        <w:rPr>
          <w:rFonts w:cstheme="minorHAnsi"/>
          <w:sz w:val="24"/>
          <w:szCs w:val="24"/>
        </w:rPr>
      </w:pPr>
      <w:r w:rsidRPr="00AF1BEB">
        <w:rPr>
          <w:rFonts w:cstheme="minorHAnsi"/>
          <w:sz w:val="24"/>
          <w:szCs w:val="24"/>
        </w:rPr>
        <w:t xml:space="preserve">fails to make an entry which it is </w:t>
      </w:r>
      <w:r w:rsidR="00FB6909">
        <w:rPr>
          <w:rFonts w:cstheme="minorHAnsi"/>
          <w:sz w:val="24"/>
          <w:szCs w:val="24"/>
        </w:rPr>
        <w:t>their</w:t>
      </w:r>
      <w:r w:rsidRPr="00AF1BEB">
        <w:rPr>
          <w:rFonts w:cstheme="minorHAnsi"/>
          <w:sz w:val="24"/>
          <w:szCs w:val="24"/>
        </w:rPr>
        <w:t xml:space="preserve"> duty to make, in any book or document</w:t>
      </w:r>
    </w:p>
    <w:p w14:paraId="0E804BE3" w14:textId="723F8357" w:rsidR="00297A19" w:rsidRPr="00AF1BEB" w:rsidRDefault="00297A19" w:rsidP="00FA3771">
      <w:pPr>
        <w:numPr>
          <w:ilvl w:val="1"/>
          <w:numId w:val="39"/>
        </w:numPr>
        <w:spacing w:after="0" w:line="240" w:lineRule="auto"/>
        <w:jc w:val="both"/>
        <w:rPr>
          <w:rFonts w:cstheme="minorHAnsi"/>
          <w:sz w:val="24"/>
          <w:szCs w:val="24"/>
        </w:rPr>
      </w:pPr>
      <w:r w:rsidRPr="00AF1BEB">
        <w:rPr>
          <w:rFonts w:cstheme="minorHAnsi"/>
          <w:sz w:val="24"/>
          <w:szCs w:val="24"/>
        </w:rPr>
        <w:t xml:space="preserve">fails, properly to account for, or to make a prompt and true return of, any money or property, which comes into </w:t>
      </w:r>
      <w:r w:rsidR="00FB6909">
        <w:rPr>
          <w:rFonts w:cstheme="minorHAnsi"/>
          <w:sz w:val="24"/>
          <w:szCs w:val="24"/>
        </w:rPr>
        <w:t>their</w:t>
      </w:r>
      <w:r w:rsidRPr="00AF1BEB">
        <w:rPr>
          <w:rFonts w:cstheme="minorHAnsi"/>
          <w:sz w:val="24"/>
          <w:szCs w:val="24"/>
        </w:rPr>
        <w:t xml:space="preserve"> possession in the course of their work</w:t>
      </w:r>
    </w:p>
    <w:p w14:paraId="6AEC0B05" w14:textId="30760467" w:rsidR="00297A19" w:rsidRPr="00AF1BEB" w:rsidRDefault="00297A19" w:rsidP="00FA3771">
      <w:pPr>
        <w:numPr>
          <w:ilvl w:val="1"/>
          <w:numId w:val="39"/>
        </w:numPr>
        <w:spacing w:after="0" w:line="240" w:lineRule="auto"/>
        <w:jc w:val="both"/>
        <w:rPr>
          <w:rFonts w:cstheme="minorHAnsi"/>
          <w:sz w:val="24"/>
          <w:szCs w:val="24"/>
        </w:rPr>
      </w:pPr>
      <w:r w:rsidRPr="00AF1BEB">
        <w:rPr>
          <w:rFonts w:cstheme="minorHAnsi"/>
          <w:sz w:val="24"/>
          <w:szCs w:val="24"/>
        </w:rPr>
        <w:t>fails to follow or adopt proper professional standards appropriate to trade or profession</w:t>
      </w:r>
    </w:p>
    <w:p w14:paraId="7C6FAA8F" w14:textId="77777777" w:rsidR="00297A19" w:rsidRPr="00AF1BEB" w:rsidRDefault="00297A19" w:rsidP="00297A19">
      <w:pPr>
        <w:jc w:val="both"/>
        <w:rPr>
          <w:rFonts w:cstheme="minorHAnsi"/>
          <w:sz w:val="24"/>
          <w:szCs w:val="24"/>
        </w:rPr>
      </w:pPr>
    </w:p>
    <w:p w14:paraId="0E420C78" w14:textId="04445E49"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Indecency</w:t>
      </w:r>
      <w:r w:rsidRPr="00AF1BEB">
        <w:rPr>
          <w:rFonts w:cstheme="minorHAnsi"/>
          <w:sz w:val="24"/>
          <w:szCs w:val="24"/>
        </w:rPr>
        <w:t xml:space="preserve"> and behaviour including the display of obscene or offensive materials</w:t>
      </w:r>
    </w:p>
    <w:p w14:paraId="4DE1B6AA" w14:textId="77777777" w:rsidR="00402EBF" w:rsidRPr="00402EBF" w:rsidRDefault="00402EBF" w:rsidP="00402EBF">
      <w:pPr>
        <w:spacing w:after="0" w:line="240" w:lineRule="auto"/>
        <w:ind w:left="720"/>
        <w:jc w:val="both"/>
        <w:rPr>
          <w:rFonts w:cstheme="minorHAnsi"/>
          <w:sz w:val="24"/>
          <w:szCs w:val="24"/>
        </w:rPr>
      </w:pPr>
    </w:p>
    <w:p w14:paraId="6BE3A356" w14:textId="15FE4B89" w:rsidR="00297A19" w:rsidRDefault="00297A19" w:rsidP="00402EBF">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Unauthorised</w:t>
      </w:r>
      <w:r w:rsidRPr="00AF1BEB">
        <w:rPr>
          <w:rFonts w:cstheme="minorHAnsi"/>
          <w:sz w:val="24"/>
          <w:szCs w:val="24"/>
        </w:rPr>
        <w:t xml:space="preserve"> </w:t>
      </w:r>
      <w:r w:rsidRPr="00AF1BEB">
        <w:rPr>
          <w:rFonts w:cstheme="minorHAnsi"/>
          <w:b/>
          <w:sz w:val="24"/>
          <w:szCs w:val="24"/>
        </w:rPr>
        <w:t>removal of the School’s or other employees’ property</w:t>
      </w:r>
    </w:p>
    <w:p w14:paraId="57A47DD7" w14:textId="77777777" w:rsidR="00402EBF" w:rsidRPr="00402EBF" w:rsidRDefault="00402EBF" w:rsidP="00402EBF">
      <w:pPr>
        <w:spacing w:after="0" w:line="240" w:lineRule="auto"/>
        <w:jc w:val="both"/>
        <w:rPr>
          <w:rFonts w:cstheme="minorHAnsi"/>
          <w:sz w:val="24"/>
          <w:szCs w:val="24"/>
        </w:rPr>
      </w:pPr>
    </w:p>
    <w:p w14:paraId="2DD632C0" w14:textId="77BDB667"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 xml:space="preserve">Offences of dishonesty, theft or fraud </w:t>
      </w:r>
      <w:r w:rsidRPr="00AF1BEB">
        <w:rPr>
          <w:rFonts w:cstheme="minorHAnsi"/>
          <w:bCs/>
          <w:sz w:val="24"/>
          <w:szCs w:val="24"/>
        </w:rPr>
        <w:t xml:space="preserve">including benefit fraud, </w:t>
      </w:r>
      <w:proofErr w:type="gramStart"/>
      <w:r w:rsidRPr="00AF1BEB">
        <w:rPr>
          <w:rFonts w:cstheme="minorHAnsi"/>
          <w:bCs/>
          <w:sz w:val="24"/>
          <w:szCs w:val="24"/>
        </w:rPr>
        <w:t>bribery</w:t>
      </w:r>
      <w:proofErr w:type="gramEnd"/>
      <w:r w:rsidRPr="00AF1BEB">
        <w:rPr>
          <w:rFonts w:cstheme="minorHAnsi"/>
          <w:bCs/>
          <w:sz w:val="24"/>
          <w:szCs w:val="24"/>
        </w:rPr>
        <w:t xml:space="preserve"> and other corruption</w:t>
      </w:r>
    </w:p>
    <w:p w14:paraId="440B8D05" w14:textId="77777777" w:rsidR="00402EBF" w:rsidRPr="00402EBF" w:rsidRDefault="00402EBF" w:rsidP="00402EBF">
      <w:pPr>
        <w:spacing w:after="0" w:line="240" w:lineRule="auto"/>
        <w:jc w:val="both"/>
        <w:rPr>
          <w:rFonts w:cstheme="minorHAnsi"/>
          <w:sz w:val="24"/>
          <w:szCs w:val="24"/>
        </w:rPr>
      </w:pPr>
    </w:p>
    <w:p w14:paraId="0D65BF07" w14:textId="77777777" w:rsidR="00297A19" w:rsidRPr="00AF1BEB" w:rsidRDefault="00297A19" w:rsidP="00FA3771">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Acts of incitement or actual acts of discrimination</w:t>
      </w:r>
      <w:r w:rsidRPr="00AF1BEB">
        <w:rPr>
          <w:rFonts w:cstheme="minorHAnsi"/>
          <w:sz w:val="24"/>
          <w:szCs w:val="24"/>
        </w:rPr>
        <w:t xml:space="preserve"> on the grounds of age, disability, gender reassignment, race, religion or belief, sex, sexual orientation, marriage and civil partnership and pregnancy and maternity</w:t>
      </w:r>
    </w:p>
    <w:p w14:paraId="135E29C4" w14:textId="77777777" w:rsidR="00297A19" w:rsidRPr="00AF1BEB" w:rsidRDefault="00297A19" w:rsidP="00297A19">
      <w:pPr>
        <w:jc w:val="both"/>
        <w:rPr>
          <w:rFonts w:cstheme="minorHAnsi"/>
          <w:sz w:val="24"/>
          <w:szCs w:val="24"/>
        </w:rPr>
      </w:pPr>
    </w:p>
    <w:p w14:paraId="0914F6F7" w14:textId="55E39771"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lastRenderedPageBreak/>
        <w:t>Being under the influence of drink, or drugs</w:t>
      </w:r>
      <w:r w:rsidRPr="00AF1BEB">
        <w:rPr>
          <w:rFonts w:cstheme="minorHAnsi"/>
          <w:sz w:val="24"/>
          <w:szCs w:val="24"/>
        </w:rPr>
        <w:t xml:space="preserve"> (other than those which have been medically prescribed) </w:t>
      </w:r>
      <w:proofErr w:type="gramStart"/>
      <w:r w:rsidRPr="00AF1BEB">
        <w:rPr>
          <w:rFonts w:cstheme="minorHAnsi"/>
          <w:sz w:val="24"/>
          <w:szCs w:val="24"/>
        </w:rPr>
        <w:t>i.e.</w:t>
      </w:r>
      <w:proofErr w:type="gramEnd"/>
      <w:r w:rsidRPr="00AF1BEB">
        <w:rPr>
          <w:rFonts w:cstheme="minorHAnsi"/>
          <w:sz w:val="24"/>
          <w:szCs w:val="24"/>
        </w:rPr>
        <w:t xml:space="preserve"> when an employee is rendered unfit, through drink or drugs, for duties which they are or will be required to perform or which they may reasonably foresee as having to perform</w:t>
      </w:r>
    </w:p>
    <w:p w14:paraId="1735A757" w14:textId="77777777" w:rsidR="00402EBF" w:rsidRPr="00402EBF" w:rsidRDefault="00402EBF" w:rsidP="00402EBF">
      <w:pPr>
        <w:spacing w:after="0" w:line="240" w:lineRule="auto"/>
        <w:jc w:val="both"/>
        <w:rPr>
          <w:rFonts w:cstheme="minorHAnsi"/>
          <w:sz w:val="24"/>
          <w:szCs w:val="24"/>
        </w:rPr>
      </w:pPr>
    </w:p>
    <w:p w14:paraId="7FF19FFC" w14:textId="7CCF650F" w:rsidR="00297A19" w:rsidRDefault="00297A19" w:rsidP="00402EBF">
      <w:pPr>
        <w:numPr>
          <w:ilvl w:val="0"/>
          <w:numId w:val="39"/>
        </w:numPr>
        <w:spacing w:after="0" w:line="240" w:lineRule="auto"/>
        <w:jc w:val="both"/>
        <w:rPr>
          <w:rFonts w:cstheme="minorHAnsi"/>
          <w:sz w:val="24"/>
          <w:szCs w:val="24"/>
        </w:rPr>
      </w:pPr>
      <w:r w:rsidRPr="00AF1BEB">
        <w:rPr>
          <w:rFonts w:cstheme="minorHAnsi"/>
          <w:b/>
          <w:sz w:val="24"/>
          <w:szCs w:val="24"/>
        </w:rPr>
        <w:t>Falsification of Information</w:t>
      </w:r>
      <w:r w:rsidRPr="00AF1BEB">
        <w:rPr>
          <w:rFonts w:cstheme="minorHAnsi"/>
          <w:sz w:val="24"/>
          <w:szCs w:val="24"/>
        </w:rPr>
        <w:t xml:space="preserve"> - when an employee:</w:t>
      </w:r>
    </w:p>
    <w:p w14:paraId="3B64DB4C" w14:textId="77777777" w:rsidR="00402EBF" w:rsidRPr="00402EBF" w:rsidRDefault="00402EBF" w:rsidP="00402EBF">
      <w:pPr>
        <w:spacing w:after="0" w:line="240" w:lineRule="auto"/>
        <w:jc w:val="both"/>
        <w:rPr>
          <w:rFonts w:cstheme="minorHAnsi"/>
          <w:sz w:val="24"/>
          <w:szCs w:val="24"/>
        </w:rPr>
      </w:pPr>
    </w:p>
    <w:p w14:paraId="10AC3AD6" w14:textId="6666C970" w:rsidR="00402EBF" w:rsidRPr="00402EBF" w:rsidRDefault="00297A19" w:rsidP="00402EBF">
      <w:pPr>
        <w:numPr>
          <w:ilvl w:val="0"/>
          <w:numId w:val="40"/>
        </w:numPr>
        <w:tabs>
          <w:tab w:val="clear" w:pos="720"/>
        </w:tabs>
        <w:spacing w:after="0" w:line="240" w:lineRule="auto"/>
        <w:ind w:left="1440"/>
        <w:jc w:val="both"/>
        <w:rPr>
          <w:rFonts w:cstheme="minorHAnsi"/>
          <w:sz w:val="24"/>
          <w:szCs w:val="24"/>
        </w:rPr>
      </w:pPr>
      <w:r w:rsidRPr="00AF1BEB">
        <w:rPr>
          <w:rFonts w:cstheme="minorHAnsi"/>
          <w:sz w:val="24"/>
          <w:szCs w:val="24"/>
        </w:rPr>
        <w:t xml:space="preserve">knowingly or through neglect, makes any false, misleading, or inaccurate oral or written statement or entry in any record or document made, </w:t>
      </w:r>
      <w:proofErr w:type="gramStart"/>
      <w:r w:rsidRPr="00AF1BEB">
        <w:rPr>
          <w:rFonts w:cstheme="minorHAnsi"/>
          <w:sz w:val="24"/>
          <w:szCs w:val="24"/>
        </w:rPr>
        <w:t>kept</w:t>
      </w:r>
      <w:proofErr w:type="gramEnd"/>
      <w:r w:rsidRPr="00AF1BEB">
        <w:rPr>
          <w:rFonts w:cstheme="minorHAnsi"/>
          <w:sz w:val="24"/>
          <w:szCs w:val="24"/>
        </w:rPr>
        <w:t xml:space="preserve"> or required for the purposes of the Schoo</w:t>
      </w:r>
      <w:r w:rsidR="00203CF9">
        <w:rPr>
          <w:rFonts w:cstheme="minorHAnsi"/>
          <w:sz w:val="24"/>
          <w:szCs w:val="24"/>
        </w:rPr>
        <w:t>l</w:t>
      </w:r>
    </w:p>
    <w:p w14:paraId="6233AC51" w14:textId="611402F4" w:rsidR="00297A19" w:rsidRDefault="00297A19" w:rsidP="00297A19">
      <w:pPr>
        <w:numPr>
          <w:ilvl w:val="0"/>
          <w:numId w:val="40"/>
        </w:numPr>
        <w:tabs>
          <w:tab w:val="clear" w:pos="720"/>
        </w:tabs>
        <w:spacing w:after="0" w:line="240" w:lineRule="auto"/>
        <w:ind w:left="1440"/>
        <w:jc w:val="both"/>
        <w:rPr>
          <w:rFonts w:cstheme="minorHAnsi"/>
          <w:sz w:val="24"/>
          <w:szCs w:val="24"/>
        </w:rPr>
      </w:pPr>
      <w:r w:rsidRPr="00AF1BEB">
        <w:rPr>
          <w:rFonts w:cstheme="minorHAnsi"/>
          <w:sz w:val="24"/>
          <w:szCs w:val="24"/>
        </w:rPr>
        <w:t>Has knowingly or through neglect, falsified any information used in support of an application for any post in the employment of the School</w:t>
      </w:r>
    </w:p>
    <w:p w14:paraId="57C2271A" w14:textId="77777777" w:rsidR="00203CF9" w:rsidRPr="00203CF9" w:rsidRDefault="00203CF9" w:rsidP="00203CF9">
      <w:pPr>
        <w:spacing w:after="0" w:line="240" w:lineRule="auto"/>
        <w:ind w:left="1440"/>
        <w:jc w:val="both"/>
        <w:rPr>
          <w:rFonts w:cstheme="minorHAnsi"/>
          <w:sz w:val="24"/>
          <w:szCs w:val="24"/>
        </w:rPr>
      </w:pPr>
    </w:p>
    <w:p w14:paraId="41156B89" w14:textId="79AD4F9F" w:rsidR="00297A19" w:rsidRDefault="00297A19" w:rsidP="00203CF9">
      <w:pPr>
        <w:numPr>
          <w:ilvl w:val="0"/>
          <w:numId w:val="39"/>
        </w:numPr>
        <w:spacing w:after="0" w:line="240" w:lineRule="auto"/>
        <w:jc w:val="both"/>
        <w:rPr>
          <w:rFonts w:cstheme="minorHAnsi"/>
          <w:sz w:val="24"/>
          <w:szCs w:val="24"/>
        </w:rPr>
      </w:pPr>
      <w:r w:rsidRPr="00AF1BEB">
        <w:rPr>
          <w:rFonts w:cstheme="minorHAnsi"/>
          <w:b/>
          <w:sz w:val="24"/>
          <w:szCs w:val="24"/>
        </w:rPr>
        <w:t>Falsification of work records</w:t>
      </w:r>
      <w:r w:rsidRPr="00AF1BEB">
        <w:rPr>
          <w:rFonts w:cstheme="minorHAnsi"/>
          <w:sz w:val="24"/>
          <w:szCs w:val="24"/>
        </w:rPr>
        <w:t>, for example, time sheets, expense claims</w:t>
      </w:r>
    </w:p>
    <w:p w14:paraId="08D473C9" w14:textId="77777777" w:rsidR="00203CF9" w:rsidRPr="00203CF9" w:rsidRDefault="00203CF9" w:rsidP="00203CF9">
      <w:pPr>
        <w:spacing w:after="0" w:line="240" w:lineRule="auto"/>
        <w:ind w:left="720"/>
        <w:jc w:val="both"/>
        <w:rPr>
          <w:rFonts w:cstheme="minorHAnsi"/>
          <w:sz w:val="24"/>
          <w:szCs w:val="24"/>
        </w:rPr>
      </w:pPr>
    </w:p>
    <w:p w14:paraId="2707CE8A" w14:textId="3E7B69A6" w:rsidR="00297A19" w:rsidRDefault="00297A19" w:rsidP="00297A19">
      <w:pPr>
        <w:numPr>
          <w:ilvl w:val="0"/>
          <w:numId w:val="39"/>
        </w:numPr>
        <w:spacing w:after="0" w:line="240" w:lineRule="auto"/>
        <w:jc w:val="both"/>
        <w:rPr>
          <w:rFonts w:cstheme="minorHAnsi"/>
          <w:sz w:val="24"/>
          <w:szCs w:val="24"/>
        </w:rPr>
      </w:pPr>
      <w:r w:rsidRPr="00AF1BEB">
        <w:rPr>
          <w:rFonts w:cstheme="minorHAnsi"/>
          <w:b/>
          <w:sz w:val="24"/>
          <w:szCs w:val="24"/>
        </w:rPr>
        <w:t>Falsification of qualifications</w:t>
      </w:r>
      <w:r w:rsidRPr="00AF1BEB">
        <w:rPr>
          <w:rFonts w:cstheme="minorHAnsi"/>
          <w:sz w:val="24"/>
          <w:szCs w:val="24"/>
        </w:rPr>
        <w:t xml:space="preserve"> which are a stated requirement of employment or other critical information at the time of appointment</w:t>
      </w:r>
    </w:p>
    <w:p w14:paraId="1F90E91D" w14:textId="77777777" w:rsidR="00203CF9" w:rsidRPr="00203CF9" w:rsidRDefault="00203CF9" w:rsidP="00203CF9">
      <w:pPr>
        <w:spacing w:after="0" w:line="240" w:lineRule="auto"/>
        <w:jc w:val="both"/>
        <w:rPr>
          <w:rFonts w:cstheme="minorHAnsi"/>
          <w:sz w:val="24"/>
          <w:szCs w:val="24"/>
        </w:rPr>
      </w:pPr>
    </w:p>
    <w:p w14:paraId="07371273" w14:textId="649A304B" w:rsidR="00297A19" w:rsidRDefault="00297A19" w:rsidP="00203CF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Failure to divulge relevant medical information (advice should be sought from the School’s HR provider on relevance of the Equality Act).</w:t>
      </w:r>
    </w:p>
    <w:p w14:paraId="0A3B9553" w14:textId="77777777" w:rsidR="00203CF9" w:rsidRPr="00203CF9" w:rsidRDefault="00203CF9" w:rsidP="00203CF9">
      <w:pPr>
        <w:spacing w:after="0" w:line="240" w:lineRule="auto"/>
        <w:jc w:val="both"/>
        <w:rPr>
          <w:rFonts w:cstheme="minorHAnsi"/>
          <w:sz w:val="24"/>
          <w:szCs w:val="24"/>
        </w:rPr>
      </w:pPr>
    </w:p>
    <w:p w14:paraId="24F21B91" w14:textId="4360FA16" w:rsidR="00297A19" w:rsidRDefault="00297A19" w:rsidP="00890064">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Damage to the School’s Property</w:t>
      </w:r>
      <w:r w:rsidRPr="00AF1BEB">
        <w:rPr>
          <w:rFonts w:cstheme="minorHAnsi"/>
          <w:sz w:val="24"/>
          <w:szCs w:val="24"/>
        </w:rPr>
        <w:t xml:space="preserve"> - when an employee:</w:t>
      </w:r>
    </w:p>
    <w:p w14:paraId="7A66F6B4" w14:textId="77777777" w:rsidR="00890064" w:rsidRPr="00890064" w:rsidRDefault="00890064" w:rsidP="00890064">
      <w:pPr>
        <w:spacing w:after="0" w:line="240" w:lineRule="auto"/>
        <w:jc w:val="both"/>
        <w:rPr>
          <w:rFonts w:cstheme="minorHAnsi"/>
          <w:sz w:val="24"/>
          <w:szCs w:val="24"/>
        </w:rPr>
      </w:pPr>
    </w:p>
    <w:p w14:paraId="77184996" w14:textId="77777777" w:rsidR="00297A19" w:rsidRPr="00AF1BEB" w:rsidRDefault="00297A19" w:rsidP="00890064">
      <w:pPr>
        <w:numPr>
          <w:ilvl w:val="1"/>
          <w:numId w:val="39"/>
        </w:numPr>
        <w:spacing w:after="0" w:line="240" w:lineRule="auto"/>
        <w:jc w:val="both"/>
        <w:rPr>
          <w:rFonts w:cstheme="minorHAnsi"/>
          <w:sz w:val="24"/>
          <w:szCs w:val="24"/>
        </w:rPr>
      </w:pPr>
      <w:r w:rsidRPr="00AF1BEB">
        <w:rPr>
          <w:rFonts w:cstheme="minorHAnsi"/>
          <w:sz w:val="24"/>
          <w:szCs w:val="24"/>
        </w:rPr>
        <w:t xml:space="preserve">wilfully or without appropriate care, causes any waste, </w:t>
      </w:r>
      <w:proofErr w:type="gramStart"/>
      <w:r w:rsidRPr="00AF1BEB">
        <w:rPr>
          <w:rFonts w:cstheme="minorHAnsi"/>
          <w:sz w:val="24"/>
          <w:szCs w:val="24"/>
        </w:rPr>
        <w:t>loss</w:t>
      </w:r>
      <w:proofErr w:type="gramEnd"/>
      <w:r w:rsidRPr="00AF1BEB">
        <w:rPr>
          <w:rFonts w:cstheme="minorHAnsi"/>
          <w:sz w:val="24"/>
          <w:szCs w:val="24"/>
        </w:rPr>
        <w:t xml:space="preserve"> or damage to any property of the School </w:t>
      </w:r>
    </w:p>
    <w:p w14:paraId="21C40559" w14:textId="1DE2C77B" w:rsidR="00297A19" w:rsidRDefault="00297A19" w:rsidP="00890064">
      <w:pPr>
        <w:numPr>
          <w:ilvl w:val="1"/>
          <w:numId w:val="39"/>
        </w:numPr>
        <w:spacing w:after="0" w:line="240" w:lineRule="auto"/>
        <w:jc w:val="both"/>
        <w:rPr>
          <w:rFonts w:cstheme="minorHAnsi"/>
          <w:sz w:val="24"/>
          <w:szCs w:val="24"/>
        </w:rPr>
      </w:pPr>
      <w:r w:rsidRPr="00AF1BEB">
        <w:rPr>
          <w:rFonts w:cstheme="minorHAnsi"/>
          <w:sz w:val="24"/>
          <w:szCs w:val="24"/>
        </w:rPr>
        <w:t>fails to report any loss of, or damage, to any such property issued to, or used by, them or entrusted to their care</w:t>
      </w:r>
    </w:p>
    <w:p w14:paraId="200B7CD2" w14:textId="77777777" w:rsidR="00890064" w:rsidRPr="00890064" w:rsidRDefault="00890064" w:rsidP="00890064">
      <w:pPr>
        <w:spacing w:after="0" w:line="240" w:lineRule="auto"/>
        <w:ind w:left="1440"/>
        <w:jc w:val="both"/>
        <w:rPr>
          <w:rFonts w:cstheme="minorHAnsi"/>
          <w:sz w:val="24"/>
          <w:szCs w:val="24"/>
        </w:rPr>
      </w:pPr>
    </w:p>
    <w:p w14:paraId="486773A9" w14:textId="7372CBC1"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Serious breaches of safety regulations</w:t>
      </w:r>
      <w:r w:rsidRPr="00AF1BEB">
        <w:rPr>
          <w:rFonts w:cstheme="minorHAnsi"/>
          <w:sz w:val="24"/>
          <w:szCs w:val="24"/>
        </w:rPr>
        <w:t>, including deliberate damage to, neglect of, or misappropriation of safety equipment</w:t>
      </w:r>
    </w:p>
    <w:p w14:paraId="15FF8FE5" w14:textId="77777777" w:rsidR="00890064" w:rsidRPr="00890064" w:rsidRDefault="00890064" w:rsidP="00890064">
      <w:pPr>
        <w:spacing w:after="0" w:line="240" w:lineRule="auto"/>
        <w:ind w:left="720"/>
        <w:jc w:val="both"/>
        <w:rPr>
          <w:rFonts w:cstheme="minorHAnsi"/>
          <w:sz w:val="24"/>
          <w:szCs w:val="24"/>
        </w:rPr>
      </w:pPr>
    </w:p>
    <w:p w14:paraId="2AEA5AA4" w14:textId="700982E4" w:rsidR="00297A19" w:rsidRDefault="00297A19" w:rsidP="00890064">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Serious driving offences</w:t>
      </w:r>
    </w:p>
    <w:p w14:paraId="37EF682E" w14:textId="77777777" w:rsidR="00890064" w:rsidRPr="00890064" w:rsidRDefault="00890064" w:rsidP="00890064">
      <w:pPr>
        <w:spacing w:after="0" w:line="240" w:lineRule="auto"/>
        <w:jc w:val="both"/>
        <w:rPr>
          <w:rFonts w:cstheme="minorHAnsi"/>
          <w:sz w:val="24"/>
          <w:szCs w:val="24"/>
        </w:rPr>
      </w:pPr>
    </w:p>
    <w:p w14:paraId="5EAD07B4" w14:textId="1A5A8657"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Breach of the School’s Code of Conduct</w:t>
      </w:r>
    </w:p>
    <w:p w14:paraId="1DE074AD" w14:textId="77777777" w:rsidR="00890064" w:rsidRPr="00890064" w:rsidRDefault="00890064" w:rsidP="00890064">
      <w:pPr>
        <w:spacing w:after="0" w:line="240" w:lineRule="auto"/>
        <w:jc w:val="both"/>
        <w:rPr>
          <w:rFonts w:cstheme="minorHAnsi"/>
          <w:sz w:val="24"/>
          <w:szCs w:val="24"/>
        </w:rPr>
      </w:pPr>
    </w:p>
    <w:p w14:paraId="2EF04E97" w14:textId="20238D2B" w:rsidR="00297A19" w:rsidRDefault="00297A19" w:rsidP="00890064">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Breach of the School’s IT User Policy</w:t>
      </w:r>
    </w:p>
    <w:p w14:paraId="0EEB7FD1" w14:textId="77777777" w:rsidR="00890064" w:rsidRPr="00890064" w:rsidRDefault="00890064" w:rsidP="00890064">
      <w:pPr>
        <w:spacing w:after="0" w:line="240" w:lineRule="auto"/>
        <w:jc w:val="both"/>
        <w:rPr>
          <w:rFonts w:cstheme="minorHAnsi"/>
          <w:sz w:val="24"/>
          <w:szCs w:val="24"/>
        </w:rPr>
      </w:pPr>
    </w:p>
    <w:p w14:paraId="2EE06B91" w14:textId="22609C5D" w:rsidR="00297A19" w:rsidRDefault="00297A19" w:rsidP="00F97AB0">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Gross negligence</w:t>
      </w:r>
    </w:p>
    <w:p w14:paraId="6F5B4D76" w14:textId="77777777" w:rsidR="00F97AB0" w:rsidRPr="00F97AB0" w:rsidRDefault="00F97AB0" w:rsidP="00F97AB0">
      <w:pPr>
        <w:spacing w:after="0" w:line="240" w:lineRule="auto"/>
        <w:jc w:val="both"/>
        <w:rPr>
          <w:rFonts w:cstheme="minorHAnsi"/>
          <w:sz w:val="24"/>
          <w:szCs w:val="24"/>
        </w:rPr>
      </w:pPr>
    </w:p>
    <w:p w14:paraId="66A29140" w14:textId="7434236C" w:rsidR="00297A19" w:rsidRDefault="00297A19" w:rsidP="00F97AB0">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Claiming sick pay when fit to attend work</w:t>
      </w:r>
    </w:p>
    <w:p w14:paraId="0F3FCD44" w14:textId="77777777" w:rsidR="00F97AB0" w:rsidRPr="00F97AB0" w:rsidRDefault="00F97AB0" w:rsidP="00F97AB0">
      <w:pPr>
        <w:spacing w:after="0" w:line="240" w:lineRule="auto"/>
        <w:jc w:val="both"/>
        <w:rPr>
          <w:rFonts w:cstheme="minorHAnsi"/>
          <w:sz w:val="24"/>
          <w:szCs w:val="24"/>
        </w:rPr>
      </w:pPr>
    </w:p>
    <w:p w14:paraId="12E190AF" w14:textId="09AF01C5" w:rsidR="00297A19" w:rsidRDefault="00297A19" w:rsidP="00F97AB0">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Working for gain while on sick leave</w:t>
      </w:r>
    </w:p>
    <w:p w14:paraId="19E3A2C8" w14:textId="77777777" w:rsidR="00F97AB0" w:rsidRPr="00F97AB0" w:rsidRDefault="00F97AB0" w:rsidP="00F97AB0">
      <w:pPr>
        <w:spacing w:after="0" w:line="240" w:lineRule="auto"/>
        <w:jc w:val="both"/>
        <w:rPr>
          <w:rFonts w:cstheme="minorHAnsi"/>
          <w:sz w:val="24"/>
          <w:szCs w:val="24"/>
        </w:rPr>
      </w:pPr>
    </w:p>
    <w:p w14:paraId="096931CC" w14:textId="596F2D9A"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Sexual offences</w:t>
      </w:r>
    </w:p>
    <w:p w14:paraId="193555FF" w14:textId="77777777" w:rsidR="00F97AB0" w:rsidRPr="00F97AB0" w:rsidRDefault="00F97AB0" w:rsidP="00F97AB0">
      <w:pPr>
        <w:spacing w:after="0" w:line="240" w:lineRule="auto"/>
        <w:jc w:val="both"/>
        <w:rPr>
          <w:rFonts w:cstheme="minorHAnsi"/>
          <w:sz w:val="24"/>
          <w:szCs w:val="24"/>
        </w:rPr>
      </w:pPr>
    </w:p>
    <w:p w14:paraId="7FCCEDF5" w14:textId="6C26318C" w:rsidR="00297A19" w:rsidRPr="00F97AB0" w:rsidRDefault="00297A19" w:rsidP="00F97AB0">
      <w:pPr>
        <w:numPr>
          <w:ilvl w:val="0"/>
          <w:numId w:val="39"/>
        </w:numPr>
        <w:tabs>
          <w:tab w:val="clear" w:pos="720"/>
        </w:tabs>
        <w:spacing w:after="0" w:line="240" w:lineRule="auto"/>
        <w:jc w:val="both"/>
        <w:rPr>
          <w:rFonts w:cstheme="minorHAnsi"/>
          <w:b/>
          <w:sz w:val="24"/>
          <w:szCs w:val="24"/>
        </w:rPr>
      </w:pPr>
      <w:r w:rsidRPr="00AF1BEB">
        <w:rPr>
          <w:rFonts w:cstheme="minorHAnsi"/>
          <w:b/>
          <w:sz w:val="24"/>
          <w:szCs w:val="24"/>
        </w:rPr>
        <w:t>Breach of Guidelines on Social Networking Sites and Personal Internet Usage</w:t>
      </w:r>
    </w:p>
    <w:p w14:paraId="51C3234C" w14:textId="3970EBD3"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lastRenderedPageBreak/>
        <w:t>Sexual misconduct at work</w:t>
      </w:r>
    </w:p>
    <w:p w14:paraId="3C13E32E" w14:textId="77777777" w:rsidR="003534D0" w:rsidRPr="003534D0" w:rsidRDefault="003534D0" w:rsidP="003534D0">
      <w:pPr>
        <w:spacing w:after="0" w:line="240" w:lineRule="auto"/>
        <w:ind w:left="720"/>
        <w:jc w:val="both"/>
        <w:rPr>
          <w:rFonts w:cstheme="minorHAnsi"/>
          <w:sz w:val="24"/>
          <w:szCs w:val="24"/>
        </w:rPr>
      </w:pPr>
    </w:p>
    <w:p w14:paraId="6A5884D9" w14:textId="149BF75E"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 xml:space="preserve">Harassment and/or bullying at work </w:t>
      </w:r>
      <w:r w:rsidRPr="00AF1BEB">
        <w:rPr>
          <w:rFonts w:cstheme="minorHAnsi"/>
          <w:bCs/>
          <w:sz w:val="24"/>
          <w:szCs w:val="24"/>
        </w:rPr>
        <w:t>including abuse of authority,</w:t>
      </w:r>
      <w:r w:rsidRPr="00AF1BEB">
        <w:rPr>
          <w:rFonts w:cstheme="minorHAnsi"/>
          <w:sz w:val="24"/>
          <w:szCs w:val="24"/>
        </w:rPr>
        <w:t xml:space="preserve"> </w:t>
      </w:r>
      <w:proofErr w:type="gramStart"/>
      <w:r w:rsidRPr="00AF1BEB">
        <w:rPr>
          <w:rFonts w:cstheme="minorHAnsi"/>
          <w:sz w:val="24"/>
          <w:szCs w:val="24"/>
        </w:rPr>
        <w:t>i.e.</w:t>
      </w:r>
      <w:proofErr w:type="gramEnd"/>
      <w:r w:rsidRPr="00AF1BEB">
        <w:rPr>
          <w:rFonts w:cstheme="minorHAnsi"/>
          <w:sz w:val="24"/>
          <w:szCs w:val="24"/>
        </w:rPr>
        <w:t xml:space="preserve"> when an employee’s conduct towards fellow employees or members of the public is oppressive or abusive</w:t>
      </w:r>
    </w:p>
    <w:p w14:paraId="3E6D84A0" w14:textId="77777777" w:rsidR="003534D0" w:rsidRPr="003534D0" w:rsidRDefault="003534D0" w:rsidP="003534D0">
      <w:pPr>
        <w:spacing w:after="0" w:line="240" w:lineRule="auto"/>
        <w:jc w:val="both"/>
        <w:rPr>
          <w:rFonts w:cstheme="minorHAnsi"/>
          <w:sz w:val="24"/>
          <w:szCs w:val="24"/>
        </w:rPr>
      </w:pPr>
    </w:p>
    <w:p w14:paraId="0C1EDB6F" w14:textId="4A9F8365"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Fighting, physical assault or threatened violence</w:t>
      </w:r>
    </w:p>
    <w:p w14:paraId="64808BA9" w14:textId="77777777" w:rsidR="003534D0" w:rsidRPr="003534D0" w:rsidRDefault="003534D0" w:rsidP="003534D0">
      <w:pPr>
        <w:spacing w:after="0" w:line="240" w:lineRule="auto"/>
        <w:jc w:val="both"/>
        <w:rPr>
          <w:rFonts w:cstheme="minorHAnsi"/>
          <w:sz w:val="24"/>
          <w:szCs w:val="24"/>
        </w:rPr>
      </w:pPr>
    </w:p>
    <w:p w14:paraId="02AA8382" w14:textId="30590583" w:rsidR="00297A19" w:rsidRDefault="00297A19" w:rsidP="003534D0">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Unauthorised disclosure, destruction or alteration</w:t>
      </w:r>
      <w:r w:rsidRPr="00AF1BEB">
        <w:rPr>
          <w:rFonts w:cstheme="minorHAnsi"/>
          <w:sz w:val="24"/>
          <w:szCs w:val="24"/>
        </w:rPr>
        <w:t xml:space="preserve"> of any record or document kept or required by the School</w:t>
      </w:r>
    </w:p>
    <w:p w14:paraId="62354CF4" w14:textId="77777777" w:rsidR="003534D0" w:rsidRPr="003534D0" w:rsidRDefault="003534D0" w:rsidP="003534D0">
      <w:pPr>
        <w:spacing w:after="0" w:line="240" w:lineRule="auto"/>
        <w:jc w:val="both"/>
        <w:rPr>
          <w:rFonts w:cstheme="minorHAnsi"/>
          <w:sz w:val="24"/>
          <w:szCs w:val="24"/>
        </w:rPr>
      </w:pPr>
    </w:p>
    <w:p w14:paraId="73756560" w14:textId="05F95DBA" w:rsidR="00297A19" w:rsidRDefault="00297A19" w:rsidP="003534D0">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 xml:space="preserve">Improper disclosure of information or making false, </w:t>
      </w:r>
      <w:proofErr w:type="gramStart"/>
      <w:r w:rsidRPr="00AF1BEB">
        <w:rPr>
          <w:rFonts w:cstheme="minorHAnsi"/>
          <w:b/>
          <w:sz w:val="24"/>
          <w:szCs w:val="24"/>
        </w:rPr>
        <w:t>inaccurate</w:t>
      </w:r>
      <w:proofErr w:type="gramEnd"/>
      <w:r w:rsidRPr="00AF1BEB">
        <w:rPr>
          <w:rFonts w:cstheme="minorHAnsi"/>
          <w:b/>
          <w:sz w:val="24"/>
          <w:szCs w:val="24"/>
        </w:rPr>
        <w:t xml:space="preserve"> or misleading statements</w:t>
      </w:r>
    </w:p>
    <w:p w14:paraId="4A8D4DCF" w14:textId="77777777" w:rsidR="003534D0" w:rsidRPr="003534D0" w:rsidRDefault="003534D0" w:rsidP="003534D0">
      <w:pPr>
        <w:spacing w:after="0" w:line="240" w:lineRule="auto"/>
        <w:jc w:val="both"/>
        <w:rPr>
          <w:rFonts w:cstheme="minorHAnsi"/>
          <w:sz w:val="24"/>
          <w:szCs w:val="24"/>
        </w:rPr>
      </w:pPr>
    </w:p>
    <w:p w14:paraId="2E8CA1D1" w14:textId="50F42A34" w:rsidR="00297A19" w:rsidRDefault="00297A19" w:rsidP="00094D14">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Improper use of an employee’s official position</w:t>
      </w:r>
      <w:r w:rsidRPr="00AF1BEB">
        <w:rPr>
          <w:rFonts w:cstheme="minorHAnsi"/>
          <w:sz w:val="24"/>
          <w:szCs w:val="24"/>
        </w:rPr>
        <w:t xml:space="preserve"> for private advantage (or for the private advantage of another person) including accepting or soliciting gratuities, </w:t>
      </w:r>
      <w:proofErr w:type="gramStart"/>
      <w:r w:rsidRPr="00AF1BEB">
        <w:rPr>
          <w:rFonts w:cstheme="minorHAnsi"/>
          <w:sz w:val="24"/>
          <w:szCs w:val="24"/>
        </w:rPr>
        <w:t>gifts</w:t>
      </w:r>
      <w:proofErr w:type="gramEnd"/>
      <w:r w:rsidRPr="00AF1BEB">
        <w:rPr>
          <w:rFonts w:cstheme="minorHAnsi"/>
          <w:sz w:val="24"/>
          <w:szCs w:val="24"/>
        </w:rPr>
        <w:t xml:space="preserve"> or hospitality without approval</w:t>
      </w:r>
    </w:p>
    <w:p w14:paraId="4203E4EE" w14:textId="77777777" w:rsidR="00094D14" w:rsidRPr="00094D14" w:rsidRDefault="00094D14" w:rsidP="00094D14">
      <w:pPr>
        <w:spacing w:after="0" w:line="240" w:lineRule="auto"/>
        <w:jc w:val="both"/>
        <w:rPr>
          <w:rFonts w:cstheme="minorHAnsi"/>
          <w:sz w:val="24"/>
          <w:szCs w:val="24"/>
        </w:rPr>
      </w:pPr>
    </w:p>
    <w:p w14:paraId="02A66981" w14:textId="0884CDD7" w:rsidR="00297A19" w:rsidRDefault="00297A19" w:rsidP="00094D14">
      <w:pPr>
        <w:numPr>
          <w:ilvl w:val="0"/>
          <w:numId w:val="39"/>
        </w:numPr>
        <w:tabs>
          <w:tab w:val="clear" w:pos="720"/>
        </w:tabs>
        <w:spacing w:after="0" w:line="240" w:lineRule="auto"/>
        <w:jc w:val="both"/>
        <w:rPr>
          <w:rFonts w:cstheme="minorHAnsi"/>
          <w:b/>
          <w:sz w:val="24"/>
          <w:szCs w:val="24"/>
        </w:rPr>
      </w:pPr>
      <w:r w:rsidRPr="00AF1BEB">
        <w:rPr>
          <w:rFonts w:cstheme="minorHAnsi"/>
          <w:b/>
          <w:sz w:val="24"/>
          <w:szCs w:val="24"/>
        </w:rPr>
        <w:t>Deliberate</w:t>
      </w:r>
      <w:r w:rsidRPr="00AF1BEB">
        <w:rPr>
          <w:rFonts w:cstheme="minorHAnsi"/>
          <w:sz w:val="24"/>
          <w:szCs w:val="24"/>
        </w:rPr>
        <w:t xml:space="preserve"> </w:t>
      </w:r>
      <w:r w:rsidRPr="00AF1BEB">
        <w:rPr>
          <w:rFonts w:cstheme="minorHAnsi"/>
          <w:b/>
          <w:sz w:val="24"/>
          <w:szCs w:val="24"/>
        </w:rPr>
        <w:t>and unreasonable refusal to co-operate with School policies</w:t>
      </w:r>
    </w:p>
    <w:p w14:paraId="69D956DE" w14:textId="77777777" w:rsidR="00094D14" w:rsidRPr="00094D14" w:rsidRDefault="00094D14" w:rsidP="00094D14">
      <w:pPr>
        <w:spacing w:after="0" w:line="240" w:lineRule="auto"/>
        <w:jc w:val="both"/>
        <w:rPr>
          <w:rFonts w:cstheme="minorHAnsi"/>
          <w:b/>
          <w:sz w:val="24"/>
          <w:szCs w:val="24"/>
        </w:rPr>
      </w:pPr>
    </w:p>
    <w:p w14:paraId="0047DB32" w14:textId="48E91F11" w:rsidR="00297A19" w:rsidRDefault="00297A19" w:rsidP="00094D14">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 xml:space="preserve">Committing an act outside working hours </w:t>
      </w:r>
      <w:r w:rsidRPr="00AF1BEB">
        <w:rPr>
          <w:rFonts w:cstheme="minorHAnsi"/>
          <w:sz w:val="24"/>
          <w:szCs w:val="24"/>
        </w:rPr>
        <w:t>which is incompatible or inconsistent with the employee’s job or which is likely to bring discredit to or lead to lack of confidence in the School</w:t>
      </w:r>
    </w:p>
    <w:p w14:paraId="32599C47" w14:textId="77777777" w:rsidR="00094D14" w:rsidRPr="00094D14" w:rsidRDefault="00094D14" w:rsidP="00094D14">
      <w:pPr>
        <w:spacing w:after="0" w:line="240" w:lineRule="auto"/>
        <w:jc w:val="both"/>
        <w:rPr>
          <w:rFonts w:cstheme="minorHAnsi"/>
          <w:sz w:val="24"/>
          <w:szCs w:val="24"/>
        </w:rPr>
      </w:pPr>
    </w:p>
    <w:p w14:paraId="196855F0" w14:textId="34616F3F" w:rsidR="00297A19" w:rsidRDefault="00297A19" w:rsidP="00094D14">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 xml:space="preserve">Mistreatment of Children/Pupils </w:t>
      </w:r>
      <w:r w:rsidRPr="00AF1BEB">
        <w:rPr>
          <w:rFonts w:cstheme="minorHAnsi"/>
          <w:sz w:val="24"/>
          <w:szCs w:val="24"/>
        </w:rPr>
        <w:t>in the care of the School either through intent or neglect</w:t>
      </w:r>
    </w:p>
    <w:p w14:paraId="18F59B55" w14:textId="77777777" w:rsidR="00094D14" w:rsidRPr="00094D14" w:rsidRDefault="00094D14" w:rsidP="00094D14">
      <w:pPr>
        <w:spacing w:after="0" w:line="240" w:lineRule="auto"/>
        <w:jc w:val="both"/>
        <w:rPr>
          <w:rFonts w:cstheme="minorHAnsi"/>
          <w:sz w:val="24"/>
          <w:szCs w:val="24"/>
        </w:rPr>
      </w:pPr>
    </w:p>
    <w:p w14:paraId="1B009BD2" w14:textId="6A4A7BA7"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Verbal, physical, emotional and/or sexual abuse of pupils</w:t>
      </w:r>
    </w:p>
    <w:p w14:paraId="4676B5A5" w14:textId="77777777" w:rsidR="00094D14" w:rsidRPr="00094D14" w:rsidRDefault="00094D14" w:rsidP="00094D14">
      <w:pPr>
        <w:spacing w:after="0" w:line="240" w:lineRule="auto"/>
        <w:jc w:val="both"/>
        <w:rPr>
          <w:rFonts w:cstheme="minorHAnsi"/>
          <w:sz w:val="24"/>
          <w:szCs w:val="24"/>
        </w:rPr>
      </w:pPr>
    </w:p>
    <w:p w14:paraId="52A32CD5" w14:textId="0BF6CF9A" w:rsidR="00297A19" w:rsidRDefault="00297A19" w:rsidP="00094D14">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Sleeping on duty</w:t>
      </w:r>
    </w:p>
    <w:p w14:paraId="1686FFD2" w14:textId="77777777" w:rsidR="00094D14" w:rsidRPr="00094D14" w:rsidRDefault="00094D14" w:rsidP="00094D14">
      <w:pPr>
        <w:spacing w:after="0" w:line="240" w:lineRule="auto"/>
        <w:jc w:val="both"/>
        <w:rPr>
          <w:rFonts w:cstheme="minorHAnsi"/>
          <w:sz w:val="24"/>
          <w:szCs w:val="24"/>
        </w:rPr>
      </w:pPr>
    </w:p>
    <w:p w14:paraId="4EAEAD47" w14:textId="1E7790E2"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Fraudulently obtaining public funds from a Local Authority or other Government Agency</w:t>
      </w:r>
    </w:p>
    <w:p w14:paraId="6BFDF355" w14:textId="77777777" w:rsidR="00094D14" w:rsidRPr="00094D14" w:rsidRDefault="00094D14" w:rsidP="00094D14">
      <w:pPr>
        <w:spacing w:after="0" w:line="240" w:lineRule="auto"/>
        <w:jc w:val="both"/>
        <w:rPr>
          <w:rFonts w:cstheme="minorHAnsi"/>
          <w:sz w:val="24"/>
          <w:szCs w:val="24"/>
        </w:rPr>
      </w:pPr>
    </w:p>
    <w:p w14:paraId="41EEB5EF" w14:textId="6165339C"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 xml:space="preserve">Entitlement to Work in the UK – </w:t>
      </w:r>
      <w:r w:rsidRPr="00AF1BEB">
        <w:rPr>
          <w:rFonts w:cstheme="minorHAnsi"/>
          <w:sz w:val="24"/>
          <w:szCs w:val="24"/>
        </w:rPr>
        <w:t>failure to provide satisfactory evidence required by the School of an employee’s entitlement to enter or remain in the UK.</w:t>
      </w:r>
    </w:p>
    <w:p w14:paraId="0279DC57" w14:textId="77777777" w:rsidR="00094D14" w:rsidRPr="00094D14" w:rsidRDefault="00094D14" w:rsidP="00094D14">
      <w:pPr>
        <w:spacing w:after="0" w:line="240" w:lineRule="auto"/>
        <w:jc w:val="both"/>
        <w:rPr>
          <w:rFonts w:cstheme="minorHAnsi"/>
          <w:sz w:val="24"/>
          <w:szCs w:val="24"/>
        </w:rPr>
      </w:pPr>
    </w:p>
    <w:p w14:paraId="3FA46FDD" w14:textId="6A617DF5" w:rsidR="00297A19" w:rsidRDefault="00297A19" w:rsidP="00297A19">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Breach of the Leave of Absence Policy –</w:t>
      </w:r>
      <w:r w:rsidRPr="00AF1BEB">
        <w:rPr>
          <w:rFonts w:cstheme="minorHAnsi"/>
          <w:sz w:val="24"/>
          <w:szCs w:val="24"/>
        </w:rPr>
        <w:t xml:space="preserve"> </w:t>
      </w:r>
      <w:proofErr w:type="gramStart"/>
      <w:r w:rsidRPr="00AF1BEB">
        <w:rPr>
          <w:rFonts w:cstheme="minorHAnsi"/>
          <w:sz w:val="24"/>
          <w:szCs w:val="24"/>
        </w:rPr>
        <w:t>e.g.</w:t>
      </w:r>
      <w:proofErr w:type="gramEnd"/>
      <w:r w:rsidRPr="00AF1BEB">
        <w:rPr>
          <w:rFonts w:cstheme="minorHAnsi"/>
          <w:sz w:val="24"/>
          <w:szCs w:val="24"/>
        </w:rPr>
        <w:t xml:space="preserve"> if leave is requested and declined, but taken anywa</w:t>
      </w:r>
      <w:r w:rsidR="00094D14">
        <w:rPr>
          <w:rFonts w:cstheme="minorHAnsi"/>
          <w:sz w:val="24"/>
          <w:szCs w:val="24"/>
        </w:rPr>
        <w:t>y</w:t>
      </w:r>
    </w:p>
    <w:p w14:paraId="392A0DA0" w14:textId="77777777" w:rsidR="00094D14" w:rsidRPr="00094D14" w:rsidRDefault="00094D14" w:rsidP="00094D14">
      <w:pPr>
        <w:spacing w:after="0" w:line="240" w:lineRule="auto"/>
        <w:jc w:val="both"/>
        <w:rPr>
          <w:rFonts w:cstheme="minorHAnsi"/>
          <w:sz w:val="24"/>
          <w:szCs w:val="24"/>
        </w:rPr>
      </w:pPr>
    </w:p>
    <w:p w14:paraId="226437F2" w14:textId="77777777" w:rsidR="00297A19" w:rsidRPr="00AF1BEB" w:rsidRDefault="00297A19" w:rsidP="00FA3771">
      <w:pPr>
        <w:numPr>
          <w:ilvl w:val="0"/>
          <w:numId w:val="39"/>
        </w:numPr>
        <w:tabs>
          <w:tab w:val="clear" w:pos="720"/>
        </w:tabs>
        <w:spacing w:after="0" w:line="240" w:lineRule="auto"/>
        <w:jc w:val="both"/>
        <w:rPr>
          <w:rFonts w:cstheme="minorHAnsi"/>
          <w:sz w:val="24"/>
          <w:szCs w:val="24"/>
        </w:rPr>
      </w:pPr>
      <w:r w:rsidRPr="00AF1BEB">
        <w:rPr>
          <w:rFonts w:cstheme="minorHAnsi"/>
          <w:b/>
          <w:sz w:val="24"/>
          <w:szCs w:val="24"/>
        </w:rPr>
        <w:t>Deliberate insubordination –</w:t>
      </w:r>
      <w:r w:rsidRPr="00AF1BEB">
        <w:rPr>
          <w:rFonts w:cstheme="minorHAnsi"/>
          <w:sz w:val="24"/>
          <w:szCs w:val="24"/>
        </w:rPr>
        <w:t xml:space="preserve"> not following reasonable management instructions where consequences have previously been outlined.</w:t>
      </w:r>
    </w:p>
    <w:p w14:paraId="79C2FD67" w14:textId="77777777" w:rsidR="00297A19" w:rsidRPr="00AF1BEB" w:rsidRDefault="00297A19" w:rsidP="00297A19">
      <w:pPr>
        <w:autoSpaceDE w:val="0"/>
        <w:autoSpaceDN w:val="0"/>
        <w:adjustRightInd w:val="0"/>
        <w:jc w:val="both"/>
        <w:rPr>
          <w:rFonts w:cstheme="minorHAnsi"/>
          <w:sz w:val="24"/>
          <w:szCs w:val="24"/>
        </w:rPr>
      </w:pPr>
    </w:p>
    <w:p w14:paraId="488044FD" w14:textId="77777777" w:rsidR="00297A19" w:rsidRPr="00AF1BEB" w:rsidRDefault="00297A19" w:rsidP="00297A19">
      <w:pPr>
        <w:autoSpaceDE w:val="0"/>
        <w:autoSpaceDN w:val="0"/>
        <w:adjustRightInd w:val="0"/>
        <w:jc w:val="both"/>
        <w:rPr>
          <w:rFonts w:cstheme="minorHAnsi"/>
          <w:sz w:val="24"/>
          <w:szCs w:val="24"/>
        </w:rPr>
      </w:pPr>
    </w:p>
    <w:p w14:paraId="7BE37F63" w14:textId="77777777" w:rsidR="00297A19" w:rsidRPr="00AF1BEB" w:rsidRDefault="00297A19" w:rsidP="00297A19">
      <w:pPr>
        <w:autoSpaceDE w:val="0"/>
        <w:autoSpaceDN w:val="0"/>
        <w:adjustRightInd w:val="0"/>
        <w:jc w:val="both"/>
        <w:rPr>
          <w:rFonts w:cstheme="minorHAnsi"/>
          <w:sz w:val="24"/>
          <w:szCs w:val="24"/>
        </w:rPr>
      </w:pPr>
    </w:p>
    <w:p w14:paraId="619B053B" w14:textId="77777777" w:rsidR="00297A19" w:rsidRPr="00AF1BEB" w:rsidRDefault="00297A19" w:rsidP="00297A19">
      <w:pPr>
        <w:autoSpaceDE w:val="0"/>
        <w:autoSpaceDN w:val="0"/>
        <w:adjustRightInd w:val="0"/>
        <w:jc w:val="both"/>
        <w:rPr>
          <w:rFonts w:cstheme="minorHAnsi"/>
          <w:sz w:val="24"/>
          <w:szCs w:val="24"/>
        </w:rPr>
      </w:pPr>
    </w:p>
    <w:p w14:paraId="52C51BBA" w14:textId="77777777" w:rsidR="00694876" w:rsidRDefault="00694876" w:rsidP="00297A19">
      <w:pPr>
        <w:autoSpaceDE w:val="0"/>
        <w:autoSpaceDN w:val="0"/>
        <w:adjustRightInd w:val="0"/>
        <w:jc w:val="both"/>
        <w:rPr>
          <w:rFonts w:cstheme="minorHAnsi"/>
          <w:sz w:val="24"/>
          <w:szCs w:val="24"/>
        </w:rPr>
      </w:pPr>
    </w:p>
    <w:p w14:paraId="225623E6" w14:textId="77A01150" w:rsidR="00297A19" w:rsidRPr="00FE4536" w:rsidRDefault="00297A19" w:rsidP="00297A19">
      <w:pPr>
        <w:autoSpaceDE w:val="0"/>
        <w:autoSpaceDN w:val="0"/>
        <w:adjustRightInd w:val="0"/>
        <w:jc w:val="both"/>
        <w:rPr>
          <w:rFonts w:cstheme="minorHAnsi"/>
          <w:b/>
          <w:bCs/>
          <w:color w:val="008080"/>
          <w:sz w:val="32"/>
          <w:szCs w:val="32"/>
          <w:lang w:eastAsia="en-GB"/>
        </w:rPr>
      </w:pPr>
      <w:r w:rsidRPr="00FE4536">
        <w:rPr>
          <w:rFonts w:cstheme="minorHAnsi"/>
          <w:b/>
          <w:bCs/>
          <w:color w:val="008080"/>
          <w:sz w:val="32"/>
          <w:szCs w:val="32"/>
          <w:lang w:eastAsia="en-GB"/>
        </w:rPr>
        <w:lastRenderedPageBreak/>
        <w:t xml:space="preserve">Appendix 2 - Guidance </w:t>
      </w:r>
      <w:r w:rsidR="00FE4536" w:rsidRPr="00FE4536">
        <w:rPr>
          <w:rFonts w:cstheme="minorHAnsi"/>
          <w:b/>
          <w:bCs/>
          <w:color w:val="008080"/>
          <w:sz w:val="32"/>
          <w:szCs w:val="32"/>
          <w:lang w:eastAsia="en-GB"/>
        </w:rPr>
        <w:t>on</w:t>
      </w:r>
      <w:r w:rsidRPr="00FE4536">
        <w:rPr>
          <w:rFonts w:cstheme="minorHAnsi"/>
          <w:b/>
          <w:bCs/>
          <w:color w:val="008080"/>
          <w:sz w:val="32"/>
          <w:szCs w:val="32"/>
          <w:lang w:eastAsia="en-GB"/>
        </w:rPr>
        <w:t xml:space="preserve"> Allegations </w:t>
      </w:r>
      <w:r w:rsidR="00FE4536" w:rsidRPr="00FE4536">
        <w:rPr>
          <w:rFonts w:cstheme="minorHAnsi"/>
          <w:b/>
          <w:bCs/>
          <w:color w:val="008080"/>
          <w:sz w:val="32"/>
          <w:szCs w:val="32"/>
          <w:lang w:eastAsia="en-GB"/>
        </w:rPr>
        <w:t>of</w:t>
      </w:r>
      <w:r w:rsidRPr="00FE4536">
        <w:rPr>
          <w:rFonts w:cstheme="minorHAnsi"/>
          <w:b/>
          <w:bCs/>
          <w:color w:val="008080"/>
          <w:sz w:val="32"/>
          <w:szCs w:val="32"/>
          <w:lang w:eastAsia="en-GB"/>
        </w:rPr>
        <w:t xml:space="preserve"> Child Abuse</w:t>
      </w:r>
    </w:p>
    <w:p w14:paraId="262D9D07" w14:textId="50B15408" w:rsidR="00297A19" w:rsidRPr="00AF1BEB" w:rsidRDefault="00297A19" w:rsidP="00297A19">
      <w:pPr>
        <w:autoSpaceDE w:val="0"/>
        <w:autoSpaceDN w:val="0"/>
        <w:adjustRightInd w:val="0"/>
        <w:jc w:val="both"/>
        <w:rPr>
          <w:rFonts w:cstheme="minorHAnsi"/>
          <w:sz w:val="24"/>
          <w:szCs w:val="24"/>
          <w:lang w:eastAsia="en-GB"/>
        </w:rPr>
      </w:pPr>
      <w:r w:rsidRPr="00AF1BEB">
        <w:rPr>
          <w:rFonts w:cstheme="minorHAnsi"/>
          <w:sz w:val="24"/>
          <w:szCs w:val="24"/>
          <w:lang w:eastAsia="en-GB"/>
        </w:rPr>
        <w:t xml:space="preserve">Concerns and allegations against colleagues can be distressing and sometimes difficult to believe. However, children may be subjected to abuse by those who work with them in any setting. </w:t>
      </w:r>
    </w:p>
    <w:p w14:paraId="474AA831" w14:textId="7895CEC2" w:rsidR="00297A19" w:rsidRPr="00AF1BEB" w:rsidRDefault="00297A19" w:rsidP="00297A19">
      <w:pPr>
        <w:autoSpaceDE w:val="0"/>
        <w:autoSpaceDN w:val="0"/>
        <w:adjustRightInd w:val="0"/>
        <w:jc w:val="both"/>
        <w:rPr>
          <w:rFonts w:cstheme="minorHAnsi"/>
          <w:sz w:val="24"/>
          <w:szCs w:val="24"/>
          <w:lang w:eastAsia="en-GB"/>
        </w:rPr>
      </w:pPr>
      <w:r w:rsidRPr="00AF1BEB">
        <w:rPr>
          <w:rFonts w:cstheme="minorHAnsi"/>
          <w:sz w:val="24"/>
          <w:szCs w:val="24"/>
          <w:lang w:eastAsia="en-GB"/>
        </w:rPr>
        <w:t>Therefore</w:t>
      </w:r>
      <w:r w:rsidR="005815B5">
        <w:rPr>
          <w:rFonts w:cstheme="minorHAnsi"/>
          <w:sz w:val="24"/>
          <w:szCs w:val="24"/>
          <w:lang w:eastAsia="en-GB"/>
        </w:rPr>
        <w:t>,</w:t>
      </w:r>
      <w:r w:rsidRPr="00AF1BEB">
        <w:rPr>
          <w:rFonts w:cstheme="minorHAnsi"/>
          <w:sz w:val="24"/>
          <w:szCs w:val="24"/>
          <w:lang w:eastAsia="en-GB"/>
        </w:rPr>
        <w:t xml:space="preserve"> all allegations of abuse (including inappropriate physical contact) by a staff member within the school must be taken seriously and examined objectively.</w:t>
      </w:r>
    </w:p>
    <w:p w14:paraId="5DB53949" w14:textId="6A046246" w:rsidR="00297A19" w:rsidRPr="00AF1BEB" w:rsidRDefault="00297A19" w:rsidP="006164C9">
      <w:pPr>
        <w:autoSpaceDE w:val="0"/>
        <w:autoSpaceDN w:val="0"/>
        <w:adjustRightInd w:val="0"/>
        <w:ind w:left="720" w:hanging="720"/>
        <w:jc w:val="both"/>
        <w:rPr>
          <w:rFonts w:cstheme="minorHAnsi"/>
          <w:sz w:val="24"/>
          <w:szCs w:val="24"/>
          <w:lang w:eastAsia="en-GB"/>
        </w:rPr>
      </w:pPr>
      <w:r w:rsidRPr="00AF1BEB">
        <w:rPr>
          <w:rFonts w:cstheme="minorHAnsi"/>
          <w:sz w:val="24"/>
          <w:szCs w:val="24"/>
          <w:lang w:eastAsia="en-GB"/>
        </w:rPr>
        <w:t xml:space="preserve">1. </w:t>
      </w:r>
      <w:r w:rsidRPr="00AF1BEB">
        <w:rPr>
          <w:rFonts w:cstheme="minorHAnsi"/>
          <w:sz w:val="24"/>
          <w:szCs w:val="24"/>
          <w:lang w:eastAsia="en-GB"/>
        </w:rPr>
        <w:tab/>
        <w:t xml:space="preserve">The Headteacher should immediately consult the Human Resources </w:t>
      </w:r>
      <w:r w:rsidR="006164C9">
        <w:rPr>
          <w:rFonts w:cstheme="minorHAnsi"/>
          <w:sz w:val="24"/>
          <w:szCs w:val="24"/>
          <w:lang w:eastAsia="en-GB"/>
        </w:rPr>
        <w:t>provider</w:t>
      </w:r>
      <w:r w:rsidRPr="00AF1BEB">
        <w:rPr>
          <w:rFonts w:cstheme="minorHAnsi"/>
          <w:sz w:val="24"/>
          <w:szCs w:val="24"/>
          <w:lang w:eastAsia="en-GB"/>
        </w:rPr>
        <w:t xml:space="preserve"> and, in the case of Aided schools, the Diocesan Director of Education (or </w:t>
      </w:r>
      <w:r w:rsidR="006164C9">
        <w:rPr>
          <w:rFonts w:cstheme="minorHAnsi"/>
          <w:sz w:val="24"/>
          <w:szCs w:val="24"/>
          <w:lang w:eastAsia="en-GB"/>
        </w:rPr>
        <w:t>their</w:t>
      </w:r>
      <w:r w:rsidRPr="00AF1BEB">
        <w:rPr>
          <w:rFonts w:cstheme="minorHAnsi"/>
          <w:sz w:val="24"/>
          <w:szCs w:val="24"/>
          <w:lang w:eastAsia="en-GB"/>
        </w:rPr>
        <w:t xml:space="preserve"> representative).</w:t>
      </w:r>
    </w:p>
    <w:p w14:paraId="64864B23" w14:textId="4D20C8CB" w:rsidR="00297A19" w:rsidRPr="00AF1BEB" w:rsidRDefault="00297A19" w:rsidP="001848D2">
      <w:pPr>
        <w:autoSpaceDE w:val="0"/>
        <w:autoSpaceDN w:val="0"/>
        <w:adjustRightInd w:val="0"/>
        <w:ind w:left="720" w:hanging="720"/>
        <w:jc w:val="both"/>
        <w:rPr>
          <w:rFonts w:cstheme="minorHAnsi"/>
          <w:sz w:val="24"/>
          <w:szCs w:val="24"/>
          <w:lang w:eastAsia="en-GB"/>
        </w:rPr>
      </w:pPr>
      <w:r w:rsidRPr="00AF1BEB">
        <w:rPr>
          <w:rFonts w:cstheme="minorHAnsi"/>
          <w:sz w:val="24"/>
          <w:szCs w:val="24"/>
          <w:lang w:eastAsia="en-GB"/>
        </w:rPr>
        <w:t xml:space="preserve">2. </w:t>
      </w:r>
      <w:r w:rsidRPr="00AF1BEB">
        <w:rPr>
          <w:rFonts w:cstheme="minorHAnsi"/>
          <w:sz w:val="24"/>
          <w:szCs w:val="24"/>
          <w:lang w:eastAsia="en-GB"/>
        </w:rPr>
        <w:tab/>
        <w:t>The Headteacher should contact and consult with the council’s Local Authority Designated Officer for Safeguarding Children in education so that an initial consideration can be made as to whether an offence may have been committed that constitutes child abuse. It is important to ensure that all interested parties are kept appropriately informed.</w:t>
      </w:r>
    </w:p>
    <w:p w14:paraId="2BE6084A" w14:textId="40CDFC24" w:rsidR="00297A19" w:rsidRPr="00AF1BEB" w:rsidRDefault="00297A19" w:rsidP="001848D2">
      <w:pPr>
        <w:autoSpaceDE w:val="0"/>
        <w:autoSpaceDN w:val="0"/>
        <w:adjustRightInd w:val="0"/>
        <w:ind w:left="720" w:hanging="720"/>
        <w:jc w:val="both"/>
        <w:rPr>
          <w:rFonts w:cstheme="minorHAnsi"/>
          <w:sz w:val="24"/>
          <w:szCs w:val="24"/>
          <w:lang w:eastAsia="en-GB"/>
        </w:rPr>
      </w:pPr>
      <w:r w:rsidRPr="00AF1BEB">
        <w:rPr>
          <w:rFonts w:cstheme="minorHAnsi"/>
          <w:sz w:val="24"/>
          <w:szCs w:val="24"/>
          <w:lang w:eastAsia="en-GB"/>
        </w:rPr>
        <w:t xml:space="preserve">3. </w:t>
      </w:r>
      <w:r w:rsidRPr="00AF1BEB">
        <w:rPr>
          <w:rFonts w:cstheme="minorHAnsi"/>
          <w:sz w:val="24"/>
          <w:szCs w:val="24"/>
          <w:lang w:eastAsia="en-GB"/>
        </w:rPr>
        <w:tab/>
        <w:t xml:space="preserve">The Headteacher should record information about times, dates, </w:t>
      </w:r>
      <w:proofErr w:type="gramStart"/>
      <w:r w:rsidRPr="00AF1BEB">
        <w:rPr>
          <w:rFonts w:cstheme="minorHAnsi"/>
          <w:sz w:val="24"/>
          <w:szCs w:val="24"/>
          <w:lang w:eastAsia="en-GB"/>
        </w:rPr>
        <w:t>locations</w:t>
      </w:r>
      <w:proofErr w:type="gramEnd"/>
      <w:r w:rsidRPr="00AF1BEB">
        <w:rPr>
          <w:rFonts w:cstheme="minorHAnsi"/>
          <w:sz w:val="24"/>
          <w:szCs w:val="24"/>
          <w:lang w:eastAsia="en-GB"/>
        </w:rPr>
        <w:t xml:space="preserve"> and details of any witnesses but should not conduct an investigation.</w:t>
      </w:r>
    </w:p>
    <w:p w14:paraId="40EB6650" w14:textId="7CB74146" w:rsidR="00297A19" w:rsidRPr="001848D2" w:rsidRDefault="00297A19" w:rsidP="001848D2">
      <w:pPr>
        <w:autoSpaceDE w:val="0"/>
        <w:autoSpaceDN w:val="0"/>
        <w:adjustRightInd w:val="0"/>
        <w:ind w:left="720" w:hanging="720"/>
        <w:jc w:val="both"/>
        <w:rPr>
          <w:rFonts w:cstheme="minorHAnsi"/>
          <w:b/>
          <w:bCs/>
          <w:sz w:val="24"/>
          <w:szCs w:val="24"/>
          <w:lang w:eastAsia="en-GB"/>
        </w:rPr>
      </w:pPr>
      <w:r w:rsidRPr="00AF1BEB">
        <w:rPr>
          <w:rFonts w:cstheme="minorHAnsi"/>
          <w:sz w:val="24"/>
          <w:szCs w:val="24"/>
          <w:lang w:eastAsia="en-GB"/>
        </w:rPr>
        <w:t xml:space="preserve">4. </w:t>
      </w:r>
      <w:r w:rsidRPr="00AF1BEB">
        <w:rPr>
          <w:rFonts w:cstheme="minorHAnsi"/>
          <w:sz w:val="24"/>
          <w:szCs w:val="24"/>
          <w:lang w:eastAsia="en-GB"/>
        </w:rPr>
        <w:tab/>
        <w:t xml:space="preserve">All allegations of child abuse must be managed in accordance with Milton Keynes’ Child Protection Policy and the statutory guidance Working Together to Safeguard Children which includes the Keeping Children Safe in Education guidance.  Current statutory guidance is available on </w:t>
      </w:r>
      <w:hyperlink r:id="rId16" w:history="1">
        <w:r w:rsidRPr="00AF1BEB">
          <w:rPr>
            <w:rStyle w:val="Hyperlink"/>
            <w:rFonts w:cstheme="minorHAnsi"/>
            <w:sz w:val="24"/>
            <w:szCs w:val="24"/>
            <w:lang w:eastAsia="en-GB"/>
          </w:rPr>
          <w:t>Department for Education</w:t>
        </w:r>
      </w:hyperlink>
      <w:r w:rsidRPr="00AF1BEB">
        <w:rPr>
          <w:rFonts w:cstheme="minorHAnsi"/>
          <w:sz w:val="24"/>
          <w:szCs w:val="24"/>
          <w:lang w:eastAsia="en-GB"/>
        </w:rPr>
        <w:t xml:space="preserve"> website.</w:t>
      </w:r>
    </w:p>
    <w:p w14:paraId="028727A9" w14:textId="6BA276EC" w:rsidR="00297A19" w:rsidRPr="00AF1BEB" w:rsidRDefault="00297A19" w:rsidP="003B07E6">
      <w:pPr>
        <w:autoSpaceDE w:val="0"/>
        <w:autoSpaceDN w:val="0"/>
        <w:adjustRightInd w:val="0"/>
        <w:jc w:val="both"/>
        <w:rPr>
          <w:rFonts w:cstheme="minorHAnsi"/>
          <w:sz w:val="24"/>
          <w:szCs w:val="24"/>
          <w:lang w:eastAsia="en-GB"/>
        </w:rPr>
      </w:pPr>
      <w:r w:rsidRPr="00AF1BEB">
        <w:rPr>
          <w:rFonts w:cstheme="minorHAnsi"/>
          <w:sz w:val="24"/>
          <w:szCs w:val="24"/>
          <w:lang w:eastAsia="en-GB"/>
        </w:rPr>
        <w:t>5.</w:t>
      </w:r>
      <w:r w:rsidRPr="00AF1BEB">
        <w:rPr>
          <w:rFonts w:cstheme="minorHAnsi"/>
          <w:sz w:val="24"/>
          <w:szCs w:val="24"/>
          <w:lang w:eastAsia="en-GB"/>
        </w:rPr>
        <w:tab/>
        <w:t>There will be three possible outcomes of the initial consideration:</w:t>
      </w:r>
    </w:p>
    <w:p w14:paraId="788ED7E9" w14:textId="28D52DA1" w:rsidR="00297A19" w:rsidRPr="003B07E6" w:rsidRDefault="00297A19" w:rsidP="00A52091">
      <w:pPr>
        <w:pStyle w:val="ListParagraph"/>
        <w:numPr>
          <w:ilvl w:val="1"/>
          <w:numId w:val="42"/>
        </w:numPr>
        <w:autoSpaceDE w:val="0"/>
        <w:autoSpaceDN w:val="0"/>
        <w:adjustRightInd w:val="0"/>
        <w:jc w:val="both"/>
        <w:rPr>
          <w:rFonts w:cstheme="minorHAnsi"/>
          <w:sz w:val="24"/>
          <w:szCs w:val="24"/>
          <w:lang w:eastAsia="en-GB"/>
        </w:rPr>
      </w:pPr>
      <w:r w:rsidRPr="003B07E6">
        <w:rPr>
          <w:rFonts w:cstheme="minorHAnsi"/>
          <w:sz w:val="24"/>
          <w:szCs w:val="24"/>
          <w:lang w:eastAsia="en-GB"/>
        </w:rPr>
        <w:t>an immediate referral to Children’s Services or the Police.</w:t>
      </w:r>
    </w:p>
    <w:p w14:paraId="1AC66F1A" w14:textId="0E6F7690" w:rsidR="00297A19" w:rsidRPr="003B07E6" w:rsidRDefault="00297A19" w:rsidP="00A52091">
      <w:pPr>
        <w:pStyle w:val="ListParagraph"/>
        <w:numPr>
          <w:ilvl w:val="1"/>
          <w:numId w:val="42"/>
        </w:numPr>
        <w:autoSpaceDE w:val="0"/>
        <w:autoSpaceDN w:val="0"/>
        <w:adjustRightInd w:val="0"/>
        <w:jc w:val="both"/>
        <w:rPr>
          <w:rFonts w:cstheme="minorHAnsi"/>
          <w:sz w:val="24"/>
          <w:szCs w:val="24"/>
          <w:lang w:eastAsia="en-GB"/>
        </w:rPr>
      </w:pPr>
      <w:r w:rsidRPr="003B07E6">
        <w:rPr>
          <w:rFonts w:cstheme="minorHAnsi"/>
          <w:sz w:val="24"/>
          <w:szCs w:val="24"/>
          <w:lang w:eastAsia="en-GB"/>
        </w:rPr>
        <w:t xml:space="preserve">the allegation was prompted by inappropriate behaviour but is not a child protection issue.  The Headteacher must then decide </w:t>
      </w:r>
      <w:proofErr w:type="gramStart"/>
      <w:r w:rsidRPr="003B07E6">
        <w:rPr>
          <w:rFonts w:cstheme="minorHAnsi"/>
          <w:sz w:val="24"/>
          <w:szCs w:val="24"/>
          <w:lang w:eastAsia="en-GB"/>
        </w:rPr>
        <w:t>whether or not</w:t>
      </w:r>
      <w:proofErr w:type="gramEnd"/>
      <w:r w:rsidRPr="003B07E6">
        <w:rPr>
          <w:rFonts w:cstheme="minorHAnsi"/>
          <w:sz w:val="24"/>
          <w:szCs w:val="24"/>
          <w:lang w:eastAsia="en-GB"/>
        </w:rPr>
        <w:t xml:space="preserve"> to appoint an investigating officer under the school’s disciplinary procedure, in order to determine whether formal disciplinary action should be taken.</w:t>
      </w:r>
    </w:p>
    <w:p w14:paraId="3E3126C7" w14:textId="27A08F9C" w:rsidR="00297A19" w:rsidRPr="00A52091" w:rsidRDefault="00297A19" w:rsidP="00297A19">
      <w:pPr>
        <w:pStyle w:val="ListParagraph"/>
        <w:numPr>
          <w:ilvl w:val="1"/>
          <w:numId w:val="42"/>
        </w:numPr>
        <w:autoSpaceDE w:val="0"/>
        <w:autoSpaceDN w:val="0"/>
        <w:adjustRightInd w:val="0"/>
        <w:jc w:val="both"/>
        <w:rPr>
          <w:rFonts w:cstheme="minorHAnsi"/>
          <w:sz w:val="24"/>
          <w:szCs w:val="24"/>
          <w:lang w:eastAsia="en-GB"/>
        </w:rPr>
      </w:pPr>
      <w:r w:rsidRPr="003B07E6">
        <w:rPr>
          <w:rFonts w:cstheme="minorHAnsi"/>
          <w:sz w:val="24"/>
          <w:szCs w:val="24"/>
          <w:lang w:eastAsia="en-GB"/>
        </w:rPr>
        <w:t>the allegation is apparently without foundation</w:t>
      </w:r>
    </w:p>
    <w:p w14:paraId="44BCB32C" w14:textId="382F0595" w:rsidR="00297A19" w:rsidRPr="00AF1BEB" w:rsidRDefault="00297A19" w:rsidP="00A52091">
      <w:pPr>
        <w:autoSpaceDE w:val="0"/>
        <w:autoSpaceDN w:val="0"/>
        <w:adjustRightInd w:val="0"/>
        <w:ind w:left="720" w:hanging="720"/>
        <w:jc w:val="both"/>
        <w:rPr>
          <w:rFonts w:cstheme="minorHAnsi"/>
          <w:sz w:val="24"/>
          <w:szCs w:val="24"/>
          <w:lang w:eastAsia="en-GB"/>
        </w:rPr>
      </w:pPr>
      <w:r w:rsidRPr="00AF1BEB">
        <w:rPr>
          <w:rFonts w:cstheme="minorHAnsi"/>
          <w:sz w:val="24"/>
          <w:szCs w:val="24"/>
          <w:lang w:eastAsia="en-GB"/>
        </w:rPr>
        <w:t xml:space="preserve">6. </w:t>
      </w:r>
      <w:r w:rsidRPr="00AF1BEB">
        <w:rPr>
          <w:rFonts w:cstheme="minorHAnsi"/>
          <w:sz w:val="24"/>
          <w:szCs w:val="24"/>
          <w:lang w:eastAsia="en-GB"/>
        </w:rPr>
        <w:tab/>
        <w:t>If, following initial consideration, the allegation of child abuse is referred to Children’s Services and/or the Police then the Headteacher should follow the correct procedure to consider suspending the employee from work pending further investigation. The employee should be given a copy of the Managing Allegations Against Staff in Education Policy</w:t>
      </w:r>
    </w:p>
    <w:p w14:paraId="16328138" w14:textId="7EF609C1" w:rsidR="00297A19" w:rsidRPr="00AF1BEB" w:rsidRDefault="00297A19" w:rsidP="00297A19">
      <w:pPr>
        <w:autoSpaceDE w:val="0"/>
        <w:autoSpaceDN w:val="0"/>
        <w:adjustRightInd w:val="0"/>
        <w:ind w:left="720" w:hanging="720"/>
        <w:jc w:val="both"/>
        <w:rPr>
          <w:rFonts w:cstheme="minorHAnsi"/>
          <w:sz w:val="24"/>
          <w:szCs w:val="24"/>
          <w:lang w:eastAsia="en-GB"/>
        </w:rPr>
      </w:pPr>
      <w:r w:rsidRPr="00AF1BEB">
        <w:rPr>
          <w:rFonts w:cstheme="minorHAnsi"/>
          <w:sz w:val="24"/>
          <w:szCs w:val="24"/>
          <w:lang w:eastAsia="en-GB"/>
        </w:rPr>
        <w:t xml:space="preserve">7. </w:t>
      </w:r>
      <w:r w:rsidRPr="00AF1BEB">
        <w:rPr>
          <w:rFonts w:cstheme="minorHAnsi"/>
          <w:sz w:val="24"/>
          <w:szCs w:val="24"/>
          <w:lang w:eastAsia="en-GB"/>
        </w:rPr>
        <w:tab/>
        <w:t xml:space="preserve">The Headteacher should immediately inform the Chair of Governors that this action has been taken. Care should be taken to provide limited information only at this stage </w:t>
      </w:r>
      <w:proofErr w:type="gramStart"/>
      <w:r w:rsidRPr="00AF1BEB">
        <w:rPr>
          <w:rFonts w:cstheme="minorHAnsi"/>
          <w:sz w:val="24"/>
          <w:szCs w:val="24"/>
          <w:lang w:eastAsia="en-GB"/>
        </w:rPr>
        <w:t>so as to</w:t>
      </w:r>
      <w:proofErr w:type="gramEnd"/>
      <w:r w:rsidRPr="00AF1BEB">
        <w:rPr>
          <w:rFonts w:cstheme="minorHAnsi"/>
          <w:sz w:val="24"/>
          <w:szCs w:val="24"/>
          <w:lang w:eastAsia="en-GB"/>
        </w:rPr>
        <w:t xml:space="preserve"> avoid compromising governors’ impartiality in any subsequent disciplinary hearing or appeal.</w:t>
      </w:r>
    </w:p>
    <w:p w14:paraId="2A93F9D7" w14:textId="77777777" w:rsidR="00297A19" w:rsidRPr="00AF1BEB" w:rsidRDefault="00297A19" w:rsidP="00297A19">
      <w:pPr>
        <w:autoSpaceDE w:val="0"/>
        <w:autoSpaceDN w:val="0"/>
        <w:adjustRightInd w:val="0"/>
        <w:jc w:val="both"/>
        <w:rPr>
          <w:rFonts w:cstheme="minorHAnsi"/>
          <w:sz w:val="24"/>
          <w:szCs w:val="24"/>
        </w:rPr>
      </w:pPr>
    </w:p>
    <w:p w14:paraId="09E4854D" w14:textId="77777777" w:rsidR="00297A19" w:rsidRPr="00AF1BEB" w:rsidRDefault="00297A19" w:rsidP="00297A19">
      <w:pPr>
        <w:jc w:val="both"/>
        <w:rPr>
          <w:rFonts w:cstheme="minorHAnsi"/>
          <w:sz w:val="24"/>
          <w:szCs w:val="24"/>
        </w:rPr>
      </w:pPr>
    </w:p>
    <w:p w14:paraId="4AB8DB1A" w14:textId="77777777" w:rsidR="00297A19" w:rsidRPr="00FE4536" w:rsidRDefault="00297A19" w:rsidP="00297A19">
      <w:pPr>
        <w:autoSpaceDE w:val="0"/>
        <w:autoSpaceDN w:val="0"/>
        <w:adjustRightInd w:val="0"/>
        <w:jc w:val="both"/>
        <w:rPr>
          <w:rFonts w:cstheme="minorHAnsi"/>
          <w:b/>
          <w:bCs/>
          <w:color w:val="008080"/>
          <w:sz w:val="32"/>
          <w:szCs w:val="32"/>
          <w:lang w:eastAsia="en-GB"/>
        </w:rPr>
      </w:pPr>
      <w:r w:rsidRPr="00FE4536">
        <w:rPr>
          <w:rFonts w:cstheme="minorHAnsi"/>
          <w:b/>
          <w:bCs/>
          <w:color w:val="008080"/>
          <w:sz w:val="32"/>
          <w:szCs w:val="32"/>
          <w:lang w:eastAsia="en-GB"/>
        </w:rPr>
        <w:lastRenderedPageBreak/>
        <w:t>Appendix 3 – Disciplinary Appeal Form</w:t>
      </w:r>
    </w:p>
    <w:p w14:paraId="76FB10F2" w14:textId="77777777" w:rsidR="00297A19" w:rsidRPr="00AF1BEB" w:rsidRDefault="00297A19" w:rsidP="00297A19">
      <w:pPr>
        <w:pStyle w:val="BodyText2"/>
        <w:spacing w:after="0" w:line="240" w:lineRule="auto"/>
        <w:jc w:val="both"/>
        <w:rPr>
          <w:rFonts w:asciiTheme="minorHAnsi" w:hAnsiTheme="minorHAnsi" w:cstheme="minorHAnsi"/>
        </w:rPr>
      </w:pPr>
      <w:r w:rsidRPr="00AF1BEB">
        <w:rPr>
          <w:rFonts w:asciiTheme="minorHAnsi" w:hAnsiTheme="minorHAnsi" w:cstheme="minorHAnsi"/>
        </w:rPr>
        <w:t>This form is to be completed by the employee and then forwarded to the Clerk of the original hearing. It must be completed in full and provide sufficient detail. Failure to provide clear substantiated reasons for appeal will mean that your request for an appeal hearing will not be progressed.</w:t>
      </w:r>
    </w:p>
    <w:p w14:paraId="18C61312" w14:textId="77777777" w:rsidR="00297A19" w:rsidRPr="00AF1BEB" w:rsidRDefault="00297A19" w:rsidP="00297A19">
      <w:pPr>
        <w:jc w:val="both"/>
        <w:rPr>
          <w:rFonts w:cstheme="minorHAnsi"/>
          <w:b/>
          <w:bCs/>
          <w:sz w:val="24"/>
          <w:szCs w:val="24"/>
        </w:rPr>
      </w:pPr>
    </w:p>
    <w:tbl>
      <w:tblPr>
        <w:tblStyle w:val="TableGrid"/>
        <w:tblW w:w="0" w:type="auto"/>
        <w:tblLook w:val="0020" w:firstRow="1" w:lastRow="0" w:firstColumn="0" w:lastColumn="0" w:noHBand="0" w:noVBand="0"/>
      </w:tblPr>
      <w:tblGrid>
        <w:gridCol w:w="8522"/>
      </w:tblGrid>
      <w:tr w:rsidR="00297A19" w:rsidRPr="00AF1BEB" w14:paraId="4E97173D" w14:textId="77777777" w:rsidTr="00DA3BD8">
        <w:tc>
          <w:tcPr>
            <w:tcW w:w="8522" w:type="dxa"/>
          </w:tcPr>
          <w:p w14:paraId="16BF93D5" w14:textId="1EBBFBE3" w:rsidR="00297A19" w:rsidRPr="00AF1BEB" w:rsidRDefault="00297A19" w:rsidP="002E0E37">
            <w:pPr>
              <w:pStyle w:val="Heading2"/>
              <w:ind w:left="0" w:firstLine="0"/>
              <w:outlineLvl w:val="1"/>
              <w:rPr>
                <w:rFonts w:asciiTheme="minorHAnsi" w:hAnsiTheme="minorHAnsi" w:cstheme="minorHAnsi"/>
                <w:b/>
                <w:szCs w:val="24"/>
              </w:rPr>
            </w:pPr>
            <w:r w:rsidRPr="00AF1BEB">
              <w:rPr>
                <w:rFonts w:asciiTheme="minorHAnsi" w:hAnsiTheme="minorHAnsi" w:cstheme="minorHAnsi"/>
                <w:b/>
                <w:szCs w:val="24"/>
              </w:rPr>
              <w:t xml:space="preserve">SECTION 1: </w:t>
            </w:r>
            <w:r w:rsidRPr="00AF1BEB">
              <w:rPr>
                <w:rFonts w:asciiTheme="minorHAnsi" w:hAnsiTheme="minorHAnsi" w:cstheme="minorHAnsi"/>
                <w:b/>
                <w:szCs w:val="24"/>
              </w:rPr>
              <w:tab/>
              <w:t>Personal details</w:t>
            </w:r>
          </w:p>
        </w:tc>
      </w:tr>
      <w:tr w:rsidR="004E0320" w:rsidRPr="00AF1BEB" w14:paraId="2ECE1C5B" w14:textId="77777777" w:rsidTr="00DA3BD8">
        <w:trPr>
          <w:trHeight w:val="520"/>
        </w:trPr>
        <w:tc>
          <w:tcPr>
            <w:tcW w:w="8522" w:type="dxa"/>
          </w:tcPr>
          <w:p w14:paraId="226243C2" w14:textId="1417E47D" w:rsidR="004E0320" w:rsidRPr="00AF1BEB" w:rsidRDefault="004E0320" w:rsidP="00033B1F">
            <w:pPr>
              <w:jc w:val="both"/>
              <w:rPr>
                <w:rFonts w:cstheme="minorHAnsi"/>
                <w:sz w:val="24"/>
                <w:szCs w:val="24"/>
              </w:rPr>
            </w:pPr>
            <w:r w:rsidRPr="00AF1BEB">
              <w:rPr>
                <w:rFonts w:cstheme="minorHAnsi"/>
                <w:sz w:val="24"/>
                <w:szCs w:val="24"/>
              </w:rPr>
              <w:t>Name:</w:t>
            </w:r>
          </w:p>
        </w:tc>
      </w:tr>
      <w:tr w:rsidR="004E0320" w:rsidRPr="00AF1BEB" w14:paraId="48B75602" w14:textId="77777777" w:rsidTr="00DA3BD8">
        <w:trPr>
          <w:trHeight w:val="520"/>
        </w:trPr>
        <w:tc>
          <w:tcPr>
            <w:tcW w:w="8522" w:type="dxa"/>
          </w:tcPr>
          <w:p w14:paraId="49EDF406" w14:textId="3FB6E9BE" w:rsidR="004E0320" w:rsidRPr="00AF1BEB" w:rsidRDefault="004E0320" w:rsidP="00033B1F">
            <w:pPr>
              <w:jc w:val="both"/>
              <w:rPr>
                <w:rFonts w:cstheme="minorHAnsi"/>
                <w:sz w:val="24"/>
                <w:szCs w:val="24"/>
              </w:rPr>
            </w:pPr>
            <w:r>
              <w:rPr>
                <w:rFonts w:cstheme="minorHAnsi"/>
                <w:sz w:val="24"/>
                <w:szCs w:val="24"/>
              </w:rPr>
              <w:t>School</w:t>
            </w:r>
          </w:p>
        </w:tc>
      </w:tr>
      <w:tr w:rsidR="00297A19" w:rsidRPr="00AF1BEB" w14:paraId="798BEABE" w14:textId="77777777" w:rsidTr="00DA3BD8">
        <w:trPr>
          <w:trHeight w:val="520"/>
        </w:trPr>
        <w:tc>
          <w:tcPr>
            <w:tcW w:w="8522" w:type="dxa"/>
          </w:tcPr>
          <w:p w14:paraId="2CE21D54" w14:textId="5BD8F942" w:rsidR="00297A19" w:rsidRPr="00AF1BEB" w:rsidRDefault="00297A19" w:rsidP="00033B1F">
            <w:pPr>
              <w:jc w:val="both"/>
              <w:rPr>
                <w:rFonts w:cstheme="minorHAnsi"/>
                <w:sz w:val="24"/>
                <w:szCs w:val="24"/>
              </w:rPr>
            </w:pPr>
            <w:r w:rsidRPr="00AF1BEB">
              <w:rPr>
                <w:rFonts w:cstheme="minorHAnsi"/>
                <w:sz w:val="24"/>
                <w:szCs w:val="24"/>
              </w:rPr>
              <w:t>Job Title:</w:t>
            </w:r>
          </w:p>
        </w:tc>
      </w:tr>
      <w:tr w:rsidR="00297A19" w:rsidRPr="00AF1BEB" w14:paraId="579AFAB5" w14:textId="77777777" w:rsidTr="00DA3BD8">
        <w:tc>
          <w:tcPr>
            <w:tcW w:w="8522" w:type="dxa"/>
          </w:tcPr>
          <w:p w14:paraId="6E15DBB7" w14:textId="57DFB7B9" w:rsidR="00297A19" w:rsidRPr="002E0E37" w:rsidRDefault="00297A19" w:rsidP="002E0E37">
            <w:pPr>
              <w:pStyle w:val="Heading1"/>
              <w:tabs>
                <w:tab w:val="left" w:pos="1440"/>
              </w:tabs>
              <w:spacing w:before="0" w:after="0"/>
              <w:outlineLvl w:val="0"/>
              <w:rPr>
                <w:rFonts w:asciiTheme="minorHAnsi" w:hAnsiTheme="minorHAnsi" w:cstheme="minorHAnsi"/>
                <w:b/>
                <w:bCs/>
                <w:szCs w:val="24"/>
              </w:rPr>
            </w:pPr>
            <w:r w:rsidRPr="00AF1BEB">
              <w:rPr>
                <w:rFonts w:asciiTheme="minorHAnsi" w:hAnsiTheme="minorHAnsi" w:cstheme="minorHAnsi"/>
                <w:b/>
                <w:bCs/>
                <w:szCs w:val="24"/>
              </w:rPr>
              <w:t xml:space="preserve">SECTION 2: </w:t>
            </w:r>
            <w:r w:rsidRPr="00AF1BEB">
              <w:rPr>
                <w:rFonts w:asciiTheme="minorHAnsi" w:hAnsiTheme="minorHAnsi" w:cstheme="minorHAnsi"/>
                <w:b/>
                <w:bCs/>
                <w:szCs w:val="24"/>
              </w:rPr>
              <w:tab/>
              <w:t>Appeal details</w:t>
            </w:r>
          </w:p>
        </w:tc>
      </w:tr>
      <w:tr w:rsidR="009D2381" w:rsidRPr="00AF1BEB" w14:paraId="2357BB71" w14:textId="77777777" w:rsidTr="00DA3BD8">
        <w:trPr>
          <w:trHeight w:val="3280"/>
        </w:trPr>
        <w:tc>
          <w:tcPr>
            <w:tcW w:w="8522" w:type="dxa"/>
          </w:tcPr>
          <w:p w14:paraId="419205EE" w14:textId="77777777" w:rsidR="009D2381" w:rsidRPr="00AF1BEB" w:rsidRDefault="009D2381" w:rsidP="00033B1F">
            <w:pPr>
              <w:pStyle w:val="Heading3"/>
              <w:ind w:left="0" w:firstLine="0"/>
              <w:outlineLvl w:val="2"/>
              <w:rPr>
                <w:rFonts w:asciiTheme="minorHAnsi" w:hAnsiTheme="minorHAnsi" w:cstheme="minorHAnsi"/>
                <w:szCs w:val="24"/>
              </w:rPr>
            </w:pPr>
            <w:r w:rsidRPr="00AF1BEB">
              <w:rPr>
                <w:rFonts w:asciiTheme="minorHAnsi" w:hAnsiTheme="minorHAnsi" w:cstheme="minorHAnsi"/>
                <w:szCs w:val="24"/>
              </w:rPr>
              <w:t>Please provide details of why you wish to appeal against the decision. Please make sure that you explain clearly what information/evidence you have that will support your grounds for appeal as detailed below.</w:t>
            </w:r>
          </w:p>
          <w:p w14:paraId="19FA4BF0" w14:textId="77777777" w:rsidR="009D2381" w:rsidRPr="00AF1BEB" w:rsidRDefault="009D2381" w:rsidP="002E0E37">
            <w:pPr>
              <w:jc w:val="both"/>
              <w:rPr>
                <w:rFonts w:cstheme="minorHAnsi"/>
                <w:sz w:val="24"/>
                <w:szCs w:val="24"/>
              </w:rPr>
            </w:pPr>
            <w:r w:rsidRPr="00AF1BEB">
              <w:rPr>
                <w:rFonts w:cstheme="minorHAnsi"/>
                <w:b/>
                <w:bCs/>
                <w:sz w:val="24"/>
                <w:szCs w:val="24"/>
              </w:rPr>
              <w:t xml:space="preserve">N.B: </w:t>
            </w:r>
            <w:r w:rsidRPr="00AF1BEB">
              <w:rPr>
                <w:rFonts w:cstheme="minorHAnsi"/>
                <w:sz w:val="24"/>
                <w:szCs w:val="24"/>
              </w:rPr>
              <w:t>You may only appeal on one or more of the following grounds:</w:t>
            </w:r>
          </w:p>
          <w:p w14:paraId="323FECD0" w14:textId="77777777" w:rsidR="009D2381" w:rsidRPr="00AF1BEB" w:rsidRDefault="009D2381" w:rsidP="009568E8">
            <w:pPr>
              <w:numPr>
                <w:ilvl w:val="0"/>
                <w:numId w:val="29"/>
              </w:numPr>
              <w:jc w:val="both"/>
              <w:rPr>
                <w:rFonts w:cstheme="minorHAnsi"/>
                <w:sz w:val="24"/>
                <w:szCs w:val="24"/>
              </w:rPr>
            </w:pPr>
            <w:r w:rsidRPr="00AF1BEB">
              <w:rPr>
                <w:rFonts w:cstheme="minorHAnsi"/>
                <w:sz w:val="24"/>
                <w:szCs w:val="24"/>
              </w:rPr>
              <w:t>That the disciplinary procedure has been applied defectively or unfairly</w:t>
            </w:r>
          </w:p>
          <w:p w14:paraId="596CAAFF" w14:textId="77777777" w:rsidR="009D2381" w:rsidRDefault="009D2381" w:rsidP="00033B1F">
            <w:pPr>
              <w:numPr>
                <w:ilvl w:val="0"/>
                <w:numId w:val="29"/>
              </w:numPr>
              <w:jc w:val="both"/>
              <w:rPr>
                <w:rFonts w:cstheme="minorHAnsi"/>
                <w:sz w:val="24"/>
                <w:szCs w:val="24"/>
              </w:rPr>
            </w:pPr>
            <w:r w:rsidRPr="00AF1BEB">
              <w:rPr>
                <w:rFonts w:cstheme="minorHAnsi"/>
                <w:sz w:val="24"/>
                <w:szCs w:val="24"/>
              </w:rPr>
              <w:t>That new evidence has come to light that was not available at the disciplinary hearing and that</w:t>
            </w:r>
            <w:r w:rsidRPr="00AF1BEB">
              <w:rPr>
                <w:rFonts w:cstheme="minorHAnsi"/>
                <w:b/>
                <w:sz w:val="24"/>
                <w:szCs w:val="24"/>
              </w:rPr>
              <w:t xml:space="preserve"> </w:t>
            </w:r>
            <w:r w:rsidRPr="00AF1BEB">
              <w:rPr>
                <w:rFonts w:cstheme="minorHAnsi"/>
                <w:sz w:val="24"/>
                <w:szCs w:val="24"/>
              </w:rPr>
              <w:t>is likely to make a difference to the original decision.</w:t>
            </w:r>
          </w:p>
          <w:p w14:paraId="38E8E4C2" w14:textId="77777777" w:rsidR="009D2381" w:rsidRPr="00A67566" w:rsidRDefault="009D2381" w:rsidP="00A67566">
            <w:pPr>
              <w:ind w:left="720"/>
              <w:jc w:val="both"/>
              <w:rPr>
                <w:rFonts w:cstheme="minorHAnsi"/>
                <w:sz w:val="24"/>
                <w:szCs w:val="24"/>
              </w:rPr>
            </w:pPr>
          </w:p>
          <w:p w14:paraId="6F90DC13" w14:textId="599CC46F" w:rsidR="009D2381" w:rsidRPr="00AF1BEB" w:rsidRDefault="009D2381" w:rsidP="00033B1F">
            <w:pPr>
              <w:spacing w:after="200" w:line="276" w:lineRule="auto"/>
              <w:jc w:val="both"/>
              <w:rPr>
                <w:rFonts w:cstheme="minorHAnsi"/>
                <w:sz w:val="24"/>
                <w:szCs w:val="24"/>
              </w:rPr>
            </w:pPr>
            <w:r w:rsidRPr="00AF1BEB">
              <w:rPr>
                <w:rFonts w:cstheme="minorHAnsi"/>
                <w:sz w:val="24"/>
                <w:szCs w:val="24"/>
              </w:rPr>
              <w:t>and, as a result, the level of sanction imposed was inappropriate.</w:t>
            </w:r>
          </w:p>
        </w:tc>
      </w:tr>
      <w:tr w:rsidR="000F3B5D" w:rsidRPr="00AF1BEB" w14:paraId="08A4C750" w14:textId="77777777" w:rsidTr="00DA3BD8">
        <w:trPr>
          <w:trHeight w:val="3280"/>
        </w:trPr>
        <w:tc>
          <w:tcPr>
            <w:tcW w:w="8522" w:type="dxa"/>
          </w:tcPr>
          <w:p w14:paraId="78CF33C4" w14:textId="77777777" w:rsidR="000F3B5D" w:rsidRPr="00673A30" w:rsidRDefault="000F3B5D" w:rsidP="000F3B5D">
            <w:pPr>
              <w:pStyle w:val="Header"/>
              <w:jc w:val="both"/>
              <w:rPr>
                <w:rFonts w:cstheme="minorHAnsi"/>
                <w:b/>
                <w:bCs/>
                <w:sz w:val="24"/>
                <w:szCs w:val="24"/>
              </w:rPr>
            </w:pPr>
            <w:r w:rsidRPr="00673A30">
              <w:rPr>
                <w:rFonts w:cstheme="minorHAnsi"/>
                <w:b/>
                <w:bCs/>
                <w:sz w:val="24"/>
                <w:szCs w:val="24"/>
              </w:rPr>
              <w:t>Against the level of sanction imposed</w:t>
            </w:r>
          </w:p>
          <w:p w14:paraId="4001CE94" w14:textId="77777777" w:rsidR="000F3B5D" w:rsidRPr="00AF1BEB" w:rsidRDefault="000F3B5D" w:rsidP="000F3B5D">
            <w:pPr>
              <w:pStyle w:val="Header"/>
              <w:jc w:val="both"/>
              <w:rPr>
                <w:rFonts w:cstheme="minorHAnsi"/>
                <w:sz w:val="24"/>
                <w:szCs w:val="24"/>
              </w:rPr>
            </w:pPr>
          </w:p>
          <w:p w14:paraId="54BF4861" w14:textId="77777777" w:rsidR="000F3B5D" w:rsidRDefault="000F3B5D" w:rsidP="000F3B5D">
            <w:pPr>
              <w:pStyle w:val="Heading3"/>
              <w:ind w:left="0" w:firstLine="0"/>
              <w:outlineLvl w:val="2"/>
              <w:rPr>
                <w:rFonts w:asciiTheme="minorHAnsi" w:hAnsiTheme="minorHAnsi" w:cstheme="minorHAnsi"/>
                <w:b/>
                <w:szCs w:val="24"/>
              </w:rPr>
            </w:pPr>
            <w:r w:rsidRPr="00AF1BEB">
              <w:rPr>
                <w:rFonts w:asciiTheme="minorHAnsi" w:hAnsiTheme="minorHAnsi" w:cstheme="minorHAnsi"/>
                <w:b/>
                <w:szCs w:val="24"/>
              </w:rPr>
              <w:t>Please explain fully why you believe the level of sanction was too severe and explain what facts/information/evidence you have in your possession that justifies your view.</w:t>
            </w:r>
            <w:r w:rsidR="00062EA0">
              <w:rPr>
                <w:rFonts w:asciiTheme="minorHAnsi" w:hAnsiTheme="minorHAnsi" w:cstheme="minorHAnsi"/>
                <w:b/>
                <w:szCs w:val="24"/>
              </w:rPr>
              <w:t xml:space="preserve"> </w:t>
            </w:r>
            <w:r w:rsidR="00062EA0" w:rsidRPr="00AF1BEB">
              <w:rPr>
                <w:rFonts w:asciiTheme="minorHAnsi" w:hAnsiTheme="minorHAnsi" w:cstheme="minorHAnsi"/>
                <w:b/>
                <w:szCs w:val="24"/>
              </w:rPr>
              <w:t>Simply appealing because you do not ‘like’ the penalty imposed, without any corroborating evidence, is not sufficient grounds for an appeal.</w:t>
            </w:r>
          </w:p>
          <w:p w14:paraId="0156B58F" w14:textId="77777777" w:rsidR="00062EA0" w:rsidRDefault="00062EA0" w:rsidP="000F3B5D">
            <w:pPr>
              <w:pStyle w:val="Heading3"/>
              <w:ind w:left="0" w:firstLine="0"/>
              <w:outlineLvl w:val="2"/>
              <w:rPr>
                <w:rFonts w:asciiTheme="minorHAnsi" w:hAnsiTheme="minorHAnsi" w:cstheme="minorHAnsi"/>
                <w:b/>
                <w:szCs w:val="24"/>
              </w:rPr>
            </w:pPr>
          </w:p>
          <w:p w14:paraId="767FE545" w14:textId="77777777" w:rsidR="00062EA0" w:rsidRPr="00AF1BEB" w:rsidRDefault="00062EA0" w:rsidP="00673A30">
            <w:pPr>
              <w:pStyle w:val="Header"/>
              <w:numPr>
                <w:ilvl w:val="0"/>
                <w:numId w:val="44"/>
              </w:numPr>
              <w:jc w:val="both"/>
              <w:rPr>
                <w:rFonts w:cstheme="minorHAnsi"/>
                <w:sz w:val="24"/>
                <w:szCs w:val="24"/>
              </w:rPr>
            </w:pPr>
            <w:r w:rsidRPr="00AF1BEB">
              <w:rPr>
                <w:rFonts w:cstheme="minorHAnsi"/>
                <w:sz w:val="24"/>
                <w:szCs w:val="24"/>
              </w:rPr>
              <w:t>Why I believe the level of sanction was too severe:</w:t>
            </w:r>
          </w:p>
          <w:p w14:paraId="6131AFDE" w14:textId="77777777" w:rsidR="00062EA0" w:rsidRDefault="00062EA0" w:rsidP="000F3B5D">
            <w:pPr>
              <w:pStyle w:val="Heading3"/>
              <w:ind w:left="0" w:firstLine="0"/>
              <w:outlineLvl w:val="2"/>
              <w:rPr>
                <w:rFonts w:asciiTheme="minorHAnsi" w:hAnsiTheme="minorHAnsi" w:cstheme="minorHAnsi"/>
                <w:szCs w:val="24"/>
              </w:rPr>
            </w:pPr>
          </w:p>
          <w:p w14:paraId="2BAC361D" w14:textId="4A34CD96" w:rsidR="00062EA0" w:rsidRPr="00AF1BEB" w:rsidRDefault="00062EA0" w:rsidP="00673A30">
            <w:pPr>
              <w:pStyle w:val="Heading3"/>
              <w:numPr>
                <w:ilvl w:val="0"/>
                <w:numId w:val="44"/>
              </w:numPr>
              <w:outlineLvl w:val="2"/>
              <w:rPr>
                <w:rFonts w:asciiTheme="minorHAnsi" w:hAnsiTheme="minorHAnsi" w:cstheme="minorHAnsi"/>
                <w:szCs w:val="24"/>
              </w:rPr>
            </w:pPr>
            <w:r w:rsidRPr="00AF1BEB">
              <w:rPr>
                <w:rFonts w:asciiTheme="minorHAnsi" w:hAnsiTheme="minorHAnsi" w:cstheme="minorHAnsi"/>
                <w:szCs w:val="24"/>
              </w:rPr>
              <w:t>The evidence I have that supports this view is as follows:</w:t>
            </w:r>
          </w:p>
        </w:tc>
      </w:tr>
      <w:tr w:rsidR="00673A30" w:rsidRPr="00AF1BEB" w14:paraId="2DE9FC3D" w14:textId="77777777" w:rsidTr="00DA3BD8">
        <w:trPr>
          <w:trHeight w:val="3040"/>
        </w:trPr>
        <w:tc>
          <w:tcPr>
            <w:tcW w:w="8522" w:type="dxa"/>
          </w:tcPr>
          <w:p w14:paraId="3247BC1E" w14:textId="77777777" w:rsidR="00673A30" w:rsidRPr="00AF1BEB" w:rsidRDefault="00673A30" w:rsidP="00033B1F">
            <w:pPr>
              <w:jc w:val="both"/>
              <w:rPr>
                <w:rFonts w:cstheme="minorHAnsi"/>
                <w:b/>
                <w:sz w:val="24"/>
                <w:szCs w:val="24"/>
              </w:rPr>
            </w:pPr>
            <w:r w:rsidRPr="00AF1BEB">
              <w:rPr>
                <w:rFonts w:cstheme="minorHAnsi"/>
                <w:b/>
                <w:sz w:val="24"/>
                <w:szCs w:val="24"/>
              </w:rPr>
              <w:lastRenderedPageBreak/>
              <w:t>And/or</w:t>
            </w:r>
          </w:p>
          <w:p w14:paraId="0508996D" w14:textId="77777777" w:rsidR="00673A30" w:rsidRPr="00673A30" w:rsidRDefault="00673A30" w:rsidP="00033B1F">
            <w:pPr>
              <w:jc w:val="both"/>
              <w:rPr>
                <w:rFonts w:cstheme="minorHAnsi"/>
                <w:b/>
                <w:bCs/>
                <w:sz w:val="24"/>
                <w:szCs w:val="24"/>
              </w:rPr>
            </w:pPr>
            <w:r w:rsidRPr="00673A30">
              <w:rPr>
                <w:rFonts w:cstheme="minorHAnsi"/>
                <w:b/>
                <w:bCs/>
                <w:sz w:val="24"/>
                <w:szCs w:val="24"/>
              </w:rPr>
              <w:t>That the disciplinary procedure has been applied defectively or unfairly.</w:t>
            </w:r>
          </w:p>
          <w:p w14:paraId="7BEBCF47" w14:textId="77777777" w:rsidR="00673A30" w:rsidRPr="00AF1BEB" w:rsidRDefault="00673A30" w:rsidP="00033B1F">
            <w:pPr>
              <w:pStyle w:val="Header"/>
              <w:jc w:val="both"/>
              <w:rPr>
                <w:rFonts w:cstheme="minorHAnsi"/>
                <w:b/>
                <w:sz w:val="24"/>
                <w:szCs w:val="24"/>
              </w:rPr>
            </w:pPr>
            <w:r w:rsidRPr="00AF1BEB">
              <w:rPr>
                <w:rFonts w:cstheme="minorHAnsi"/>
                <w:b/>
                <w:sz w:val="24"/>
                <w:szCs w:val="24"/>
              </w:rPr>
              <w:t xml:space="preserve">Please explain fully why you believe this to be the case and state what evidence you </w:t>
            </w:r>
            <w:proofErr w:type="gramStart"/>
            <w:r w:rsidRPr="00AF1BEB">
              <w:rPr>
                <w:rFonts w:cstheme="minorHAnsi"/>
                <w:b/>
                <w:sz w:val="24"/>
                <w:szCs w:val="24"/>
              </w:rPr>
              <w:t>have to</w:t>
            </w:r>
            <w:proofErr w:type="gramEnd"/>
            <w:r w:rsidRPr="00AF1BEB">
              <w:rPr>
                <w:rFonts w:cstheme="minorHAnsi"/>
                <w:b/>
                <w:sz w:val="24"/>
                <w:szCs w:val="24"/>
              </w:rPr>
              <w:t xml:space="preserve"> substantiate that view.</w:t>
            </w:r>
          </w:p>
          <w:p w14:paraId="4D070203" w14:textId="77777777" w:rsidR="00673A30" w:rsidRDefault="00673A30" w:rsidP="00033B1F">
            <w:pPr>
              <w:jc w:val="both"/>
              <w:rPr>
                <w:rFonts w:cstheme="minorHAnsi"/>
                <w:sz w:val="24"/>
                <w:szCs w:val="24"/>
              </w:rPr>
            </w:pPr>
          </w:p>
          <w:p w14:paraId="304B676B" w14:textId="342A1226" w:rsidR="00673A30" w:rsidRPr="00673A30" w:rsidRDefault="00673A30" w:rsidP="00673A30">
            <w:pPr>
              <w:pStyle w:val="ListParagraph"/>
              <w:numPr>
                <w:ilvl w:val="0"/>
                <w:numId w:val="43"/>
              </w:numPr>
              <w:jc w:val="both"/>
              <w:rPr>
                <w:rFonts w:cstheme="minorHAnsi"/>
                <w:sz w:val="24"/>
                <w:szCs w:val="24"/>
              </w:rPr>
            </w:pPr>
            <w:r w:rsidRPr="00673A30">
              <w:rPr>
                <w:rFonts w:cstheme="minorHAnsi"/>
                <w:sz w:val="24"/>
                <w:szCs w:val="24"/>
              </w:rPr>
              <w:t>Why I believe the procedure has been applied defectively or unfairly:</w:t>
            </w:r>
          </w:p>
          <w:p w14:paraId="0E69FD13" w14:textId="77777777" w:rsidR="00673A30" w:rsidRDefault="00673A30" w:rsidP="00673A30">
            <w:pPr>
              <w:pStyle w:val="Header"/>
              <w:numPr>
                <w:ilvl w:val="0"/>
                <w:numId w:val="43"/>
              </w:numPr>
              <w:jc w:val="both"/>
              <w:rPr>
                <w:rFonts w:cstheme="minorHAnsi"/>
                <w:sz w:val="24"/>
                <w:szCs w:val="24"/>
              </w:rPr>
            </w:pPr>
            <w:r w:rsidRPr="00AF1BEB">
              <w:rPr>
                <w:rFonts w:cstheme="minorHAnsi"/>
                <w:sz w:val="24"/>
                <w:szCs w:val="24"/>
              </w:rPr>
              <w:t>The evidence I have that supports this view is as follows:</w:t>
            </w:r>
          </w:p>
          <w:p w14:paraId="6227DA2E" w14:textId="20E50E80" w:rsidR="00673A30" w:rsidRPr="00AF1BEB" w:rsidRDefault="00673A30" w:rsidP="00033B1F">
            <w:pPr>
              <w:pStyle w:val="Header"/>
              <w:jc w:val="both"/>
              <w:rPr>
                <w:rFonts w:cstheme="minorHAnsi"/>
                <w:sz w:val="24"/>
                <w:szCs w:val="24"/>
              </w:rPr>
            </w:pPr>
          </w:p>
        </w:tc>
      </w:tr>
      <w:tr w:rsidR="00673A30" w:rsidRPr="00AF1BEB" w14:paraId="6CD565B7" w14:textId="77777777" w:rsidTr="00DA3BD8">
        <w:trPr>
          <w:trHeight w:val="3549"/>
        </w:trPr>
        <w:tc>
          <w:tcPr>
            <w:tcW w:w="8522" w:type="dxa"/>
          </w:tcPr>
          <w:p w14:paraId="369AA5E6" w14:textId="77777777" w:rsidR="00673A30" w:rsidRPr="00AF1BEB" w:rsidRDefault="00673A30" w:rsidP="00033B1F">
            <w:pPr>
              <w:jc w:val="both"/>
              <w:rPr>
                <w:rFonts w:cstheme="minorHAnsi"/>
                <w:b/>
                <w:sz w:val="24"/>
                <w:szCs w:val="24"/>
              </w:rPr>
            </w:pPr>
            <w:r w:rsidRPr="00AF1BEB">
              <w:rPr>
                <w:rFonts w:cstheme="minorHAnsi"/>
                <w:b/>
                <w:sz w:val="24"/>
                <w:szCs w:val="24"/>
              </w:rPr>
              <w:t>And/or</w:t>
            </w:r>
          </w:p>
          <w:p w14:paraId="65DB4C0F" w14:textId="77777777" w:rsidR="00673A30" w:rsidRPr="00673A30" w:rsidRDefault="00673A30" w:rsidP="00033B1F">
            <w:pPr>
              <w:jc w:val="both"/>
              <w:rPr>
                <w:rFonts w:cstheme="minorHAnsi"/>
                <w:b/>
                <w:bCs/>
                <w:sz w:val="24"/>
                <w:szCs w:val="24"/>
              </w:rPr>
            </w:pPr>
            <w:r w:rsidRPr="00673A30">
              <w:rPr>
                <w:rFonts w:cstheme="minorHAnsi"/>
                <w:b/>
                <w:bCs/>
                <w:sz w:val="24"/>
                <w:szCs w:val="24"/>
              </w:rPr>
              <w:t>That new evidence has come to light that was not available at the disciplinary hearing and that is likely to make a difference to the original decision.</w:t>
            </w:r>
          </w:p>
          <w:p w14:paraId="2901BDAF" w14:textId="77777777" w:rsidR="00673A30" w:rsidRPr="00AF1BEB" w:rsidRDefault="00673A30" w:rsidP="00033B1F">
            <w:pPr>
              <w:pStyle w:val="Header"/>
              <w:jc w:val="both"/>
              <w:rPr>
                <w:rFonts w:cstheme="minorHAnsi"/>
                <w:sz w:val="24"/>
                <w:szCs w:val="24"/>
              </w:rPr>
            </w:pPr>
          </w:p>
          <w:p w14:paraId="42D69B12" w14:textId="2D09FE65" w:rsidR="00673A30" w:rsidRDefault="00673A30" w:rsidP="00033B1F">
            <w:pPr>
              <w:pStyle w:val="Header"/>
              <w:jc w:val="both"/>
              <w:rPr>
                <w:rFonts w:cstheme="minorHAnsi"/>
                <w:b/>
                <w:sz w:val="24"/>
                <w:szCs w:val="24"/>
              </w:rPr>
            </w:pPr>
            <w:r w:rsidRPr="00AF1BEB">
              <w:rPr>
                <w:rFonts w:cstheme="minorHAnsi"/>
                <w:b/>
                <w:sz w:val="24"/>
                <w:szCs w:val="24"/>
              </w:rPr>
              <w:t>Please explain fully what this new evidence is, how it came to light and why it is likely to affect the original decision.</w:t>
            </w:r>
          </w:p>
          <w:p w14:paraId="737132CB" w14:textId="77777777" w:rsidR="00673A30" w:rsidRPr="00AF1BEB" w:rsidRDefault="00673A30" w:rsidP="00033B1F">
            <w:pPr>
              <w:pStyle w:val="Header"/>
              <w:jc w:val="both"/>
              <w:rPr>
                <w:rFonts w:cstheme="minorHAnsi"/>
                <w:b/>
                <w:sz w:val="24"/>
                <w:szCs w:val="24"/>
              </w:rPr>
            </w:pPr>
          </w:p>
          <w:p w14:paraId="3D72F9FD" w14:textId="77777777" w:rsidR="00673A30" w:rsidRPr="00AF1BEB" w:rsidRDefault="00673A30" w:rsidP="00033B1F">
            <w:pPr>
              <w:pStyle w:val="Header"/>
              <w:jc w:val="both"/>
              <w:rPr>
                <w:rFonts w:cstheme="minorHAnsi"/>
                <w:sz w:val="24"/>
                <w:szCs w:val="24"/>
              </w:rPr>
            </w:pPr>
            <w:r w:rsidRPr="00AF1BEB">
              <w:rPr>
                <w:rFonts w:cstheme="minorHAnsi"/>
                <w:sz w:val="24"/>
                <w:szCs w:val="24"/>
              </w:rPr>
              <w:t>The new evidence that has come to light is as follows:</w:t>
            </w:r>
          </w:p>
          <w:p w14:paraId="2E29EBEC" w14:textId="77777777" w:rsidR="00673A30" w:rsidRPr="00AF1BEB" w:rsidRDefault="00673A30" w:rsidP="00033B1F">
            <w:pPr>
              <w:pStyle w:val="Header"/>
              <w:jc w:val="both"/>
              <w:rPr>
                <w:rFonts w:cstheme="minorHAnsi"/>
                <w:sz w:val="24"/>
                <w:szCs w:val="24"/>
              </w:rPr>
            </w:pPr>
          </w:p>
          <w:p w14:paraId="194C9A66" w14:textId="77777777" w:rsidR="00673A30" w:rsidRPr="00AF1BEB" w:rsidRDefault="00673A30" w:rsidP="00033B1F">
            <w:pPr>
              <w:pStyle w:val="Header"/>
              <w:jc w:val="both"/>
              <w:rPr>
                <w:rFonts w:cstheme="minorHAnsi"/>
                <w:sz w:val="24"/>
                <w:szCs w:val="24"/>
              </w:rPr>
            </w:pPr>
          </w:p>
          <w:p w14:paraId="6F484F70" w14:textId="77777777" w:rsidR="00673A30" w:rsidRPr="00AF1BEB" w:rsidRDefault="00673A30" w:rsidP="00033B1F">
            <w:pPr>
              <w:pStyle w:val="Header"/>
              <w:jc w:val="both"/>
              <w:rPr>
                <w:rFonts w:cstheme="minorHAnsi"/>
                <w:sz w:val="24"/>
                <w:szCs w:val="24"/>
              </w:rPr>
            </w:pPr>
            <w:r w:rsidRPr="00AF1BEB">
              <w:rPr>
                <w:rFonts w:cstheme="minorHAnsi"/>
                <w:sz w:val="24"/>
                <w:szCs w:val="24"/>
              </w:rPr>
              <w:t>I believe it is likely to affect the original decision because:</w:t>
            </w:r>
          </w:p>
          <w:p w14:paraId="2ACBF07B" w14:textId="77777777" w:rsidR="00673A30" w:rsidRPr="00AF1BEB" w:rsidRDefault="00673A30" w:rsidP="00033B1F">
            <w:pPr>
              <w:pStyle w:val="Header"/>
              <w:jc w:val="both"/>
              <w:rPr>
                <w:rFonts w:cstheme="minorHAnsi"/>
                <w:sz w:val="24"/>
                <w:szCs w:val="24"/>
              </w:rPr>
            </w:pPr>
          </w:p>
        </w:tc>
      </w:tr>
    </w:tbl>
    <w:p w14:paraId="00BA60D7" w14:textId="77777777" w:rsidR="00297A19" w:rsidRPr="00AF1BEB" w:rsidRDefault="00297A19" w:rsidP="00297A19">
      <w:pPr>
        <w:jc w:val="both"/>
        <w:rPr>
          <w:rFonts w:cstheme="minorHAnsi"/>
          <w:sz w:val="24"/>
          <w:szCs w:val="24"/>
        </w:rPr>
      </w:pPr>
    </w:p>
    <w:tbl>
      <w:tblPr>
        <w:tblStyle w:val="TableGrid"/>
        <w:tblW w:w="0" w:type="auto"/>
        <w:tblLook w:val="0020" w:firstRow="1" w:lastRow="0" w:firstColumn="0" w:lastColumn="0" w:noHBand="0" w:noVBand="0"/>
      </w:tblPr>
      <w:tblGrid>
        <w:gridCol w:w="8522"/>
      </w:tblGrid>
      <w:tr w:rsidR="00297A19" w:rsidRPr="00AF1BEB" w14:paraId="3922D261" w14:textId="77777777" w:rsidTr="00DA3BD8">
        <w:trPr>
          <w:trHeight w:val="535"/>
        </w:trPr>
        <w:tc>
          <w:tcPr>
            <w:tcW w:w="8522" w:type="dxa"/>
          </w:tcPr>
          <w:p w14:paraId="3833DFF0" w14:textId="6D0FEFAB" w:rsidR="00297A19" w:rsidRPr="00AF1BEB" w:rsidRDefault="00297A19" w:rsidP="00033B1F">
            <w:pPr>
              <w:jc w:val="both"/>
              <w:rPr>
                <w:rFonts w:cstheme="minorHAnsi"/>
                <w:sz w:val="24"/>
                <w:szCs w:val="24"/>
              </w:rPr>
            </w:pPr>
            <w:r w:rsidRPr="00AF1BEB">
              <w:rPr>
                <w:rFonts w:cstheme="minorHAnsi"/>
                <w:sz w:val="24"/>
                <w:szCs w:val="24"/>
              </w:rPr>
              <w:t>Signature of employee:</w:t>
            </w:r>
            <w:r w:rsidRPr="00AF1BEB">
              <w:rPr>
                <w:rFonts w:cstheme="minorHAnsi"/>
                <w:sz w:val="24"/>
                <w:szCs w:val="24"/>
              </w:rPr>
              <w:tab/>
              <w:t xml:space="preserve"> </w:t>
            </w:r>
          </w:p>
        </w:tc>
      </w:tr>
      <w:tr w:rsidR="00297A19" w:rsidRPr="00AF1BEB" w14:paraId="639FB74B" w14:textId="77777777" w:rsidTr="00DA3BD8">
        <w:trPr>
          <w:trHeight w:val="535"/>
        </w:trPr>
        <w:tc>
          <w:tcPr>
            <w:tcW w:w="8522" w:type="dxa"/>
          </w:tcPr>
          <w:p w14:paraId="76B6F346" w14:textId="774F29AF" w:rsidR="00297A19" w:rsidRPr="00AF1BEB" w:rsidRDefault="00297A19" w:rsidP="00033B1F">
            <w:pPr>
              <w:jc w:val="both"/>
              <w:rPr>
                <w:rFonts w:cstheme="minorHAnsi"/>
                <w:sz w:val="24"/>
                <w:szCs w:val="24"/>
              </w:rPr>
            </w:pPr>
            <w:r w:rsidRPr="00AF1BEB">
              <w:rPr>
                <w:rFonts w:cstheme="minorHAnsi"/>
                <w:sz w:val="24"/>
                <w:szCs w:val="24"/>
              </w:rPr>
              <w:t xml:space="preserve">Date:  </w:t>
            </w:r>
          </w:p>
        </w:tc>
      </w:tr>
    </w:tbl>
    <w:p w14:paraId="7B2A12D9" w14:textId="77777777" w:rsidR="00FA6595" w:rsidRPr="00FA6595" w:rsidRDefault="00FA6595" w:rsidP="00FA6595">
      <w:pPr>
        <w:ind w:left="720" w:hanging="720"/>
        <w:jc w:val="both"/>
        <w:rPr>
          <w:rFonts w:cstheme="minorHAnsi"/>
          <w:sz w:val="24"/>
          <w:szCs w:val="24"/>
        </w:rPr>
      </w:pPr>
    </w:p>
    <w:p w14:paraId="6D06A542" w14:textId="77777777" w:rsidR="00FA6595" w:rsidRDefault="00FA6595" w:rsidP="003217D7">
      <w:pPr>
        <w:jc w:val="both"/>
        <w:rPr>
          <w:rFonts w:cstheme="minorHAnsi"/>
          <w:sz w:val="24"/>
          <w:szCs w:val="24"/>
        </w:rPr>
      </w:pPr>
    </w:p>
    <w:p w14:paraId="5A7E65A8" w14:textId="77777777" w:rsidR="00474AB8" w:rsidRPr="00200543" w:rsidRDefault="00474AB8" w:rsidP="00474AB8"/>
    <w:p w14:paraId="55C119E7" w14:textId="77777777" w:rsidR="00474AB8" w:rsidRDefault="00474AB8" w:rsidP="004B37BD">
      <w:pPr>
        <w:jc w:val="both"/>
        <w:rPr>
          <w:b/>
          <w:color w:val="008080"/>
          <w:sz w:val="32"/>
        </w:rPr>
      </w:pPr>
    </w:p>
    <w:p w14:paraId="111B4C0D" w14:textId="77777777" w:rsidR="00474AB8" w:rsidRDefault="00474AB8" w:rsidP="004B37BD">
      <w:pPr>
        <w:jc w:val="both"/>
        <w:rPr>
          <w:b/>
          <w:color w:val="008080"/>
          <w:sz w:val="32"/>
        </w:rPr>
      </w:pPr>
    </w:p>
    <w:p w14:paraId="64DD7879" w14:textId="77777777" w:rsidR="00474AB8" w:rsidRDefault="00474AB8" w:rsidP="004B37BD">
      <w:pPr>
        <w:jc w:val="both"/>
        <w:rPr>
          <w:b/>
          <w:color w:val="008080"/>
          <w:sz w:val="32"/>
        </w:rPr>
      </w:pPr>
    </w:p>
    <w:p w14:paraId="532AE226" w14:textId="77777777" w:rsidR="004B37BD" w:rsidRDefault="004B37BD" w:rsidP="004B37BD">
      <w:pPr>
        <w:spacing w:before="100" w:beforeAutospacing="1" w:after="100" w:afterAutospacing="1" w:line="240" w:lineRule="auto"/>
        <w:rPr>
          <w:sz w:val="24"/>
          <w:szCs w:val="24"/>
        </w:rPr>
      </w:pPr>
    </w:p>
    <w:p w14:paraId="2F32A725" w14:textId="17827E37" w:rsidR="004B37BD" w:rsidRDefault="004B37BD" w:rsidP="004B37BD">
      <w:pPr>
        <w:spacing w:before="100" w:beforeAutospacing="1" w:after="100" w:afterAutospacing="1" w:line="240" w:lineRule="auto"/>
        <w:rPr>
          <w:sz w:val="24"/>
          <w:szCs w:val="24"/>
        </w:rPr>
      </w:pPr>
    </w:p>
    <w:p w14:paraId="0430BEA7" w14:textId="5D0EC8C2" w:rsidR="00A67566" w:rsidRDefault="00A67566" w:rsidP="004B37BD">
      <w:pPr>
        <w:spacing w:before="100" w:beforeAutospacing="1" w:after="100" w:afterAutospacing="1" w:line="240" w:lineRule="auto"/>
        <w:rPr>
          <w:sz w:val="24"/>
          <w:szCs w:val="24"/>
        </w:rPr>
      </w:pPr>
    </w:p>
    <w:p w14:paraId="1B38AE3E" w14:textId="68814C59" w:rsidR="00A67566" w:rsidRDefault="00A67566" w:rsidP="004B37BD">
      <w:pPr>
        <w:spacing w:before="100" w:beforeAutospacing="1" w:after="100" w:afterAutospacing="1" w:line="240" w:lineRule="auto"/>
        <w:rPr>
          <w:sz w:val="24"/>
          <w:szCs w:val="24"/>
        </w:rPr>
      </w:pPr>
    </w:p>
    <w:p w14:paraId="435AEBA4" w14:textId="77777777" w:rsidR="00A67566" w:rsidRDefault="00A67566" w:rsidP="004B37BD">
      <w:pPr>
        <w:spacing w:before="100" w:beforeAutospacing="1" w:after="100" w:afterAutospacing="1" w:line="240" w:lineRule="auto"/>
        <w:rPr>
          <w:sz w:val="24"/>
          <w:szCs w:val="24"/>
        </w:rPr>
      </w:pPr>
    </w:p>
    <w:p w14:paraId="4542FA07" w14:textId="77777777" w:rsidR="004B37BD" w:rsidRDefault="004B37BD" w:rsidP="004B37BD">
      <w:pPr>
        <w:spacing w:before="100" w:beforeAutospacing="1" w:after="100" w:afterAutospacing="1" w:line="240" w:lineRule="auto"/>
        <w:rPr>
          <w:sz w:val="24"/>
          <w:szCs w:val="24"/>
        </w:rPr>
      </w:pPr>
    </w:p>
    <w:p w14:paraId="488374BD" w14:textId="77777777" w:rsidR="00CB0E48" w:rsidRPr="00912C58" w:rsidRDefault="00CB0E48" w:rsidP="00CB0E48">
      <w:pPr>
        <w:spacing w:before="100" w:beforeAutospacing="1" w:after="100" w:afterAutospacing="1" w:line="240" w:lineRule="auto"/>
        <w:rPr>
          <w:color w:val="008080"/>
          <w:sz w:val="24"/>
          <w:szCs w:val="24"/>
        </w:rPr>
      </w:pPr>
      <w:r w:rsidRPr="00912C58">
        <w:rPr>
          <w:b/>
          <w:color w:val="008080"/>
          <w:sz w:val="32"/>
        </w:rPr>
        <w:t>Version Control</w:t>
      </w:r>
    </w:p>
    <w:tbl>
      <w:tblPr>
        <w:tblStyle w:val="TableGrid"/>
        <w:tblW w:w="0" w:type="auto"/>
        <w:tblLook w:val="04A0" w:firstRow="1" w:lastRow="0" w:firstColumn="1" w:lastColumn="0" w:noHBand="0" w:noVBand="1"/>
      </w:tblPr>
      <w:tblGrid>
        <w:gridCol w:w="1265"/>
        <w:gridCol w:w="1375"/>
        <w:gridCol w:w="2522"/>
        <w:gridCol w:w="4574"/>
      </w:tblGrid>
      <w:tr w:rsidR="00CB0E48" w14:paraId="7EBF530B" w14:textId="77777777" w:rsidTr="006C2E65">
        <w:tc>
          <w:tcPr>
            <w:tcW w:w="1265" w:type="dxa"/>
          </w:tcPr>
          <w:p w14:paraId="762258D0" w14:textId="77777777" w:rsidR="00CB0E48" w:rsidRPr="00D36057" w:rsidRDefault="00CB0E48" w:rsidP="00006F10">
            <w:pPr>
              <w:spacing w:before="100" w:beforeAutospacing="1" w:after="100" w:afterAutospacing="1"/>
              <w:rPr>
                <w:b/>
                <w:bCs/>
                <w:sz w:val="24"/>
                <w:szCs w:val="24"/>
              </w:rPr>
            </w:pPr>
            <w:r w:rsidRPr="00D36057">
              <w:rPr>
                <w:b/>
                <w:bCs/>
                <w:sz w:val="24"/>
                <w:szCs w:val="24"/>
              </w:rPr>
              <w:t>Version</w:t>
            </w:r>
          </w:p>
        </w:tc>
        <w:tc>
          <w:tcPr>
            <w:tcW w:w="1375" w:type="dxa"/>
          </w:tcPr>
          <w:p w14:paraId="1EB621D2" w14:textId="77777777" w:rsidR="00CB0E48" w:rsidRPr="00D36057" w:rsidRDefault="00CB0E48" w:rsidP="00006F10">
            <w:pPr>
              <w:spacing w:before="100" w:beforeAutospacing="1" w:after="100" w:afterAutospacing="1"/>
              <w:rPr>
                <w:b/>
                <w:bCs/>
                <w:sz w:val="24"/>
                <w:szCs w:val="24"/>
              </w:rPr>
            </w:pPr>
            <w:r w:rsidRPr="00D36057">
              <w:rPr>
                <w:b/>
                <w:bCs/>
                <w:sz w:val="24"/>
                <w:szCs w:val="24"/>
              </w:rPr>
              <w:t>Date</w:t>
            </w:r>
          </w:p>
        </w:tc>
        <w:tc>
          <w:tcPr>
            <w:tcW w:w="2522" w:type="dxa"/>
          </w:tcPr>
          <w:p w14:paraId="4C3C2B50" w14:textId="77777777" w:rsidR="00CB0E48" w:rsidRPr="00D36057" w:rsidRDefault="00CB0E48" w:rsidP="00006F10">
            <w:pPr>
              <w:spacing w:before="100" w:beforeAutospacing="1" w:after="100" w:afterAutospacing="1"/>
              <w:rPr>
                <w:b/>
                <w:bCs/>
                <w:sz w:val="24"/>
                <w:szCs w:val="24"/>
              </w:rPr>
            </w:pPr>
            <w:r w:rsidRPr="00D36057">
              <w:rPr>
                <w:b/>
                <w:bCs/>
                <w:sz w:val="24"/>
                <w:szCs w:val="24"/>
              </w:rPr>
              <w:t>Updated by</w:t>
            </w:r>
          </w:p>
        </w:tc>
        <w:tc>
          <w:tcPr>
            <w:tcW w:w="4574" w:type="dxa"/>
          </w:tcPr>
          <w:p w14:paraId="3B56747A" w14:textId="77777777" w:rsidR="00CB0E48" w:rsidRPr="00D36057" w:rsidRDefault="00CB0E48" w:rsidP="00006F10">
            <w:pPr>
              <w:spacing w:before="100" w:beforeAutospacing="1" w:after="100" w:afterAutospacing="1"/>
              <w:rPr>
                <w:b/>
                <w:bCs/>
                <w:sz w:val="24"/>
                <w:szCs w:val="24"/>
              </w:rPr>
            </w:pPr>
            <w:r w:rsidRPr="00D36057">
              <w:rPr>
                <w:b/>
                <w:bCs/>
                <w:sz w:val="24"/>
                <w:szCs w:val="24"/>
              </w:rPr>
              <w:t>Comments</w:t>
            </w:r>
          </w:p>
        </w:tc>
      </w:tr>
      <w:tr w:rsidR="00CB0E48" w14:paraId="6A93A53F" w14:textId="77777777" w:rsidTr="006C2E65">
        <w:tc>
          <w:tcPr>
            <w:tcW w:w="1265" w:type="dxa"/>
          </w:tcPr>
          <w:p w14:paraId="5401FB8E" w14:textId="4C98574F" w:rsidR="00CB0E48" w:rsidRDefault="00CB0E48" w:rsidP="00006F10">
            <w:pPr>
              <w:spacing w:before="100" w:beforeAutospacing="1" w:after="100" w:afterAutospacing="1"/>
              <w:rPr>
                <w:sz w:val="24"/>
                <w:szCs w:val="24"/>
              </w:rPr>
            </w:pPr>
            <w:r>
              <w:rPr>
                <w:sz w:val="24"/>
                <w:szCs w:val="24"/>
              </w:rPr>
              <w:t>FV</w:t>
            </w:r>
            <w:r w:rsidR="00773C2C">
              <w:rPr>
                <w:sz w:val="24"/>
                <w:szCs w:val="24"/>
              </w:rPr>
              <w:t>5</w:t>
            </w:r>
            <w:r>
              <w:rPr>
                <w:sz w:val="24"/>
                <w:szCs w:val="24"/>
              </w:rPr>
              <w:t>.0</w:t>
            </w:r>
          </w:p>
        </w:tc>
        <w:tc>
          <w:tcPr>
            <w:tcW w:w="1375" w:type="dxa"/>
          </w:tcPr>
          <w:p w14:paraId="6B1C4A6E" w14:textId="7169EB8A" w:rsidR="00CB0E48" w:rsidRDefault="00A24CD5" w:rsidP="00006F10">
            <w:pPr>
              <w:spacing w:before="100" w:beforeAutospacing="1" w:after="100" w:afterAutospacing="1"/>
              <w:rPr>
                <w:sz w:val="24"/>
                <w:szCs w:val="24"/>
              </w:rPr>
            </w:pPr>
            <w:r>
              <w:rPr>
                <w:sz w:val="24"/>
                <w:szCs w:val="24"/>
              </w:rPr>
              <w:t>0</w:t>
            </w:r>
            <w:r w:rsidR="009546BD">
              <w:rPr>
                <w:sz w:val="24"/>
                <w:szCs w:val="24"/>
              </w:rPr>
              <w:t>7</w:t>
            </w:r>
            <w:r w:rsidR="00CB0E48">
              <w:rPr>
                <w:sz w:val="24"/>
                <w:szCs w:val="24"/>
              </w:rPr>
              <w:t>/</w:t>
            </w:r>
            <w:r w:rsidR="002D4234">
              <w:rPr>
                <w:sz w:val="24"/>
                <w:szCs w:val="24"/>
              </w:rPr>
              <w:t>1</w:t>
            </w:r>
            <w:r>
              <w:rPr>
                <w:sz w:val="24"/>
                <w:szCs w:val="24"/>
              </w:rPr>
              <w:t>2</w:t>
            </w:r>
            <w:r w:rsidR="00CB0E48">
              <w:rPr>
                <w:sz w:val="24"/>
                <w:szCs w:val="24"/>
              </w:rPr>
              <w:t>/</w:t>
            </w:r>
            <w:r w:rsidR="00CD54E2">
              <w:rPr>
                <w:sz w:val="24"/>
                <w:szCs w:val="24"/>
              </w:rPr>
              <w:t>20</w:t>
            </w:r>
            <w:r w:rsidR="00CB0E48">
              <w:rPr>
                <w:sz w:val="24"/>
                <w:szCs w:val="24"/>
              </w:rPr>
              <w:t>22</w:t>
            </w:r>
          </w:p>
        </w:tc>
        <w:tc>
          <w:tcPr>
            <w:tcW w:w="2522" w:type="dxa"/>
          </w:tcPr>
          <w:p w14:paraId="3760419E" w14:textId="77777777" w:rsidR="00CB0E48" w:rsidRDefault="00CB0E48" w:rsidP="00006F10">
            <w:pPr>
              <w:spacing w:before="100" w:beforeAutospacing="1" w:after="100" w:afterAutospacing="1"/>
              <w:rPr>
                <w:sz w:val="24"/>
                <w:szCs w:val="24"/>
              </w:rPr>
            </w:pPr>
            <w:r>
              <w:rPr>
                <w:sz w:val="24"/>
                <w:szCs w:val="24"/>
              </w:rPr>
              <w:t>Declan Leith</w:t>
            </w:r>
          </w:p>
        </w:tc>
        <w:tc>
          <w:tcPr>
            <w:tcW w:w="4574" w:type="dxa"/>
          </w:tcPr>
          <w:p w14:paraId="730741E8" w14:textId="77777777" w:rsidR="00CB0E48" w:rsidRDefault="00CB0E48" w:rsidP="00006F10">
            <w:pPr>
              <w:spacing w:before="100" w:beforeAutospacing="1" w:after="100" w:afterAutospacing="1"/>
              <w:rPr>
                <w:sz w:val="24"/>
                <w:szCs w:val="24"/>
              </w:rPr>
            </w:pPr>
            <w:r>
              <w:rPr>
                <w:sz w:val="24"/>
                <w:szCs w:val="24"/>
              </w:rPr>
              <w:t>Transferred on to new MKCC template to ensure accessibility requirements are met</w:t>
            </w:r>
            <w:r w:rsidR="006C2E65">
              <w:rPr>
                <w:sz w:val="24"/>
                <w:szCs w:val="24"/>
              </w:rPr>
              <w:t xml:space="preserve">. </w:t>
            </w:r>
          </w:p>
          <w:p w14:paraId="55361F7F" w14:textId="69BED2B4" w:rsidR="00540E92" w:rsidRDefault="00540E92" w:rsidP="00006F10">
            <w:pPr>
              <w:spacing w:before="100" w:beforeAutospacing="1" w:after="100" w:afterAutospacing="1"/>
              <w:rPr>
                <w:sz w:val="24"/>
                <w:szCs w:val="24"/>
              </w:rPr>
            </w:pPr>
            <w:r>
              <w:rPr>
                <w:sz w:val="24"/>
                <w:szCs w:val="24"/>
              </w:rPr>
              <w:t xml:space="preserve">Changes to various paragraphs </w:t>
            </w:r>
            <w:r w:rsidR="008E601C">
              <w:rPr>
                <w:sz w:val="24"/>
                <w:szCs w:val="24"/>
              </w:rPr>
              <w:t xml:space="preserve">to replace </w:t>
            </w:r>
            <w:r w:rsidR="00DF1841">
              <w:rPr>
                <w:sz w:val="24"/>
                <w:szCs w:val="24"/>
              </w:rPr>
              <w:t>Governing Bo</w:t>
            </w:r>
            <w:r w:rsidR="0094680C">
              <w:rPr>
                <w:sz w:val="24"/>
                <w:szCs w:val="24"/>
              </w:rPr>
              <w:t>dy</w:t>
            </w:r>
            <w:r w:rsidR="008E601C">
              <w:rPr>
                <w:sz w:val="24"/>
                <w:szCs w:val="24"/>
              </w:rPr>
              <w:t xml:space="preserve"> with </w:t>
            </w:r>
            <w:r w:rsidR="005E14DB">
              <w:rPr>
                <w:sz w:val="24"/>
                <w:szCs w:val="24"/>
              </w:rPr>
              <w:t>Governing</w:t>
            </w:r>
            <w:r w:rsidR="008E601C">
              <w:rPr>
                <w:sz w:val="24"/>
                <w:szCs w:val="24"/>
              </w:rPr>
              <w:t xml:space="preserve"> Board and </w:t>
            </w:r>
            <w:r w:rsidR="000F6ADC">
              <w:rPr>
                <w:sz w:val="24"/>
                <w:szCs w:val="24"/>
              </w:rPr>
              <w:t xml:space="preserve">introduction of </w:t>
            </w:r>
            <w:r w:rsidR="002D4234">
              <w:rPr>
                <w:sz w:val="24"/>
                <w:szCs w:val="24"/>
              </w:rPr>
              <w:t>gender-neutral</w:t>
            </w:r>
            <w:r w:rsidR="000F6ADC">
              <w:rPr>
                <w:sz w:val="24"/>
                <w:szCs w:val="24"/>
              </w:rPr>
              <w:t xml:space="preserve"> wording.</w:t>
            </w:r>
          </w:p>
          <w:p w14:paraId="58A63043" w14:textId="42139A86" w:rsidR="00A669D0" w:rsidRDefault="00A669D0" w:rsidP="00006F10">
            <w:pPr>
              <w:spacing w:before="100" w:beforeAutospacing="1" w:after="100" w:afterAutospacing="1"/>
              <w:rPr>
                <w:sz w:val="24"/>
                <w:szCs w:val="24"/>
              </w:rPr>
            </w:pPr>
            <w:r>
              <w:rPr>
                <w:sz w:val="24"/>
                <w:szCs w:val="24"/>
              </w:rPr>
              <w:t>Paragraph 6.0 replaced Assistant Director with Chief Internal Auditor</w:t>
            </w:r>
          </w:p>
          <w:p w14:paraId="02C2145B" w14:textId="31DF975F" w:rsidR="00D76BCD" w:rsidRDefault="00D76BCD" w:rsidP="00006F10">
            <w:pPr>
              <w:spacing w:before="100" w:beforeAutospacing="1" w:after="100" w:afterAutospacing="1"/>
              <w:rPr>
                <w:sz w:val="24"/>
                <w:szCs w:val="24"/>
              </w:rPr>
            </w:pPr>
            <w:r>
              <w:rPr>
                <w:sz w:val="24"/>
                <w:szCs w:val="24"/>
              </w:rPr>
              <w:t>Paragraph 8</w:t>
            </w:r>
            <w:r w:rsidR="00172629">
              <w:rPr>
                <w:sz w:val="24"/>
                <w:szCs w:val="24"/>
              </w:rPr>
              <w:t>.0</w:t>
            </w:r>
            <w:r>
              <w:rPr>
                <w:sz w:val="24"/>
                <w:szCs w:val="24"/>
              </w:rPr>
              <w:t xml:space="preserve"> replaced </w:t>
            </w:r>
            <w:r w:rsidR="00172629">
              <w:rPr>
                <w:sz w:val="24"/>
                <w:szCs w:val="24"/>
              </w:rPr>
              <w:t>NCTL with Teaching Regu</w:t>
            </w:r>
            <w:r w:rsidR="00A669D0">
              <w:rPr>
                <w:sz w:val="24"/>
                <w:szCs w:val="24"/>
              </w:rPr>
              <w:t>lation Agency</w:t>
            </w:r>
          </w:p>
        </w:tc>
      </w:tr>
      <w:tr w:rsidR="00CB0E48" w14:paraId="25402FB5" w14:textId="77777777" w:rsidTr="006C2E65">
        <w:tc>
          <w:tcPr>
            <w:tcW w:w="1265" w:type="dxa"/>
          </w:tcPr>
          <w:p w14:paraId="3D3758F3" w14:textId="77777777" w:rsidR="00CB0E48" w:rsidRDefault="00CB0E48" w:rsidP="00006F10">
            <w:pPr>
              <w:spacing w:before="100" w:beforeAutospacing="1" w:after="100" w:afterAutospacing="1"/>
              <w:rPr>
                <w:sz w:val="24"/>
                <w:szCs w:val="24"/>
              </w:rPr>
            </w:pPr>
          </w:p>
        </w:tc>
        <w:tc>
          <w:tcPr>
            <w:tcW w:w="1375" w:type="dxa"/>
          </w:tcPr>
          <w:p w14:paraId="0F5C44D0" w14:textId="77777777" w:rsidR="00CB0E48" w:rsidRDefault="00CB0E48" w:rsidP="00006F10">
            <w:pPr>
              <w:spacing w:before="100" w:beforeAutospacing="1" w:after="100" w:afterAutospacing="1"/>
              <w:rPr>
                <w:sz w:val="24"/>
                <w:szCs w:val="24"/>
              </w:rPr>
            </w:pPr>
          </w:p>
        </w:tc>
        <w:tc>
          <w:tcPr>
            <w:tcW w:w="2522" w:type="dxa"/>
          </w:tcPr>
          <w:p w14:paraId="61C88D91" w14:textId="77777777" w:rsidR="00CB0E48" w:rsidRDefault="00CB0E48" w:rsidP="00006F10">
            <w:pPr>
              <w:spacing w:before="100" w:beforeAutospacing="1" w:after="100" w:afterAutospacing="1"/>
              <w:rPr>
                <w:sz w:val="24"/>
                <w:szCs w:val="24"/>
              </w:rPr>
            </w:pPr>
          </w:p>
        </w:tc>
        <w:tc>
          <w:tcPr>
            <w:tcW w:w="4574" w:type="dxa"/>
          </w:tcPr>
          <w:p w14:paraId="65EBE1BE" w14:textId="77777777" w:rsidR="00CB0E48" w:rsidRDefault="00CB0E48" w:rsidP="00006F10">
            <w:pPr>
              <w:spacing w:before="100" w:beforeAutospacing="1" w:after="100" w:afterAutospacing="1"/>
              <w:rPr>
                <w:sz w:val="24"/>
                <w:szCs w:val="24"/>
              </w:rPr>
            </w:pPr>
          </w:p>
        </w:tc>
      </w:tr>
      <w:tr w:rsidR="00CB0E48" w14:paraId="7C4C03D6" w14:textId="77777777" w:rsidTr="006C2E65">
        <w:tc>
          <w:tcPr>
            <w:tcW w:w="1265" w:type="dxa"/>
          </w:tcPr>
          <w:p w14:paraId="2A730BFF" w14:textId="77777777" w:rsidR="00CB0E48" w:rsidRDefault="00CB0E48" w:rsidP="00006F10">
            <w:pPr>
              <w:spacing w:before="100" w:beforeAutospacing="1" w:after="100" w:afterAutospacing="1"/>
              <w:rPr>
                <w:sz w:val="24"/>
                <w:szCs w:val="24"/>
              </w:rPr>
            </w:pPr>
          </w:p>
        </w:tc>
        <w:tc>
          <w:tcPr>
            <w:tcW w:w="1375" w:type="dxa"/>
          </w:tcPr>
          <w:p w14:paraId="1A9FF5EE" w14:textId="77777777" w:rsidR="00CB0E48" w:rsidRDefault="00CB0E48" w:rsidP="00006F10">
            <w:pPr>
              <w:spacing w:before="100" w:beforeAutospacing="1" w:after="100" w:afterAutospacing="1"/>
              <w:rPr>
                <w:sz w:val="24"/>
                <w:szCs w:val="24"/>
              </w:rPr>
            </w:pPr>
          </w:p>
        </w:tc>
        <w:tc>
          <w:tcPr>
            <w:tcW w:w="2522" w:type="dxa"/>
          </w:tcPr>
          <w:p w14:paraId="05AA5919" w14:textId="77777777" w:rsidR="00CB0E48" w:rsidRDefault="00CB0E48" w:rsidP="00006F10">
            <w:pPr>
              <w:spacing w:before="100" w:beforeAutospacing="1" w:after="100" w:afterAutospacing="1"/>
              <w:rPr>
                <w:sz w:val="24"/>
                <w:szCs w:val="24"/>
              </w:rPr>
            </w:pPr>
          </w:p>
        </w:tc>
        <w:tc>
          <w:tcPr>
            <w:tcW w:w="4574" w:type="dxa"/>
          </w:tcPr>
          <w:p w14:paraId="7328B8F2" w14:textId="77777777" w:rsidR="00CB0E48" w:rsidRDefault="00CB0E48" w:rsidP="00006F10">
            <w:pPr>
              <w:spacing w:before="100" w:beforeAutospacing="1" w:after="100" w:afterAutospacing="1"/>
              <w:rPr>
                <w:sz w:val="24"/>
                <w:szCs w:val="24"/>
              </w:rPr>
            </w:pPr>
          </w:p>
        </w:tc>
      </w:tr>
      <w:tr w:rsidR="00CB0E48" w14:paraId="775C7EA9" w14:textId="77777777" w:rsidTr="006C2E65">
        <w:tc>
          <w:tcPr>
            <w:tcW w:w="1265" w:type="dxa"/>
          </w:tcPr>
          <w:p w14:paraId="0B3C268D" w14:textId="77777777" w:rsidR="00CB0E48" w:rsidRDefault="00CB0E48" w:rsidP="00006F10">
            <w:pPr>
              <w:spacing w:before="100" w:beforeAutospacing="1" w:after="100" w:afterAutospacing="1"/>
              <w:rPr>
                <w:sz w:val="24"/>
                <w:szCs w:val="24"/>
              </w:rPr>
            </w:pPr>
          </w:p>
        </w:tc>
        <w:tc>
          <w:tcPr>
            <w:tcW w:w="1375" w:type="dxa"/>
          </w:tcPr>
          <w:p w14:paraId="1D9FA1CD" w14:textId="77777777" w:rsidR="00CB0E48" w:rsidRDefault="00CB0E48" w:rsidP="00006F10">
            <w:pPr>
              <w:spacing w:before="100" w:beforeAutospacing="1" w:after="100" w:afterAutospacing="1"/>
              <w:rPr>
                <w:sz w:val="24"/>
                <w:szCs w:val="24"/>
              </w:rPr>
            </w:pPr>
          </w:p>
        </w:tc>
        <w:tc>
          <w:tcPr>
            <w:tcW w:w="2522" w:type="dxa"/>
          </w:tcPr>
          <w:p w14:paraId="100F0041" w14:textId="77777777" w:rsidR="00CB0E48" w:rsidRDefault="00CB0E48" w:rsidP="00006F10">
            <w:pPr>
              <w:spacing w:before="100" w:beforeAutospacing="1" w:after="100" w:afterAutospacing="1"/>
              <w:rPr>
                <w:sz w:val="24"/>
                <w:szCs w:val="24"/>
              </w:rPr>
            </w:pPr>
          </w:p>
        </w:tc>
        <w:tc>
          <w:tcPr>
            <w:tcW w:w="4574" w:type="dxa"/>
          </w:tcPr>
          <w:p w14:paraId="2A897BBB" w14:textId="77777777" w:rsidR="00CB0E48" w:rsidRDefault="00CB0E48" w:rsidP="00006F10">
            <w:pPr>
              <w:spacing w:before="100" w:beforeAutospacing="1" w:after="100" w:afterAutospacing="1"/>
              <w:rPr>
                <w:sz w:val="24"/>
                <w:szCs w:val="24"/>
              </w:rPr>
            </w:pPr>
          </w:p>
        </w:tc>
      </w:tr>
    </w:tbl>
    <w:p w14:paraId="74A8B27B" w14:textId="06D40FD3" w:rsidR="006217CC" w:rsidRDefault="006217CC" w:rsidP="00633EAF">
      <w:pPr>
        <w:spacing w:after="0" w:line="240" w:lineRule="auto"/>
        <w:jc w:val="center"/>
        <w:rPr>
          <w:b/>
          <w:bCs/>
          <w:color w:val="008080"/>
          <w:sz w:val="32"/>
          <w:szCs w:val="32"/>
        </w:rPr>
      </w:pPr>
    </w:p>
    <w:p w14:paraId="106FBDF0" w14:textId="7CD76ADA" w:rsidR="006217CC" w:rsidRDefault="006217CC" w:rsidP="00633EAF">
      <w:pPr>
        <w:spacing w:after="0" w:line="240" w:lineRule="auto"/>
        <w:jc w:val="center"/>
        <w:rPr>
          <w:b/>
          <w:bCs/>
          <w:color w:val="008080"/>
          <w:sz w:val="32"/>
          <w:szCs w:val="32"/>
        </w:rPr>
      </w:pPr>
    </w:p>
    <w:p w14:paraId="6F2B3B1B" w14:textId="68877C35" w:rsidR="001F6C70" w:rsidRDefault="001F6C70" w:rsidP="00633EAF">
      <w:pPr>
        <w:spacing w:after="0" w:line="240" w:lineRule="auto"/>
        <w:jc w:val="center"/>
        <w:rPr>
          <w:b/>
          <w:bCs/>
          <w:color w:val="008080"/>
          <w:sz w:val="32"/>
          <w:szCs w:val="32"/>
        </w:rPr>
      </w:pPr>
    </w:p>
    <w:p w14:paraId="30B4F1C5" w14:textId="28ABD75A" w:rsidR="001F6C70" w:rsidRDefault="001F6C70" w:rsidP="00633EAF">
      <w:pPr>
        <w:spacing w:after="0" w:line="240" w:lineRule="auto"/>
        <w:jc w:val="center"/>
        <w:rPr>
          <w:b/>
          <w:bCs/>
          <w:color w:val="008080"/>
          <w:sz w:val="32"/>
          <w:szCs w:val="32"/>
        </w:rPr>
      </w:pPr>
    </w:p>
    <w:p w14:paraId="637167CB" w14:textId="10A7B742" w:rsidR="001F6C70" w:rsidRDefault="001F6C70" w:rsidP="00633EAF">
      <w:pPr>
        <w:spacing w:after="0" w:line="240" w:lineRule="auto"/>
        <w:jc w:val="center"/>
        <w:rPr>
          <w:b/>
          <w:bCs/>
          <w:color w:val="008080"/>
          <w:sz w:val="32"/>
          <w:szCs w:val="32"/>
        </w:rPr>
      </w:pPr>
    </w:p>
    <w:p w14:paraId="0D2E10A8" w14:textId="3B41C0EB" w:rsidR="001F6C70" w:rsidRDefault="001F6C70" w:rsidP="00633EAF">
      <w:pPr>
        <w:spacing w:after="0" w:line="240" w:lineRule="auto"/>
        <w:jc w:val="center"/>
        <w:rPr>
          <w:b/>
          <w:bCs/>
          <w:color w:val="008080"/>
          <w:sz w:val="32"/>
          <w:szCs w:val="32"/>
        </w:rPr>
      </w:pPr>
    </w:p>
    <w:p w14:paraId="6492C093" w14:textId="6CF2B2FF" w:rsidR="001F6C70" w:rsidRDefault="001F6C70" w:rsidP="00633EAF">
      <w:pPr>
        <w:spacing w:after="0" w:line="240" w:lineRule="auto"/>
        <w:jc w:val="center"/>
        <w:rPr>
          <w:b/>
          <w:bCs/>
          <w:color w:val="008080"/>
          <w:sz w:val="32"/>
          <w:szCs w:val="32"/>
        </w:rPr>
      </w:pPr>
    </w:p>
    <w:p w14:paraId="35C9DA8C" w14:textId="1BD1F4B8" w:rsidR="001F6C70" w:rsidRDefault="001F6C70" w:rsidP="00633EAF">
      <w:pPr>
        <w:spacing w:after="0" w:line="240" w:lineRule="auto"/>
        <w:jc w:val="center"/>
        <w:rPr>
          <w:b/>
          <w:bCs/>
          <w:color w:val="008080"/>
          <w:sz w:val="32"/>
          <w:szCs w:val="32"/>
        </w:rPr>
      </w:pPr>
    </w:p>
    <w:p w14:paraId="60A5F1BC" w14:textId="5937B0A8" w:rsidR="001F6C70" w:rsidRDefault="001F6C70" w:rsidP="00633EAF">
      <w:pPr>
        <w:spacing w:after="0" w:line="240" w:lineRule="auto"/>
        <w:jc w:val="center"/>
        <w:rPr>
          <w:b/>
          <w:bCs/>
          <w:color w:val="008080"/>
          <w:sz w:val="32"/>
          <w:szCs w:val="32"/>
        </w:rPr>
      </w:pPr>
    </w:p>
    <w:p w14:paraId="4881046F" w14:textId="1893E347" w:rsidR="001F6C70" w:rsidRDefault="001F6C70" w:rsidP="00633EAF">
      <w:pPr>
        <w:spacing w:after="0" w:line="240" w:lineRule="auto"/>
        <w:jc w:val="center"/>
        <w:rPr>
          <w:b/>
          <w:bCs/>
          <w:color w:val="008080"/>
          <w:sz w:val="32"/>
          <w:szCs w:val="32"/>
        </w:rPr>
      </w:pPr>
    </w:p>
    <w:p w14:paraId="7C82E32C" w14:textId="4451FAA8" w:rsidR="001F6C70" w:rsidRDefault="001F6C70" w:rsidP="00633EAF">
      <w:pPr>
        <w:spacing w:after="0" w:line="240" w:lineRule="auto"/>
        <w:jc w:val="center"/>
        <w:rPr>
          <w:b/>
          <w:bCs/>
          <w:color w:val="008080"/>
          <w:sz w:val="32"/>
          <w:szCs w:val="32"/>
        </w:rPr>
      </w:pPr>
    </w:p>
    <w:p w14:paraId="1809D99F" w14:textId="4CEE7364" w:rsidR="001F6C70" w:rsidRDefault="001F6C70" w:rsidP="00633EAF">
      <w:pPr>
        <w:spacing w:after="0" w:line="240" w:lineRule="auto"/>
        <w:jc w:val="center"/>
        <w:rPr>
          <w:b/>
          <w:bCs/>
          <w:color w:val="008080"/>
          <w:sz w:val="32"/>
          <w:szCs w:val="32"/>
        </w:rPr>
      </w:pPr>
    </w:p>
    <w:p w14:paraId="72CD99DE" w14:textId="5494D1FB" w:rsidR="001F6C70" w:rsidRDefault="001F6C70" w:rsidP="00633EAF">
      <w:pPr>
        <w:spacing w:after="0" w:line="240" w:lineRule="auto"/>
        <w:jc w:val="center"/>
        <w:rPr>
          <w:b/>
          <w:bCs/>
          <w:color w:val="008080"/>
          <w:sz w:val="32"/>
          <w:szCs w:val="32"/>
        </w:rPr>
      </w:pPr>
    </w:p>
    <w:p w14:paraId="6C487F98" w14:textId="3453DC43" w:rsidR="001F6C70" w:rsidRDefault="001F6C70" w:rsidP="00633EAF">
      <w:pPr>
        <w:spacing w:after="0" w:line="240" w:lineRule="auto"/>
        <w:jc w:val="center"/>
        <w:rPr>
          <w:b/>
          <w:bCs/>
          <w:color w:val="008080"/>
          <w:sz w:val="32"/>
          <w:szCs w:val="32"/>
        </w:rPr>
      </w:pPr>
    </w:p>
    <w:p w14:paraId="1035BB80" w14:textId="7866EA13" w:rsidR="001F6C70" w:rsidRDefault="001F6C70" w:rsidP="00633EAF">
      <w:pPr>
        <w:spacing w:after="0" w:line="240" w:lineRule="auto"/>
        <w:jc w:val="center"/>
        <w:rPr>
          <w:b/>
          <w:bCs/>
          <w:color w:val="008080"/>
          <w:sz w:val="32"/>
          <w:szCs w:val="32"/>
        </w:rPr>
      </w:pPr>
    </w:p>
    <w:p w14:paraId="1F2ECD2C" w14:textId="6181C49C" w:rsidR="001F6C70" w:rsidRDefault="001F6C70" w:rsidP="00633EAF">
      <w:pPr>
        <w:spacing w:after="0" w:line="240" w:lineRule="auto"/>
        <w:jc w:val="center"/>
        <w:rPr>
          <w:b/>
          <w:bCs/>
          <w:color w:val="008080"/>
          <w:sz w:val="32"/>
          <w:szCs w:val="32"/>
        </w:rPr>
      </w:pPr>
    </w:p>
    <w:p w14:paraId="4A607448" w14:textId="7159BF4D" w:rsidR="001F6C70" w:rsidRDefault="001F6C70" w:rsidP="00633EAF">
      <w:pPr>
        <w:spacing w:after="0" w:line="240" w:lineRule="auto"/>
        <w:jc w:val="center"/>
        <w:rPr>
          <w:b/>
          <w:bCs/>
          <w:color w:val="008080"/>
          <w:sz w:val="32"/>
          <w:szCs w:val="32"/>
        </w:rPr>
      </w:pPr>
    </w:p>
    <w:p w14:paraId="1B0CE250" w14:textId="5852DBEC" w:rsidR="001F6C70" w:rsidRDefault="001F6C70" w:rsidP="00633EAF">
      <w:pPr>
        <w:spacing w:after="0" w:line="240" w:lineRule="auto"/>
        <w:jc w:val="center"/>
        <w:rPr>
          <w:b/>
          <w:bCs/>
          <w:color w:val="008080"/>
          <w:sz w:val="32"/>
          <w:szCs w:val="32"/>
        </w:rPr>
      </w:pPr>
    </w:p>
    <w:p w14:paraId="7DCBC3CC" w14:textId="0D236BDD" w:rsidR="001F6C70" w:rsidRDefault="001F6C70" w:rsidP="00633EAF">
      <w:pPr>
        <w:spacing w:after="0" w:line="240" w:lineRule="auto"/>
        <w:jc w:val="center"/>
        <w:rPr>
          <w:b/>
          <w:bCs/>
          <w:color w:val="008080"/>
          <w:sz w:val="32"/>
          <w:szCs w:val="32"/>
        </w:rPr>
      </w:pPr>
    </w:p>
    <w:p w14:paraId="22EDAF6A" w14:textId="136F3CD8" w:rsidR="001F6C70" w:rsidRDefault="001F6C70" w:rsidP="00633EAF">
      <w:pPr>
        <w:spacing w:after="0" w:line="240" w:lineRule="auto"/>
        <w:jc w:val="center"/>
        <w:rPr>
          <w:b/>
          <w:bCs/>
          <w:color w:val="008080"/>
          <w:sz w:val="32"/>
          <w:szCs w:val="32"/>
        </w:rPr>
      </w:pPr>
    </w:p>
    <w:p w14:paraId="2D7DDAF3" w14:textId="504563C2" w:rsidR="001F6C70" w:rsidRDefault="001F6C70" w:rsidP="00633EAF">
      <w:pPr>
        <w:spacing w:after="0" w:line="240" w:lineRule="auto"/>
        <w:jc w:val="center"/>
        <w:rPr>
          <w:b/>
          <w:bCs/>
          <w:color w:val="008080"/>
          <w:sz w:val="32"/>
          <w:szCs w:val="32"/>
        </w:rPr>
      </w:pPr>
    </w:p>
    <w:p w14:paraId="1110EE42" w14:textId="51911937" w:rsidR="001F6C70" w:rsidRDefault="001F6C70" w:rsidP="00633EAF">
      <w:pPr>
        <w:spacing w:after="0" w:line="240" w:lineRule="auto"/>
        <w:jc w:val="center"/>
        <w:rPr>
          <w:b/>
          <w:bCs/>
          <w:color w:val="008080"/>
          <w:sz w:val="32"/>
          <w:szCs w:val="32"/>
        </w:rPr>
      </w:pPr>
    </w:p>
    <w:p w14:paraId="46813882" w14:textId="6661B1C9" w:rsidR="001F6C70" w:rsidRDefault="001F6C70" w:rsidP="00633EAF">
      <w:pPr>
        <w:spacing w:after="0" w:line="240" w:lineRule="auto"/>
        <w:jc w:val="center"/>
        <w:rPr>
          <w:b/>
          <w:bCs/>
          <w:color w:val="008080"/>
          <w:sz w:val="32"/>
          <w:szCs w:val="32"/>
        </w:rPr>
      </w:pPr>
    </w:p>
    <w:p w14:paraId="4CEE4EB3" w14:textId="6D4E0B55" w:rsidR="001F6C70" w:rsidRDefault="001F6C70" w:rsidP="00633EAF">
      <w:pPr>
        <w:spacing w:after="0" w:line="240" w:lineRule="auto"/>
        <w:jc w:val="center"/>
        <w:rPr>
          <w:b/>
          <w:bCs/>
          <w:color w:val="008080"/>
          <w:sz w:val="32"/>
          <w:szCs w:val="32"/>
        </w:rPr>
      </w:pPr>
    </w:p>
    <w:p w14:paraId="6615A1B4" w14:textId="66E970E5" w:rsidR="001F6C70" w:rsidRDefault="001F6C70" w:rsidP="00633EAF">
      <w:pPr>
        <w:spacing w:after="0" w:line="240" w:lineRule="auto"/>
        <w:jc w:val="center"/>
        <w:rPr>
          <w:b/>
          <w:bCs/>
          <w:color w:val="008080"/>
          <w:sz w:val="32"/>
          <w:szCs w:val="32"/>
        </w:rPr>
      </w:pPr>
    </w:p>
    <w:p w14:paraId="249D00B9" w14:textId="36317287" w:rsidR="001F6C70" w:rsidRDefault="001F6C70" w:rsidP="00633EAF">
      <w:pPr>
        <w:spacing w:after="0" w:line="240" w:lineRule="auto"/>
        <w:jc w:val="center"/>
        <w:rPr>
          <w:b/>
          <w:bCs/>
          <w:color w:val="008080"/>
          <w:sz w:val="32"/>
          <w:szCs w:val="32"/>
        </w:rPr>
      </w:pPr>
    </w:p>
    <w:p w14:paraId="22037D29" w14:textId="7AE558BF" w:rsidR="001F6C70" w:rsidRDefault="001F6C70" w:rsidP="00633EAF">
      <w:pPr>
        <w:spacing w:after="0" w:line="240" w:lineRule="auto"/>
        <w:jc w:val="center"/>
        <w:rPr>
          <w:b/>
          <w:bCs/>
          <w:color w:val="008080"/>
          <w:sz w:val="32"/>
          <w:szCs w:val="32"/>
        </w:rPr>
      </w:pPr>
    </w:p>
    <w:p w14:paraId="4B8A82D5" w14:textId="1BCA1181" w:rsidR="001F6C70" w:rsidRDefault="001F6C70" w:rsidP="00633EAF">
      <w:pPr>
        <w:spacing w:after="0" w:line="240" w:lineRule="auto"/>
        <w:jc w:val="center"/>
        <w:rPr>
          <w:b/>
          <w:bCs/>
          <w:color w:val="008080"/>
          <w:sz w:val="32"/>
          <w:szCs w:val="32"/>
        </w:rPr>
      </w:pPr>
    </w:p>
    <w:p w14:paraId="320E3976" w14:textId="66BF352A" w:rsidR="001F6C70" w:rsidRDefault="001F6C70" w:rsidP="00633EAF">
      <w:pPr>
        <w:spacing w:after="0" w:line="240" w:lineRule="auto"/>
        <w:jc w:val="center"/>
        <w:rPr>
          <w:b/>
          <w:bCs/>
          <w:color w:val="008080"/>
          <w:sz w:val="32"/>
          <w:szCs w:val="32"/>
        </w:rPr>
      </w:pPr>
    </w:p>
    <w:p w14:paraId="5067692B" w14:textId="2A3A7974" w:rsidR="001F6C70" w:rsidRDefault="001F6C70" w:rsidP="00633EAF">
      <w:pPr>
        <w:spacing w:after="0" w:line="240" w:lineRule="auto"/>
        <w:jc w:val="center"/>
        <w:rPr>
          <w:b/>
          <w:bCs/>
          <w:color w:val="008080"/>
          <w:sz w:val="32"/>
          <w:szCs w:val="32"/>
        </w:rPr>
      </w:pPr>
    </w:p>
    <w:p w14:paraId="20522106" w14:textId="09C99A68" w:rsidR="001F6C70" w:rsidRDefault="001F6C70" w:rsidP="00633EAF">
      <w:pPr>
        <w:spacing w:after="0" w:line="240" w:lineRule="auto"/>
        <w:jc w:val="center"/>
        <w:rPr>
          <w:b/>
          <w:bCs/>
          <w:color w:val="008080"/>
          <w:sz w:val="32"/>
          <w:szCs w:val="32"/>
        </w:rPr>
      </w:pPr>
    </w:p>
    <w:p w14:paraId="1635363D" w14:textId="126E8D51" w:rsidR="001F6C70" w:rsidRDefault="001F6C70" w:rsidP="00633EAF">
      <w:pPr>
        <w:spacing w:after="0" w:line="240" w:lineRule="auto"/>
        <w:jc w:val="center"/>
        <w:rPr>
          <w:b/>
          <w:bCs/>
          <w:color w:val="008080"/>
          <w:sz w:val="32"/>
          <w:szCs w:val="32"/>
        </w:rPr>
      </w:pPr>
    </w:p>
    <w:p w14:paraId="36301705" w14:textId="6DEFF64D" w:rsidR="001F6C70" w:rsidRDefault="001F6C70" w:rsidP="00633EAF">
      <w:pPr>
        <w:spacing w:after="0" w:line="240" w:lineRule="auto"/>
        <w:jc w:val="center"/>
        <w:rPr>
          <w:b/>
          <w:bCs/>
          <w:color w:val="008080"/>
          <w:sz w:val="32"/>
          <w:szCs w:val="32"/>
        </w:rPr>
      </w:pPr>
    </w:p>
    <w:p w14:paraId="29C8DFDC" w14:textId="1A40C661" w:rsidR="001F6C70" w:rsidRDefault="001F6C70" w:rsidP="00633EAF">
      <w:pPr>
        <w:spacing w:after="0" w:line="240" w:lineRule="auto"/>
        <w:jc w:val="center"/>
        <w:rPr>
          <w:b/>
          <w:bCs/>
          <w:color w:val="008080"/>
          <w:sz w:val="32"/>
          <w:szCs w:val="32"/>
        </w:rPr>
      </w:pPr>
    </w:p>
    <w:p w14:paraId="42072758" w14:textId="277D25F9" w:rsidR="001F6C70" w:rsidRDefault="001F6C70" w:rsidP="00633EAF">
      <w:pPr>
        <w:spacing w:after="0" w:line="240" w:lineRule="auto"/>
        <w:jc w:val="center"/>
        <w:rPr>
          <w:b/>
          <w:bCs/>
          <w:color w:val="008080"/>
          <w:sz w:val="32"/>
          <w:szCs w:val="32"/>
        </w:rPr>
      </w:pPr>
    </w:p>
    <w:p w14:paraId="0726947B" w14:textId="6E1AF00C" w:rsidR="001F6C70" w:rsidRDefault="001F6C70" w:rsidP="00633EAF">
      <w:pPr>
        <w:spacing w:after="0" w:line="240" w:lineRule="auto"/>
        <w:jc w:val="center"/>
        <w:rPr>
          <w:b/>
          <w:bCs/>
          <w:color w:val="008080"/>
          <w:sz w:val="32"/>
          <w:szCs w:val="32"/>
        </w:rPr>
      </w:pPr>
    </w:p>
    <w:p w14:paraId="1A77F37F" w14:textId="06C521C9" w:rsidR="001F6C70" w:rsidRDefault="001F6C70" w:rsidP="00633EAF">
      <w:pPr>
        <w:spacing w:after="0" w:line="240" w:lineRule="auto"/>
        <w:jc w:val="center"/>
        <w:rPr>
          <w:b/>
          <w:bCs/>
          <w:color w:val="008080"/>
          <w:sz w:val="32"/>
          <w:szCs w:val="32"/>
        </w:rPr>
      </w:pPr>
    </w:p>
    <w:p w14:paraId="53ADDCE8" w14:textId="500095A9" w:rsidR="001F6C70" w:rsidRDefault="001F6C70" w:rsidP="00633EAF">
      <w:pPr>
        <w:spacing w:after="0" w:line="240" w:lineRule="auto"/>
        <w:jc w:val="center"/>
        <w:rPr>
          <w:b/>
          <w:bCs/>
          <w:color w:val="008080"/>
          <w:sz w:val="32"/>
          <w:szCs w:val="32"/>
        </w:rPr>
      </w:pPr>
    </w:p>
    <w:p w14:paraId="417A4505" w14:textId="0AB69561" w:rsidR="001F6C70" w:rsidRDefault="001F6C70" w:rsidP="00633EAF">
      <w:pPr>
        <w:spacing w:after="0" w:line="240" w:lineRule="auto"/>
        <w:jc w:val="center"/>
        <w:rPr>
          <w:b/>
          <w:bCs/>
          <w:color w:val="008080"/>
          <w:sz w:val="32"/>
          <w:szCs w:val="32"/>
        </w:rPr>
      </w:pPr>
    </w:p>
    <w:p w14:paraId="198D656F" w14:textId="64515F73" w:rsidR="001F6C70" w:rsidRPr="00633EAF" w:rsidRDefault="001F6C70" w:rsidP="00633EAF">
      <w:pPr>
        <w:spacing w:after="0" w:line="240" w:lineRule="auto"/>
        <w:jc w:val="center"/>
        <w:rPr>
          <w:b/>
          <w:bCs/>
          <w:color w:val="008080"/>
          <w:sz w:val="32"/>
          <w:szCs w:val="32"/>
        </w:rPr>
      </w:pPr>
      <w:r>
        <w:rPr>
          <w:b/>
          <w:bCs/>
          <w:color w:val="008080"/>
          <w:sz w:val="32"/>
          <w:szCs w:val="32"/>
        </w:rPr>
        <w:t>This page is intentionally blank</w:t>
      </w:r>
    </w:p>
    <w:p w14:paraId="0EE7DD3F" w14:textId="386F0E8A" w:rsidR="00037E80" w:rsidRDefault="00037E80" w:rsidP="002C15D3">
      <w:pPr>
        <w:spacing w:after="0" w:line="240" w:lineRule="auto"/>
      </w:pPr>
      <w:r>
        <w:br w:type="page"/>
      </w:r>
      <w:r w:rsidR="002C15D3">
        <w:rPr>
          <w:noProof/>
        </w:rPr>
        <w:lastRenderedPageBreak/>
        <mc:AlternateContent>
          <mc:Choice Requires="wps">
            <w:drawing>
              <wp:anchor distT="0" distB="0" distL="114300" distR="114300" simplePos="0" relativeHeight="251731968" behindDoc="0" locked="0" layoutInCell="1" allowOverlap="1" wp14:anchorId="646A9D77" wp14:editId="35C9CD07">
                <wp:simplePos x="0" y="0"/>
                <wp:positionH relativeFrom="margin">
                  <wp:align>center</wp:align>
                </wp:positionH>
                <wp:positionV relativeFrom="paragraph">
                  <wp:posOffset>-1380697</wp:posOffset>
                </wp:positionV>
                <wp:extent cx="7624482" cy="11142921"/>
                <wp:effectExtent l="0" t="0" r="0" b="190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7624482" cy="11142921"/>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613A373" id="Rectangle 3" o:spid="_x0000_s1026" alt="&quot;&quot;" style="position:absolute;margin-left:0;margin-top:-108.7pt;width:600.35pt;height:877.4pt;z-index:251731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" fillcolor="#00858a" stroked="f">
                <w10:wrap anchorx="margin"/>
              </v:rect>
            </w:pict>
          </mc:Fallback>
        </mc:AlternateContent>
      </w:r>
      <w:proofErr w:type="spellStart"/>
      <w:r w:rsidR="002C15D3">
        <w:t>ijipwa</w:t>
      </w:r>
      <w:proofErr w:type="spellEnd"/>
    </w:p>
    <w:p w14:paraId="4B5476AC" w14:textId="6BA45C8B" w:rsidR="00405848" w:rsidRDefault="00037E80" w:rsidP="00405848">
      <w:r>
        <w:rPr>
          <w:noProof/>
        </w:rPr>
        <w:drawing>
          <wp:anchor distT="0" distB="0" distL="114300" distR="114300" simplePos="0" relativeHeight="251734016" behindDoc="0" locked="0" layoutInCell="1" allowOverlap="1" wp14:anchorId="5B84BE81" wp14:editId="19CB5100">
            <wp:simplePos x="0" y="0"/>
            <wp:positionH relativeFrom="page">
              <wp:posOffset>2662667</wp:posOffset>
            </wp:positionH>
            <wp:positionV relativeFrom="paragraph">
              <wp:posOffset>5503545</wp:posOffset>
            </wp:positionV>
            <wp:extent cx="5197475" cy="539940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biLevel thresh="75000"/>
                      <a:alphaModFix amt="1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p>
    <w:sectPr w:rsidR="00405848" w:rsidSect="003F68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7EC4" w14:textId="77777777" w:rsidR="000B0DA5" w:rsidRDefault="000B0DA5" w:rsidP="003F688A">
      <w:pPr>
        <w:spacing w:after="0" w:line="240" w:lineRule="auto"/>
      </w:pPr>
      <w:r>
        <w:separator/>
      </w:r>
    </w:p>
  </w:endnote>
  <w:endnote w:type="continuationSeparator" w:id="0">
    <w:p w14:paraId="1688C58D" w14:textId="77777777" w:rsidR="000B0DA5" w:rsidRDefault="000B0DA5" w:rsidP="003F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73E" w14:textId="5E5E34B7" w:rsidR="003F688A" w:rsidRPr="006300D0" w:rsidRDefault="009849BB" w:rsidP="003170C5">
    <w:pPr>
      <w:pStyle w:val="Footer"/>
      <w:rPr>
        <w:b/>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FILENAME   \* MERGEFORMAT </w:instrText>
    </w:r>
    <w:r>
      <w:rPr>
        <w:b/>
        <w:color w:val="404040" w:themeColor="text1" w:themeTint="BF"/>
        <w:sz w:val="18"/>
        <w:szCs w:val="18"/>
      </w:rPr>
      <w:fldChar w:fldCharType="separate"/>
    </w:r>
    <w:r>
      <w:rPr>
        <w:b/>
        <w:noProof/>
        <w:color w:val="404040" w:themeColor="text1" w:themeTint="BF"/>
        <w:sz w:val="18"/>
        <w:szCs w:val="18"/>
      </w:rPr>
      <w:t>2022 12 07 - Disciplinary Policy for School Staff other than Headteachers - FV5.0 - Dec 2022</w:t>
    </w:r>
    <w:r>
      <w:rPr>
        <w:b/>
        <w:color w:val="404040" w:themeColor="text1" w:themeTint="BF"/>
        <w:sz w:val="18"/>
        <w:szCs w:val="18"/>
      </w:rPr>
      <w:fldChar w:fldCharType="end"/>
    </w:r>
    <w:r w:rsidR="006300D0">
      <w:rPr>
        <w:b/>
        <w:color w:val="404040" w:themeColor="text1" w:themeTint="BF"/>
        <w:sz w:val="18"/>
        <w:szCs w:val="18"/>
      </w:rPr>
      <w:tab/>
    </w:r>
    <w:r w:rsidR="00FB1895">
      <w:rPr>
        <w:b/>
        <w:color w:val="404040" w:themeColor="text1" w:themeTint="BF"/>
        <w:sz w:val="18"/>
        <w:szCs w:val="18"/>
      </w:rPr>
      <w:fldChar w:fldCharType="begin"/>
    </w:r>
    <w:r w:rsidR="00FB1895">
      <w:rPr>
        <w:b/>
        <w:color w:val="404040" w:themeColor="text1" w:themeTint="BF"/>
        <w:sz w:val="18"/>
        <w:szCs w:val="18"/>
      </w:rPr>
      <w:instrText xml:space="preserve"> PAGE  \* Arabic  \* MERGEFORMAT </w:instrText>
    </w:r>
    <w:r w:rsidR="00FB1895">
      <w:rPr>
        <w:b/>
        <w:color w:val="404040" w:themeColor="text1" w:themeTint="BF"/>
        <w:sz w:val="18"/>
        <w:szCs w:val="18"/>
      </w:rPr>
      <w:fldChar w:fldCharType="separate"/>
    </w:r>
    <w:r w:rsidR="00FB1895">
      <w:rPr>
        <w:b/>
        <w:noProof/>
        <w:color w:val="404040" w:themeColor="text1" w:themeTint="BF"/>
        <w:sz w:val="18"/>
        <w:szCs w:val="18"/>
      </w:rPr>
      <w:t>5</w:t>
    </w:r>
    <w:r w:rsidR="00FB1895">
      <w:rPr>
        <w:b/>
        <w:color w:val="404040" w:themeColor="text1" w:themeTint="BF"/>
        <w:sz w:val="18"/>
        <w:szCs w:val="18"/>
      </w:rPr>
      <w:fldChar w:fldCharType="end"/>
    </w:r>
  </w:p>
  <w:p w14:paraId="7C3BB4CB" w14:textId="77777777" w:rsidR="003F688A" w:rsidRDefault="003F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06C7" w14:textId="77777777" w:rsidR="000B0DA5" w:rsidRDefault="000B0DA5" w:rsidP="003F688A">
      <w:pPr>
        <w:spacing w:after="0" w:line="240" w:lineRule="auto"/>
      </w:pPr>
      <w:r>
        <w:separator/>
      </w:r>
    </w:p>
  </w:footnote>
  <w:footnote w:type="continuationSeparator" w:id="0">
    <w:p w14:paraId="23BE38F0" w14:textId="77777777" w:rsidR="000B0DA5" w:rsidRDefault="000B0DA5" w:rsidP="003F6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236"/>
    <w:multiLevelType w:val="multilevel"/>
    <w:tmpl w:val="F3EEB56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1740A9"/>
    <w:multiLevelType w:val="multilevel"/>
    <w:tmpl w:val="CD6A0DB8"/>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6535D4E"/>
    <w:multiLevelType w:val="hybridMultilevel"/>
    <w:tmpl w:val="5C4890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A22D7F"/>
    <w:multiLevelType w:val="hybridMultilevel"/>
    <w:tmpl w:val="3A2876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C4B96"/>
    <w:multiLevelType w:val="multilevel"/>
    <w:tmpl w:val="E0EC6E04"/>
    <w:lvl w:ilvl="0">
      <w:start w:val="9"/>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0A9E101B"/>
    <w:multiLevelType w:val="hybridMultilevel"/>
    <w:tmpl w:val="FC5024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A030B5"/>
    <w:multiLevelType w:val="hybridMultilevel"/>
    <w:tmpl w:val="A8B234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AE76D5"/>
    <w:multiLevelType w:val="hybridMultilevel"/>
    <w:tmpl w:val="72AA6CEA"/>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31E1355"/>
    <w:multiLevelType w:val="hybridMultilevel"/>
    <w:tmpl w:val="C6986D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D26BF"/>
    <w:multiLevelType w:val="hybridMultilevel"/>
    <w:tmpl w:val="576088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40387D"/>
    <w:multiLevelType w:val="hybridMultilevel"/>
    <w:tmpl w:val="B2A4B6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E0740"/>
    <w:multiLevelType w:val="hybridMultilevel"/>
    <w:tmpl w:val="A3044E7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A555ABC"/>
    <w:multiLevelType w:val="hybridMultilevel"/>
    <w:tmpl w:val="63CAC03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114D3C"/>
    <w:multiLevelType w:val="hybridMultilevel"/>
    <w:tmpl w:val="6CF8DD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B254B"/>
    <w:multiLevelType w:val="hybridMultilevel"/>
    <w:tmpl w:val="C8980A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5A13F28"/>
    <w:multiLevelType w:val="hybridMultilevel"/>
    <w:tmpl w:val="68E462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20628F"/>
    <w:multiLevelType w:val="hybridMultilevel"/>
    <w:tmpl w:val="829E7AB0"/>
    <w:lvl w:ilvl="0" w:tplc="08090001">
      <w:start w:val="1"/>
      <w:numFmt w:val="bullet"/>
      <w:lvlText w:val=""/>
      <w:lvlJc w:val="left"/>
      <w:pPr>
        <w:tabs>
          <w:tab w:val="num" w:pos="1080"/>
        </w:tabs>
        <w:ind w:left="1080" w:hanging="360"/>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D64C15"/>
    <w:multiLevelType w:val="hybridMultilevel"/>
    <w:tmpl w:val="1DFEFE54"/>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D7632D1"/>
    <w:multiLevelType w:val="hybridMultilevel"/>
    <w:tmpl w:val="8D7688D6"/>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0FF71A8"/>
    <w:multiLevelType w:val="multilevel"/>
    <w:tmpl w:val="6F5ECF1A"/>
    <w:lvl w:ilvl="0">
      <w:start w:val="1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052296"/>
    <w:multiLevelType w:val="multilevel"/>
    <w:tmpl w:val="16E49752"/>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A34642"/>
    <w:multiLevelType w:val="hybridMultilevel"/>
    <w:tmpl w:val="533A42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47703FC"/>
    <w:multiLevelType w:val="hybridMultilevel"/>
    <w:tmpl w:val="F0548D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A42EFC"/>
    <w:multiLevelType w:val="hybridMultilevel"/>
    <w:tmpl w:val="96A0F3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4B662C9"/>
    <w:multiLevelType w:val="hybridMultilevel"/>
    <w:tmpl w:val="F612D59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4CC3090"/>
    <w:multiLevelType w:val="hybridMultilevel"/>
    <w:tmpl w:val="041265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0B0A5B"/>
    <w:multiLevelType w:val="hybridMultilevel"/>
    <w:tmpl w:val="0D026DB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B16695"/>
    <w:multiLevelType w:val="hybridMultilevel"/>
    <w:tmpl w:val="83BC5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B526D6"/>
    <w:multiLevelType w:val="hybridMultilevel"/>
    <w:tmpl w:val="FECEF0B2"/>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9AF2E3D"/>
    <w:multiLevelType w:val="hybridMultilevel"/>
    <w:tmpl w:val="259087B0"/>
    <w:lvl w:ilvl="0" w:tplc="0809000B">
      <w:start w:val="1"/>
      <w:numFmt w:val="bullet"/>
      <w:lvlText w:val=""/>
      <w:lvlJc w:val="left"/>
      <w:pPr>
        <w:tabs>
          <w:tab w:val="num" w:pos="1800"/>
        </w:tabs>
        <w:ind w:left="1800" w:hanging="360"/>
      </w:pPr>
      <w:rPr>
        <w:rFonts w:ascii="Wingdings" w:hAnsi="Wingdings" w:hint="default"/>
      </w:rPr>
    </w:lvl>
    <w:lvl w:ilvl="1" w:tplc="08090001">
      <w:start w:val="1"/>
      <w:numFmt w:val="bullet"/>
      <w:lvlText w:val=""/>
      <w:lvlJc w:val="left"/>
      <w:pPr>
        <w:tabs>
          <w:tab w:val="num" w:pos="2520"/>
        </w:tabs>
        <w:ind w:left="2520" w:hanging="360"/>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3BD76F4B"/>
    <w:multiLevelType w:val="hybridMultilevel"/>
    <w:tmpl w:val="CC6E57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0652163"/>
    <w:multiLevelType w:val="hybridMultilevel"/>
    <w:tmpl w:val="0B040FA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E121FC"/>
    <w:multiLevelType w:val="hybridMultilevel"/>
    <w:tmpl w:val="F1F01A4E"/>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31A01AC"/>
    <w:multiLevelType w:val="multilevel"/>
    <w:tmpl w:val="A8BCBBA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3D2F15"/>
    <w:multiLevelType w:val="hybridMultilevel"/>
    <w:tmpl w:val="9514B2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81199E"/>
    <w:multiLevelType w:val="hybridMultilevel"/>
    <w:tmpl w:val="4B764E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4569E4"/>
    <w:multiLevelType w:val="hybridMultilevel"/>
    <w:tmpl w:val="FDA8E4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DF258D0"/>
    <w:multiLevelType w:val="hybridMultilevel"/>
    <w:tmpl w:val="A5AC339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5651730"/>
    <w:multiLevelType w:val="hybridMultilevel"/>
    <w:tmpl w:val="D9DC68A6"/>
    <w:lvl w:ilvl="0" w:tplc="08090001">
      <w:start w:val="1"/>
      <w:numFmt w:val="bullet"/>
      <w:lvlText w:val=""/>
      <w:lvlJc w:val="left"/>
      <w:pPr>
        <w:tabs>
          <w:tab w:val="num" w:pos="-6480"/>
        </w:tabs>
        <w:ind w:left="-6480" w:hanging="360"/>
      </w:pPr>
      <w:rPr>
        <w:rFonts w:ascii="Symbol" w:hAnsi="Symbol" w:hint="default"/>
      </w:rPr>
    </w:lvl>
    <w:lvl w:ilvl="1" w:tplc="0809000B">
      <w:start w:val="1"/>
      <w:numFmt w:val="bullet"/>
      <w:lvlText w:val=""/>
      <w:lvlJc w:val="left"/>
      <w:pPr>
        <w:tabs>
          <w:tab w:val="num" w:pos="-5760"/>
        </w:tabs>
        <w:ind w:left="-5760" w:hanging="360"/>
      </w:pPr>
      <w:rPr>
        <w:rFonts w:ascii="Wingdings" w:hAnsi="Wingdings" w:hint="default"/>
      </w:rPr>
    </w:lvl>
    <w:lvl w:ilvl="2" w:tplc="08090005">
      <w:start w:val="1"/>
      <w:numFmt w:val="bullet"/>
      <w:lvlText w:val=""/>
      <w:lvlJc w:val="left"/>
      <w:pPr>
        <w:tabs>
          <w:tab w:val="num" w:pos="-5040"/>
        </w:tabs>
        <w:ind w:left="-504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2880"/>
        </w:tabs>
        <w:ind w:left="-2880" w:hanging="360"/>
      </w:pPr>
      <w:rPr>
        <w:rFonts w:ascii="Wingdings" w:hAnsi="Wingdings" w:hint="default"/>
      </w:rPr>
    </w:lvl>
    <w:lvl w:ilvl="6" w:tplc="08090001">
      <w:start w:val="1"/>
      <w:numFmt w:val="bullet"/>
      <w:lvlText w:val=""/>
      <w:lvlJc w:val="left"/>
      <w:pPr>
        <w:tabs>
          <w:tab w:val="num" w:pos="-2160"/>
        </w:tabs>
        <w:ind w:left="-2160" w:hanging="360"/>
      </w:pPr>
      <w:rPr>
        <w:rFonts w:ascii="Symbol" w:hAnsi="Symbol" w:hint="default"/>
      </w:rPr>
    </w:lvl>
    <w:lvl w:ilvl="7" w:tplc="08090003">
      <w:start w:val="1"/>
      <w:numFmt w:val="bullet"/>
      <w:lvlText w:val="o"/>
      <w:lvlJc w:val="left"/>
      <w:pPr>
        <w:tabs>
          <w:tab w:val="num" w:pos="-1440"/>
        </w:tabs>
        <w:ind w:left="-1440" w:hanging="360"/>
      </w:pPr>
      <w:rPr>
        <w:rFonts w:ascii="Courier New" w:hAnsi="Courier New" w:cs="Courier New" w:hint="default"/>
      </w:rPr>
    </w:lvl>
    <w:lvl w:ilvl="8" w:tplc="08090005">
      <w:start w:val="1"/>
      <w:numFmt w:val="bullet"/>
      <w:lvlText w:val=""/>
      <w:lvlJc w:val="left"/>
      <w:pPr>
        <w:tabs>
          <w:tab w:val="num" w:pos="-720"/>
        </w:tabs>
        <w:ind w:left="-720" w:hanging="360"/>
      </w:pPr>
      <w:rPr>
        <w:rFonts w:ascii="Wingdings" w:hAnsi="Wingdings" w:hint="default"/>
      </w:rPr>
    </w:lvl>
  </w:abstractNum>
  <w:abstractNum w:abstractNumId="39" w15:restartNumberingAfterBreak="0">
    <w:nsid w:val="6727165E"/>
    <w:multiLevelType w:val="hybridMultilevel"/>
    <w:tmpl w:val="257ED1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85B3F18"/>
    <w:multiLevelType w:val="hybridMultilevel"/>
    <w:tmpl w:val="A156D65E"/>
    <w:lvl w:ilvl="0" w:tplc="08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5B5A18A0">
      <w:numFmt w:val="bullet"/>
      <w:lvlText w:val="•"/>
      <w:lvlJc w:val="left"/>
      <w:pPr>
        <w:ind w:left="2520" w:hanging="72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B97841"/>
    <w:multiLevelType w:val="hybridMultilevel"/>
    <w:tmpl w:val="47282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C47F3"/>
    <w:multiLevelType w:val="hybridMultilevel"/>
    <w:tmpl w:val="640A48C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039D"/>
    <w:multiLevelType w:val="hybridMultilevel"/>
    <w:tmpl w:val="A3C43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5"/>
  </w:num>
  <w:num w:numId="4">
    <w:abstractNumId w:val="34"/>
  </w:num>
  <w:num w:numId="5">
    <w:abstractNumId w:val="25"/>
  </w:num>
  <w:num w:numId="6">
    <w:abstractNumId w:val="35"/>
  </w:num>
  <w:num w:numId="7">
    <w:abstractNumId w:val="2"/>
  </w:num>
  <w:num w:numId="8">
    <w:abstractNumId w:val="21"/>
  </w:num>
  <w:num w:numId="9">
    <w:abstractNumId w:val="6"/>
  </w:num>
  <w:num w:numId="10">
    <w:abstractNumId w:val="1"/>
  </w:num>
  <w:num w:numId="11">
    <w:abstractNumId w:val="23"/>
  </w:num>
  <w:num w:numId="12">
    <w:abstractNumId w:val="12"/>
  </w:num>
  <w:num w:numId="13">
    <w:abstractNumId w:val="30"/>
  </w:num>
  <w:num w:numId="14">
    <w:abstractNumId w:val="16"/>
  </w:num>
  <w:num w:numId="15">
    <w:abstractNumId w:val="7"/>
  </w:num>
  <w:num w:numId="16">
    <w:abstractNumId w:val="20"/>
  </w:num>
  <w:num w:numId="17">
    <w:abstractNumId w:val="10"/>
  </w:num>
  <w:num w:numId="18">
    <w:abstractNumId w:val="3"/>
  </w:num>
  <w:num w:numId="19">
    <w:abstractNumId w:val="43"/>
  </w:num>
  <w:num w:numId="20">
    <w:abstractNumId w:val="38"/>
  </w:num>
  <w:num w:numId="21">
    <w:abstractNumId w:val="42"/>
  </w:num>
  <w:num w:numId="22">
    <w:abstractNumId w:val="17"/>
  </w:num>
  <w:num w:numId="23">
    <w:abstractNumId w:val="29"/>
  </w:num>
  <w:num w:numId="24">
    <w:abstractNumId w:val="28"/>
  </w:num>
  <w:num w:numId="25">
    <w:abstractNumId w:val="9"/>
  </w:num>
  <w:num w:numId="26">
    <w:abstractNumId w:val="37"/>
  </w:num>
  <w:num w:numId="27">
    <w:abstractNumId w:val="36"/>
  </w:num>
  <w:num w:numId="28">
    <w:abstractNumId w:val="4"/>
  </w:num>
  <w:num w:numId="29">
    <w:abstractNumId w:val="27"/>
  </w:num>
  <w:num w:numId="30">
    <w:abstractNumId w:val="5"/>
  </w:num>
  <w:num w:numId="31">
    <w:abstractNumId w:val="32"/>
  </w:num>
  <w:num w:numId="32">
    <w:abstractNumId w:val="33"/>
  </w:num>
  <w:num w:numId="33">
    <w:abstractNumId w:val="39"/>
  </w:num>
  <w:num w:numId="34">
    <w:abstractNumId w:val="0"/>
  </w:num>
  <w:num w:numId="35">
    <w:abstractNumId w:val="24"/>
  </w:num>
  <w:num w:numId="36">
    <w:abstractNumId w:val="18"/>
  </w:num>
  <w:num w:numId="37">
    <w:abstractNumId w:val="19"/>
  </w:num>
  <w:num w:numId="38">
    <w:abstractNumId w:val="26"/>
  </w:num>
  <w:num w:numId="39">
    <w:abstractNumId w:val="31"/>
  </w:num>
  <w:num w:numId="40">
    <w:abstractNumId w:val="40"/>
  </w:num>
  <w:num w:numId="41">
    <w:abstractNumId w:val="22"/>
  </w:num>
  <w:num w:numId="42">
    <w:abstractNumId w:val="13"/>
  </w:num>
  <w:num w:numId="43">
    <w:abstractNumId w:val="8"/>
  </w:num>
  <w:num w:numId="44">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1"/>
    <w:rsid w:val="00004827"/>
    <w:rsid w:val="00007749"/>
    <w:rsid w:val="000123E6"/>
    <w:rsid w:val="00013F55"/>
    <w:rsid w:val="000235B3"/>
    <w:rsid w:val="00026CE3"/>
    <w:rsid w:val="00037E80"/>
    <w:rsid w:val="00046BB6"/>
    <w:rsid w:val="0005763D"/>
    <w:rsid w:val="00062EA0"/>
    <w:rsid w:val="0006593E"/>
    <w:rsid w:val="00070C4C"/>
    <w:rsid w:val="000711CC"/>
    <w:rsid w:val="0008487B"/>
    <w:rsid w:val="00084B77"/>
    <w:rsid w:val="00090F64"/>
    <w:rsid w:val="00094D14"/>
    <w:rsid w:val="00095B39"/>
    <w:rsid w:val="000B0DA5"/>
    <w:rsid w:val="000C3D1F"/>
    <w:rsid w:val="000C6B21"/>
    <w:rsid w:val="000D5CD8"/>
    <w:rsid w:val="000F3B5D"/>
    <w:rsid w:val="000F51CC"/>
    <w:rsid w:val="000F6ADC"/>
    <w:rsid w:val="000F6BB0"/>
    <w:rsid w:val="001027D3"/>
    <w:rsid w:val="00115171"/>
    <w:rsid w:val="0012122D"/>
    <w:rsid w:val="00122B52"/>
    <w:rsid w:val="0012395A"/>
    <w:rsid w:val="00123E30"/>
    <w:rsid w:val="001300D5"/>
    <w:rsid w:val="00133DFC"/>
    <w:rsid w:val="00137D4F"/>
    <w:rsid w:val="00141525"/>
    <w:rsid w:val="00145A5B"/>
    <w:rsid w:val="00150D5C"/>
    <w:rsid w:val="00153DDD"/>
    <w:rsid w:val="00165776"/>
    <w:rsid w:val="00172629"/>
    <w:rsid w:val="00175A43"/>
    <w:rsid w:val="00183BEB"/>
    <w:rsid w:val="001846BA"/>
    <w:rsid w:val="001848D2"/>
    <w:rsid w:val="00185C9C"/>
    <w:rsid w:val="00190190"/>
    <w:rsid w:val="001A123E"/>
    <w:rsid w:val="001B4203"/>
    <w:rsid w:val="001C7F11"/>
    <w:rsid w:val="001D3418"/>
    <w:rsid w:val="001D53D5"/>
    <w:rsid w:val="001D7DD7"/>
    <w:rsid w:val="001E6C94"/>
    <w:rsid w:val="001F62FC"/>
    <w:rsid w:val="001F6C70"/>
    <w:rsid w:val="001F6D2A"/>
    <w:rsid w:val="00203CF9"/>
    <w:rsid w:val="00205004"/>
    <w:rsid w:val="002166E7"/>
    <w:rsid w:val="00221AC9"/>
    <w:rsid w:val="00223B8B"/>
    <w:rsid w:val="002247B8"/>
    <w:rsid w:val="00225C52"/>
    <w:rsid w:val="00230527"/>
    <w:rsid w:val="00230557"/>
    <w:rsid w:val="0023127A"/>
    <w:rsid w:val="00255058"/>
    <w:rsid w:val="00255427"/>
    <w:rsid w:val="00260F96"/>
    <w:rsid w:val="00270950"/>
    <w:rsid w:val="002738AF"/>
    <w:rsid w:val="00283E0D"/>
    <w:rsid w:val="0029097C"/>
    <w:rsid w:val="00290DE8"/>
    <w:rsid w:val="00297A19"/>
    <w:rsid w:val="002A50AD"/>
    <w:rsid w:val="002B076F"/>
    <w:rsid w:val="002C0D8E"/>
    <w:rsid w:val="002C15D3"/>
    <w:rsid w:val="002C4871"/>
    <w:rsid w:val="002D33A0"/>
    <w:rsid w:val="002D4234"/>
    <w:rsid w:val="002E0E37"/>
    <w:rsid w:val="002E10C2"/>
    <w:rsid w:val="002E7F3E"/>
    <w:rsid w:val="002F46F4"/>
    <w:rsid w:val="00304D10"/>
    <w:rsid w:val="0030557C"/>
    <w:rsid w:val="00307120"/>
    <w:rsid w:val="00315899"/>
    <w:rsid w:val="003170C5"/>
    <w:rsid w:val="0032074A"/>
    <w:rsid w:val="003217A7"/>
    <w:rsid w:val="003217D7"/>
    <w:rsid w:val="00326785"/>
    <w:rsid w:val="003327D7"/>
    <w:rsid w:val="003534D0"/>
    <w:rsid w:val="00383AF5"/>
    <w:rsid w:val="003922B7"/>
    <w:rsid w:val="003A1116"/>
    <w:rsid w:val="003A3611"/>
    <w:rsid w:val="003A6D77"/>
    <w:rsid w:val="003B07E6"/>
    <w:rsid w:val="003B1492"/>
    <w:rsid w:val="003C3048"/>
    <w:rsid w:val="003C3317"/>
    <w:rsid w:val="003C7C21"/>
    <w:rsid w:val="003D2147"/>
    <w:rsid w:val="003D2D6E"/>
    <w:rsid w:val="003D5A03"/>
    <w:rsid w:val="003E6C0C"/>
    <w:rsid w:val="003F27AA"/>
    <w:rsid w:val="003F2F68"/>
    <w:rsid w:val="003F688A"/>
    <w:rsid w:val="00400A6F"/>
    <w:rsid w:val="00402EBF"/>
    <w:rsid w:val="00405848"/>
    <w:rsid w:val="00410B0C"/>
    <w:rsid w:val="00411A99"/>
    <w:rsid w:val="00420732"/>
    <w:rsid w:val="004362D8"/>
    <w:rsid w:val="00440830"/>
    <w:rsid w:val="00444DF4"/>
    <w:rsid w:val="00447B7F"/>
    <w:rsid w:val="00453813"/>
    <w:rsid w:val="00461D84"/>
    <w:rsid w:val="00464189"/>
    <w:rsid w:val="0047331B"/>
    <w:rsid w:val="00474AB8"/>
    <w:rsid w:val="00475C68"/>
    <w:rsid w:val="004824DC"/>
    <w:rsid w:val="004851F2"/>
    <w:rsid w:val="00486965"/>
    <w:rsid w:val="004A0D68"/>
    <w:rsid w:val="004A3B62"/>
    <w:rsid w:val="004B37BD"/>
    <w:rsid w:val="004D5E50"/>
    <w:rsid w:val="004E0320"/>
    <w:rsid w:val="004F4B85"/>
    <w:rsid w:val="005036EB"/>
    <w:rsid w:val="00504D42"/>
    <w:rsid w:val="005055EB"/>
    <w:rsid w:val="0051168B"/>
    <w:rsid w:val="00514B61"/>
    <w:rsid w:val="00515962"/>
    <w:rsid w:val="00524E6C"/>
    <w:rsid w:val="00525179"/>
    <w:rsid w:val="005347D0"/>
    <w:rsid w:val="00537D48"/>
    <w:rsid w:val="00540E92"/>
    <w:rsid w:val="00542254"/>
    <w:rsid w:val="005422DB"/>
    <w:rsid w:val="00542C86"/>
    <w:rsid w:val="00544C6E"/>
    <w:rsid w:val="0054525C"/>
    <w:rsid w:val="0054656F"/>
    <w:rsid w:val="005506EF"/>
    <w:rsid w:val="00552D6D"/>
    <w:rsid w:val="00565133"/>
    <w:rsid w:val="005815B5"/>
    <w:rsid w:val="00584118"/>
    <w:rsid w:val="00584283"/>
    <w:rsid w:val="005A14A3"/>
    <w:rsid w:val="005A5741"/>
    <w:rsid w:val="005B2878"/>
    <w:rsid w:val="005B39A1"/>
    <w:rsid w:val="005B3A34"/>
    <w:rsid w:val="005C01EB"/>
    <w:rsid w:val="005C0D23"/>
    <w:rsid w:val="005C766B"/>
    <w:rsid w:val="005D3C93"/>
    <w:rsid w:val="005E14DB"/>
    <w:rsid w:val="005E1A7A"/>
    <w:rsid w:val="005E28AE"/>
    <w:rsid w:val="005F28BF"/>
    <w:rsid w:val="005F3597"/>
    <w:rsid w:val="005F5506"/>
    <w:rsid w:val="006047D8"/>
    <w:rsid w:val="00605F47"/>
    <w:rsid w:val="006164C9"/>
    <w:rsid w:val="00620A10"/>
    <w:rsid w:val="006217CC"/>
    <w:rsid w:val="00624930"/>
    <w:rsid w:val="00626325"/>
    <w:rsid w:val="00626B07"/>
    <w:rsid w:val="006300D0"/>
    <w:rsid w:val="00633EAF"/>
    <w:rsid w:val="006357E6"/>
    <w:rsid w:val="00636C31"/>
    <w:rsid w:val="00647B86"/>
    <w:rsid w:val="00653270"/>
    <w:rsid w:val="0065580E"/>
    <w:rsid w:val="00660C12"/>
    <w:rsid w:val="00673A30"/>
    <w:rsid w:val="00677D33"/>
    <w:rsid w:val="0068003B"/>
    <w:rsid w:val="006835FB"/>
    <w:rsid w:val="00694876"/>
    <w:rsid w:val="006A1B87"/>
    <w:rsid w:val="006A27E1"/>
    <w:rsid w:val="006A59DB"/>
    <w:rsid w:val="006B6E1C"/>
    <w:rsid w:val="006C2E65"/>
    <w:rsid w:val="006D12BE"/>
    <w:rsid w:val="006D7635"/>
    <w:rsid w:val="006E286C"/>
    <w:rsid w:val="006E2A2B"/>
    <w:rsid w:val="00700C0E"/>
    <w:rsid w:val="007215C7"/>
    <w:rsid w:val="00735AAF"/>
    <w:rsid w:val="00741EF8"/>
    <w:rsid w:val="00746F93"/>
    <w:rsid w:val="0075410F"/>
    <w:rsid w:val="00756897"/>
    <w:rsid w:val="00773C2C"/>
    <w:rsid w:val="0077558B"/>
    <w:rsid w:val="007762C8"/>
    <w:rsid w:val="0078181A"/>
    <w:rsid w:val="0078631B"/>
    <w:rsid w:val="00790A1D"/>
    <w:rsid w:val="00791A53"/>
    <w:rsid w:val="007A63F0"/>
    <w:rsid w:val="007B09E1"/>
    <w:rsid w:val="007B1BE1"/>
    <w:rsid w:val="007B3103"/>
    <w:rsid w:val="007C2ED1"/>
    <w:rsid w:val="007D48B3"/>
    <w:rsid w:val="007D517A"/>
    <w:rsid w:val="007E1964"/>
    <w:rsid w:val="007F02EC"/>
    <w:rsid w:val="007F483E"/>
    <w:rsid w:val="00821E6A"/>
    <w:rsid w:val="00827D07"/>
    <w:rsid w:val="00832E8B"/>
    <w:rsid w:val="0083786F"/>
    <w:rsid w:val="0084409A"/>
    <w:rsid w:val="00847DAB"/>
    <w:rsid w:val="008723AD"/>
    <w:rsid w:val="00876E7C"/>
    <w:rsid w:val="008808C5"/>
    <w:rsid w:val="00882F38"/>
    <w:rsid w:val="0088532A"/>
    <w:rsid w:val="00890064"/>
    <w:rsid w:val="00890FA5"/>
    <w:rsid w:val="00892A45"/>
    <w:rsid w:val="00895452"/>
    <w:rsid w:val="00895CC5"/>
    <w:rsid w:val="00897524"/>
    <w:rsid w:val="008B28B2"/>
    <w:rsid w:val="008C6FE9"/>
    <w:rsid w:val="008E23BD"/>
    <w:rsid w:val="008E2F96"/>
    <w:rsid w:val="008E49A1"/>
    <w:rsid w:val="008E5170"/>
    <w:rsid w:val="008E601C"/>
    <w:rsid w:val="008F1F7C"/>
    <w:rsid w:val="00901911"/>
    <w:rsid w:val="00902870"/>
    <w:rsid w:val="0090522B"/>
    <w:rsid w:val="0091035E"/>
    <w:rsid w:val="00912C58"/>
    <w:rsid w:val="00916176"/>
    <w:rsid w:val="009258D4"/>
    <w:rsid w:val="009309CF"/>
    <w:rsid w:val="00936091"/>
    <w:rsid w:val="00943D49"/>
    <w:rsid w:val="00943E5C"/>
    <w:rsid w:val="0094680C"/>
    <w:rsid w:val="00950668"/>
    <w:rsid w:val="009546BD"/>
    <w:rsid w:val="009568E8"/>
    <w:rsid w:val="00966270"/>
    <w:rsid w:val="00973CD7"/>
    <w:rsid w:val="00975DB7"/>
    <w:rsid w:val="00976A8D"/>
    <w:rsid w:val="0098333B"/>
    <w:rsid w:val="009849BB"/>
    <w:rsid w:val="009925C2"/>
    <w:rsid w:val="0099514D"/>
    <w:rsid w:val="00995223"/>
    <w:rsid w:val="00997BFA"/>
    <w:rsid w:val="009A0306"/>
    <w:rsid w:val="009A06A0"/>
    <w:rsid w:val="009B2E9A"/>
    <w:rsid w:val="009B320D"/>
    <w:rsid w:val="009C078E"/>
    <w:rsid w:val="009C4619"/>
    <w:rsid w:val="009D2381"/>
    <w:rsid w:val="00A06A93"/>
    <w:rsid w:val="00A079A3"/>
    <w:rsid w:val="00A07EB7"/>
    <w:rsid w:val="00A11D80"/>
    <w:rsid w:val="00A12977"/>
    <w:rsid w:val="00A153E4"/>
    <w:rsid w:val="00A24CD5"/>
    <w:rsid w:val="00A254FC"/>
    <w:rsid w:val="00A31352"/>
    <w:rsid w:val="00A47B10"/>
    <w:rsid w:val="00A52091"/>
    <w:rsid w:val="00A5364C"/>
    <w:rsid w:val="00A577C6"/>
    <w:rsid w:val="00A61787"/>
    <w:rsid w:val="00A669D0"/>
    <w:rsid w:val="00A67566"/>
    <w:rsid w:val="00A734B2"/>
    <w:rsid w:val="00A735E9"/>
    <w:rsid w:val="00A90666"/>
    <w:rsid w:val="00A9572E"/>
    <w:rsid w:val="00A97147"/>
    <w:rsid w:val="00AA1ABE"/>
    <w:rsid w:val="00AA39DE"/>
    <w:rsid w:val="00AB08EC"/>
    <w:rsid w:val="00AB56B5"/>
    <w:rsid w:val="00AB6449"/>
    <w:rsid w:val="00AC344F"/>
    <w:rsid w:val="00AD49B1"/>
    <w:rsid w:val="00AE0F6D"/>
    <w:rsid w:val="00AE1EAF"/>
    <w:rsid w:val="00AF2F2C"/>
    <w:rsid w:val="00AF4E48"/>
    <w:rsid w:val="00B221E3"/>
    <w:rsid w:val="00B23666"/>
    <w:rsid w:val="00B31AC4"/>
    <w:rsid w:val="00B36961"/>
    <w:rsid w:val="00B36E29"/>
    <w:rsid w:val="00B41215"/>
    <w:rsid w:val="00B50CFC"/>
    <w:rsid w:val="00B607FA"/>
    <w:rsid w:val="00B61AFC"/>
    <w:rsid w:val="00B6428C"/>
    <w:rsid w:val="00B80576"/>
    <w:rsid w:val="00B859E4"/>
    <w:rsid w:val="00B960ED"/>
    <w:rsid w:val="00BA5895"/>
    <w:rsid w:val="00BA6E06"/>
    <w:rsid w:val="00BB00F5"/>
    <w:rsid w:val="00BB0728"/>
    <w:rsid w:val="00BC3EF0"/>
    <w:rsid w:val="00BC74A1"/>
    <w:rsid w:val="00BD781B"/>
    <w:rsid w:val="00BE7033"/>
    <w:rsid w:val="00BF371D"/>
    <w:rsid w:val="00C03549"/>
    <w:rsid w:val="00C03AA1"/>
    <w:rsid w:val="00C04A73"/>
    <w:rsid w:val="00C04FFF"/>
    <w:rsid w:val="00C161A1"/>
    <w:rsid w:val="00C17286"/>
    <w:rsid w:val="00C218ED"/>
    <w:rsid w:val="00C23B1E"/>
    <w:rsid w:val="00C25546"/>
    <w:rsid w:val="00C326C6"/>
    <w:rsid w:val="00C33002"/>
    <w:rsid w:val="00C33508"/>
    <w:rsid w:val="00C34684"/>
    <w:rsid w:val="00C42C67"/>
    <w:rsid w:val="00C439F1"/>
    <w:rsid w:val="00C4471F"/>
    <w:rsid w:val="00C4724E"/>
    <w:rsid w:val="00C508F2"/>
    <w:rsid w:val="00C549D2"/>
    <w:rsid w:val="00C6515C"/>
    <w:rsid w:val="00C70013"/>
    <w:rsid w:val="00C71643"/>
    <w:rsid w:val="00C719A1"/>
    <w:rsid w:val="00C72058"/>
    <w:rsid w:val="00C772F3"/>
    <w:rsid w:val="00C77AF7"/>
    <w:rsid w:val="00C81320"/>
    <w:rsid w:val="00C823C1"/>
    <w:rsid w:val="00C86A75"/>
    <w:rsid w:val="00C87510"/>
    <w:rsid w:val="00C909DC"/>
    <w:rsid w:val="00C9393D"/>
    <w:rsid w:val="00C944AE"/>
    <w:rsid w:val="00CA2A03"/>
    <w:rsid w:val="00CA2F3C"/>
    <w:rsid w:val="00CB0E48"/>
    <w:rsid w:val="00CB3ED3"/>
    <w:rsid w:val="00CB7FFD"/>
    <w:rsid w:val="00CC104A"/>
    <w:rsid w:val="00CC7F5F"/>
    <w:rsid w:val="00CD3189"/>
    <w:rsid w:val="00CD54E2"/>
    <w:rsid w:val="00CE5E6A"/>
    <w:rsid w:val="00D041B8"/>
    <w:rsid w:val="00D077F7"/>
    <w:rsid w:val="00D16449"/>
    <w:rsid w:val="00D202FB"/>
    <w:rsid w:val="00D2590E"/>
    <w:rsid w:val="00D2606C"/>
    <w:rsid w:val="00D267CA"/>
    <w:rsid w:val="00D320B7"/>
    <w:rsid w:val="00D51268"/>
    <w:rsid w:val="00D51B39"/>
    <w:rsid w:val="00D56D35"/>
    <w:rsid w:val="00D6078B"/>
    <w:rsid w:val="00D70BFD"/>
    <w:rsid w:val="00D710E7"/>
    <w:rsid w:val="00D716CA"/>
    <w:rsid w:val="00D76BCD"/>
    <w:rsid w:val="00D76F13"/>
    <w:rsid w:val="00D84723"/>
    <w:rsid w:val="00D9099D"/>
    <w:rsid w:val="00D94470"/>
    <w:rsid w:val="00D95DD2"/>
    <w:rsid w:val="00D96B71"/>
    <w:rsid w:val="00DA3BD8"/>
    <w:rsid w:val="00DA6747"/>
    <w:rsid w:val="00DB1175"/>
    <w:rsid w:val="00DB3636"/>
    <w:rsid w:val="00DB42B7"/>
    <w:rsid w:val="00DC1084"/>
    <w:rsid w:val="00DC520A"/>
    <w:rsid w:val="00DD2CBB"/>
    <w:rsid w:val="00DD5567"/>
    <w:rsid w:val="00DE0349"/>
    <w:rsid w:val="00DF1841"/>
    <w:rsid w:val="00DF5B89"/>
    <w:rsid w:val="00E01AAE"/>
    <w:rsid w:val="00E15B4D"/>
    <w:rsid w:val="00E20BEF"/>
    <w:rsid w:val="00E20C30"/>
    <w:rsid w:val="00E210C4"/>
    <w:rsid w:val="00E23D8C"/>
    <w:rsid w:val="00E332F6"/>
    <w:rsid w:val="00E4390D"/>
    <w:rsid w:val="00E465D7"/>
    <w:rsid w:val="00E479E0"/>
    <w:rsid w:val="00E53C84"/>
    <w:rsid w:val="00E71E0F"/>
    <w:rsid w:val="00E720B2"/>
    <w:rsid w:val="00E77A83"/>
    <w:rsid w:val="00E816F3"/>
    <w:rsid w:val="00E907F3"/>
    <w:rsid w:val="00E90AAA"/>
    <w:rsid w:val="00E93384"/>
    <w:rsid w:val="00E9465F"/>
    <w:rsid w:val="00EB450B"/>
    <w:rsid w:val="00EB45AE"/>
    <w:rsid w:val="00EC16D1"/>
    <w:rsid w:val="00EC4D8C"/>
    <w:rsid w:val="00EC68F9"/>
    <w:rsid w:val="00ED40C7"/>
    <w:rsid w:val="00EE5135"/>
    <w:rsid w:val="00EE6274"/>
    <w:rsid w:val="00EE79CE"/>
    <w:rsid w:val="00EF1962"/>
    <w:rsid w:val="00EF34D2"/>
    <w:rsid w:val="00EF44B3"/>
    <w:rsid w:val="00EF5D84"/>
    <w:rsid w:val="00EF5DA8"/>
    <w:rsid w:val="00F1110B"/>
    <w:rsid w:val="00F12C51"/>
    <w:rsid w:val="00F30223"/>
    <w:rsid w:val="00F35024"/>
    <w:rsid w:val="00F4479D"/>
    <w:rsid w:val="00F5104B"/>
    <w:rsid w:val="00F51E4D"/>
    <w:rsid w:val="00F55E50"/>
    <w:rsid w:val="00F57D98"/>
    <w:rsid w:val="00F57F53"/>
    <w:rsid w:val="00F625C6"/>
    <w:rsid w:val="00F6726E"/>
    <w:rsid w:val="00F71061"/>
    <w:rsid w:val="00F74117"/>
    <w:rsid w:val="00F75411"/>
    <w:rsid w:val="00F77436"/>
    <w:rsid w:val="00F82CC5"/>
    <w:rsid w:val="00F871BC"/>
    <w:rsid w:val="00F90AF8"/>
    <w:rsid w:val="00F93E1A"/>
    <w:rsid w:val="00F97AB0"/>
    <w:rsid w:val="00FA3771"/>
    <w:rsid w:val="00FA6595"/>
    <w:rsid w:val="00FB1895"/>
    <w:rsid w:val="00FB6909"/>
    <w:rsid w:val="00FB6CDF"/>
    <w:rsid w:val="00FC5F4A"/>
    <w:rsid w:val="00FC7209"/>
    <w:rsid w:val="00FD4EED"/>
    <w:rsid w:val="00FE00D8"/>
    <w:rsid w:val="00FE1CF1"/>
    <w:rsid w:val="00FE1ED9"/>
    <w:rsid w:val="00FE4536"/>
    <w:rsid w:val="00FF2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6A4D"/>
  <w15:docId w15:val="{E1A44802-5D59-4192-A78C-A9F851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297A19"/>
    <w:pPr>
      <w:widowControl w:val="0"/>
      <w:spacing w:before="200" w:after="24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297A19"/>
    <w:pPr>
      <w:widowControl w:val="0"/>
      <w:spacing w:after="120" w:line="240" w:lineRule="auto"/>
      <w:ind w:left="1296" w:hanging="576"/>
      <w:jc w:val="both"/>
      <w:outlineLvl w:val="1"/>
    </w:pPr>
    <w:rPr>
      <w:rFonts w:ascii="Times New Roman" w:eastAsia="Times New Roman" w:hAnsi="Times New Roman" w:cs="Times New Roman"/>
      <w:sz w:val="24"/>
      <w:szCs w:val="20"/>
    </w:rPr>
  </w:style>
  <w:style w:type="paragraph" w:styleId="Heading3">
    <w:name w:val="heading 3"/>
    <w:basedOn w:val="Normal"/>
    <w:link w:val="Heading3Char"/>
    <w:qFormat/>
    <w:rsid w:val="00297A19"/>
    <w:pPr>
      <w:widowControl w:val="0"/>
      <w:spacing w:after="120" w:line="240" w:lineRule="auto"/>
      <w:ind w:left="2004" w:hanging="708"/>
      <w:jc w:val="both"/>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85C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qFormat/>
    <w:rsid w:val="00647B86"/>
    <w:pPr>
      <w:ind w:left="720"/>
      <w:contextualSpacing/>
    </w:pPr>
  </w:style>
  <w:style w:type="paragraph" w:styleId="Header">
    <w:name w:val="header"/>
    <w:basedOn w:val="Normal"/>
    <w:link w:val="HeaderChar"/>
    <w:unhideWhenUsed/>
    <w:rsid w:val="003F688A"/>
    <w:pPr>
      <w:tabs>
        <w:tab w:val="center" w:pos="4513"/>
        <w:tab w:val="right" w:pos="9026"/>
      </w:tabs>
      <w:spacing w:after="0" w:line="240" w:lineRule="auto"/>
    </w:pPr>
  </w:style>
  <w:style w:type="character" w:customStyle="1" w:styleId="HeaderChar">
    <w:name w:val="Header Char"/>
    <w:basedOn w:val="DefaultParagraphFont"/>
    <w:link w:val="Header"/>
    <w:rsid w:val="003F688A"/>
  </w:style>
  <w:style w:type="paragraph" w:styleId="Footer">
    <w:name w:val="footer"/>
    <w:basedOn w:val="Normal"/>
    <w:link w:val="FooterChar"/>
    <w:uiPriority w:val="99"/>
    <w:unhideWhenUsed/>
    <w:rsid w:val="003F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8A"/>
  </w:style>
  <w:style w:type="paragraph" w:styleId="BalloonText">
    <w:name w:val="Balloon Text"/>
    <w:basedOn w:val="Normal"/>
    <w:link w:val="BalloonTextChar"/>
    <w:uiPriority w:val="99"/>
    <w:semiHidden/>
    <w:unhideWhenUsed/>
    <w:rsid w:val="003F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8A"/>
    <w:rPr>
      <w:rFonts w:ascii="Tahoma" w:hAnsi="Tahoma" w:cs="Tahoma"/>
      <w:sz w:val="16"/>
      <w:szCs w:val="16"/>
    </w:rPr>
  </w:style>
  <w:style w:type="character" w:styleId="Hyperlink">
    <w:name w:val="Hyperlink"/>
    <w:rsid w:val="004B37BD"/>
    <w:rPr>
      <w:color w:val="0000FF"/>
      <w:u w:val="single"/>
    </w:rPr>
  </w:style>
  <w:style w:type="paragraph" w:customStyle="1" w:styleId="Default">
    <w:name w:val="Default"/>
    <w:rsid w:val="004B37BD"/>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unhideWhenUsed/>
    <w:rsid w:val="004B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6E1C"/>
    <w:rPr>
      <w:color w:val="605E5C"/>
      <w:shd w:val="clear" w:color="auto" w:fill="E1DFDD"/>
    </w:rPr>
  </w:style>
  <w:style w:type="character" w:styleId="Strong">
    <w:name w:val="Strong"/>
    <w:qFormat/>
    <w:rsid w:val="000D5CD8"/>
    <w:rPr>
      <w:b/>
      <w:bCs/>
    </w:rPr>
  </w:style>
  <w:style w:type="paragraph" w:styleId="BodyTextIndent">
    <w:name w:val="Body Text Indent"/>
    <w:basedOn w:val="Normal"/>
    <w:link w:val="BodyTextIndentChar"/>
    <w:rsid w:val="00474AB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pPr>
    <w:rPr>
      <w:rFonts w:ascii="Arial" w:eastAsia="Times New Roman" w:hAnsi="Arial" w:cs="Times New Roman"/>
      <w:snapToGrid w:val="0"/>
      <w:color w:val="000000"/>
      <w:sz w:val="24"/>
      <w:szCs w:val="20"/>
    </w:rPr>
  </w:style>
  <w:style w:type="character" w:customStyle="1" w:styleId="BodyTextIndentChar">
    <w:name w:val="Body Text Indent Char"/>
    <w:basedOn w:val="DefaultParagraphFont"/>
    <w:link w:val="BodyTextIndent"/>
    <w:rsid w:val="00474AB8"/>
    <w:rPr>
      <w:rFonts w:ascii="Arial" w:eastAsia="Times New Roman" w:hAnsi="Arial" w:cs="Times New Roman"/>
      <w:snapToGrid w:val="0"/>
      <w:color w:val="000000"/>
      <w:sz w:val="24"/>
      <w:szCs w:val="20"/>
    </w:rPr>
  </w:style>
  <w:style w:type="paragraph" w:customStyle="1" w:styleId="intellitxt">
    <w:name w:val="intellitxt"/>
    <w:basedOn w:val="Normal"/>
    <w:rsid w:val="00474AB8"/>
    <w:pPr>
      <w:spacing w:before="150" w:after="15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74AB8"/>
    <w:rPr>
      <w:color w:val="800080" w:themeColor="followedHyperlink"/>
      <w:u w:val="single"/>
    </w:rPr>
  </w:style>
  <w:style w:type="paragraph" w:styleId="BodyTextIndent2">
    <w:name w:val="Body Text Indent 2"/>
    <w:basedOn w:val="Normal"/>
    <w:link w:val="BodyTextIndent2Char"/>
    <w:uiPriority w:val="99"/>
    <w:semiHidden/>
    <w:unhideWhenUsed/>
    <w:rsid w:val="00297A19"/>
    <w:pPr>
      <w:spacing w:after="120" w:line="480" w:lineRule="auto"/>
      <w:ind w:left="283"/>
    </w:pPr>
  </w:style>
  <w:style w:type="character" w:customStyle="1" w:styleId="BodyTextIndent2Char">
    <w:name w:val="Body Text Indent 2 Char"/>
    <w:basedOn w:val="DefaultParagraphFont"/>
    <w:link w:val="BodyTextIndent2"/>
    <w:uiPriority w:val="99"/>
    <w:semiHidden/>
    <w:rsid w:val="00297A19"/>
  </w:style>
  <w:style w:type="paragraph" w:styleId="BodyTextIndent3">
    <w:name w:val="Body Text Indent 3"/>
    <w:basedOn w:val="Normal"/>
    <w:link w:val="BodyTextIndent3Char"/>
    <w:uiPriority w:val="99"/>
    <w:unhideWhenUsed/>
    <w:rsid w:val="00297A19"/>
    <w:pPr>
      <w:spacing w:after="120"/>
      <w:ind w:left="283"/>
    </w:pPr>
    <w:rPr>
      <w:sz w:val="16"/>
      <w:szCs w:val="16"/>
    </w:rPr>
  </w:style>
  <w:style w:type="character" w:customStyle="1" w:styleId="BodyTextIndent3Char">
    <w:name w:val="Body Text Indent 3 Char"/>
    <w:basedOn w:val="DefaultParagraphFont"/>
    <w:link w:val="BodyTextIndent3"/>
    <w:uiPriority w:val="99"/>
    <w:rsid w:val="00297A19"/>
    <w:rPr>
      <w:sz w:val="16"/>
      <w:szCs w:val="16"/>
    </w:rPr>
  </w:style>
  <w:style w:type="character" w:customStyle="1" w:styleId="Heading1Char">
    <w:name w:val="Heading 1 Char"/>
    <w:basedOn w:val="DefaultParagraphFont"/>
    <w:link w:val="Heading1"/>
    <w:rsid w:val="00297A1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97A1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97A19"/>
    <w:rPr>
      <w:rFonts w:ascii="Times New Roman" w:eastAsia="Times New Roman" w:hAnsi="Times New Roman" w:cs="Times New Roman"/>
      <w:sz w:val="24"/>
      <w:szCs w:val="20"/>
    </w:rPr>
  </w:style>
  <w:style w:type="paragraph" w:styleId="BodyText">
    <w:name w:val="Body Text"/>
    <w:basedOn w:val="Normal"/>
    <w:link w:val="BodyTextChar"/>
    <w:rsid w:val="00297A1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97A19"/>
    <w:rPr>
      <w:rFonts w:ascii="Times New Roman" w:eastAsia="Times New Roman" w:hAnsi="Times New Roman" w:cs="Times New Roman"/>
      <w:sz w:val="24"/>
      <w:szCs w:val="24"/>
    </w:rPr>
  </w:style>
  <w:style w:type="paragraph" w:styleId="BodyText2">
    <w:name w:val="Body Text 2"/>
    <w:basedOn w:val="Normal"/>
    <w:link w:val="BodyText2Char"/>
    <w:rsid w:val="00297A1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97A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gov.uk/" TargetMode="Externa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599F46"/>
        </a:solidFill>
        <a:ln>
          <a:noFill/>
        </a:ln>
      </a:spPr>
      <a:bodyPr vert="horz" wrap="square" lIns="91440" tIns="45720" rIns="91440" bIns="45720" numCol="1" anchor="t" anchorCtr="0" compatLnSpc="1">
        <a:prstTxWarp prst="textNoShape">
          <a:avLst/>
        </a:prstTxWarp>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C8CBF1634C94EA872C8199B1CA6AF" ma:contentTypeVersion="1" ma:contentTypeDescription="Create a new document." ma:contentTypeScope="" ma:versionID="293c73c316b16a83ad4c08599f80929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150FB-C1A0-42AE-A449-F5D5629FC7A7}">
  <ds:schemaRefs>
    <ds:schemaRef ds:uri="Microsoft.SharePoint.Taxonomy.ContentTypeSync"/>
  </ds:schemaRefs>
</ds:datastoreItem>
</file>

<file path=customXml/itemProps2.xml><?xml version="1.0" encoding="utf-8"?>
<ds:datastoreItem xmlns:ds="http://schemas.openxmlformats.org/officeDocument/2006/customXml" ds:itemID="{10B724B2-B275-4E62-9428-4F36C8C48DFE}">
  <ds:schemaRefs>
    <ds:schemaRef ds:uri="http://schemas.openxmlformats.org/officeDocument/2006/bibliography"/>
  </ds:schemaRefs>
</ds:datastoreItem>
</file>

<file path=customXml/itemProps3.xml><?xml version="1.0" encoding="utf-8"?>
<ds:datastoreItem xmlns:ds="http://schemas.openxmlformats.org/officeDocument/2006/customXml" ds:itemID="{F718BED4-3131-4766-8AB8-E2582E2EEABE}"/>
</file>

<file path=customXml/itemProps4.xml><?xml version="1.0" encoding="utf-8"?>
<ds:datastoreItem xmlns:ds="http://schemas.openxmlformats.org/officeDocument/2006/customXml" ds:itemID="{CEB0AB58-BF8C-4DEE-8C23-552747EF22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8494D21-AFCF-49EE-A71B-AAEC8F98A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8956</Words>
  <Characters>45679</Characters>
  <Application>Microsoft Office Word</Application>
  <DocSecurity>4</DocSecurity>
  <Lines>1234</Lines>
  <Paragraphs>437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Messina, Brian</dc:creator>
  <cp:lastModifiedBy>Judith Cumino</cp:lastModifiedBy>
  <cp:revision>2</cp:revision>
  <cp:lastPrinted>2022-07-13T16:44:00Z</cp:lastPrinted>
  <dcterms:created xsi:type="dcterms:W3CDTF">2022-12-20T13:41:00Z</dcterms:created>
  <dcterms:modified xsi:type="dcterms:W3CDTF">2022-12-20T13:41:00Z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0x010100223C8CBF1634C94EA872C8199B1CA6AF</vt:lpwstr>
  </property>
</Properties>
</file>