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08F35" w14:textId="3CA9566F" w:rsidR="00951B0F" w:rsidRDefault="001B63A0" w:rsidP="00951B0F">
      <w:pPr>
        <w:pStyle w:val="Heading1"/>
      </w:pPr>
      <w:r>
        <w:t>Virtual School News</w:t>
      </w:r>
    </w:p>
    <w:p w14:paraId="23D4B83E" w14:textId="11D22194" w:rsidR="001B63A0" w:rsidRPr="00596F66" w:rsidRDefault="001B63A0" w:rsidP="001B63A0">
      <w:pPr>
        <w:rPr>
          <w:sz w:val="28"/>
          <w:szCs w:val="28"/>
          <w:lang w:val="en-US"/>
        </w:rPr>
      </w:pPr>
      <w:r w:rsidRPr="00596F66">
        <w:rPr>
          <w:sz w:val="28"/>
          <w:szCs w:val="28"/>
          <w:lang w:val="en-US"/>
        </w:rPr>
        <w:t>News and key info for Designated Teachers from MKCC Virtual School</w:t>
      </w:r>
    </w:p>
    <w:p w14:paraId="597D6D8B" w14:textId="77777777" w:rsidR="00252FC5" w:rsidRDefault="00252FC5" w:rsidP="00252FC5">
      <w:pPr>
        <w:pStyle w:val="Default"/>
      </w:pPr>
    </w:p>
    <w:p w14:paraId="206C614E" w14:textId="5BBEF23D" w:rsidR="00596F66" w:rsidRDefault="00252FC5" w:rsidP="00252FC5">
      <w:pPr>
        <w:pStyle w:val="Default"/>
        <w:rPr>
          <w:sz w:val="28"/>
          <w:szCs w:val="28"/>
        </w:rPr>
      </w:pPr>
      <w:r>
        <w:rPr>
          <w:sz w:val="28"/>
          <w:szCs w:val="28"/>
        </w:rPr>
        <w:t>From everyone at MKCC Virtual School we would like to wish you a Merry Christmas and a very Happy New Year. Thank you for all your support as we get to the end of this incredibly busy Autumn term and as always, thank you for everything that you do.</w:t>
      </w:r>
    </w:p>
    <w:p w14:paraId="475FF962" w14:textId="77777777" w:rsidR="00252FC5" w:rsidRDefault="00252FC5" w:rsidP="00252FC5">
      <w:pPr>
        <w:pStyle w:val="Default"/>
      </w:pPr>
    </w:p>
    <w:p w14:paraId="084F1D66" w14:textId="6FA05250" w:rsidR="00596F66" w:rsidRDefault="00596F66" w:rsidP="00596F66">
      <w:pPr>
        <w:pStyle w:val="Heading2"/>
      </w:pPr>
      <w:r>
        <w:t xml:space="preserve">Pupil Premium Plus </w:t>
      </w:r>
      <w:r w:rsidR="00252FC5">
        <w:t>Additional Payments</w:t>
      </w:r>
      <w:r>
        <w:t xml:space="preserve"> </w:t>
      </w:r>
    </w:p>
    <w:p w14:paraId="5D7572A4" w14:textId="77777777" w:rsidR="00252FC5" w:rsidRDefault="00252FC5" w:rsidP="00252FC5">
      <w:pPr>
        <w:pStyle w:val="Default"/>
      </w:pPr>
    </w:p>
    <w:p w14:paraId="4537D356" w14:textId="03C2E5F7" w:rsidR="00BB7B8C" w:rsidRPr="00252FC5" w:rsidRDefault="00252FC5" w:rsidP="00252FC5">
      <w:pPr>
        <w:pStyle w:val="Default"/>
        <w:rPr>
          <w:sz w:val="28"/>
          <w:szCs w:val="28"/>
        </w:rPr>
      </w:pPr>
      <w:r w:rsidRPr="00252FC5">
        <w:rPr>
          <w:sz w:val="28"/>
          <w:szCs w:val="28"/>
        </w:rPr>
        <w:t>The Milton Keynes Virtual School wrote to Designated Teachers in November with a reminder that settings could apply for up to £600 per Milton Keynes looked after child. We received over 50 applications which have now been reviewed and processed. If your application was successful, you will have a confirmation email in your inbox before the beginning of next term and the payments will reach you in January. It was incredibly heart-warming to see the wide range of experiences and resources you have reached out to secure for the children and young people in your care.</w:t>
      </w:r>
    </w:p>
    <w:p w14:paraId="47F7C285" w14:textId="77777777" w:rsidR="00BB7B8C" w:rsidRDefault="00BB7B8C" w:rsidP="00BB7B8C">
      <w:pPr>
        <w:pStyle w:val="Default"/>
      </w:pPr>
    </w:p>
    <w:p w14:paraId="7D86A909" w14:textId="42BF8C5D" w:rsidR="00BB7B8C" w:rsidRDefault="00BB7B8C" w:rsidP="00BB7B8C">
      <w:pPr>
        <w:pStyle w:val="Default"/>
      </w:pPr>
    </w:p>
    <w:p w14:paraId="497891B1" w14:textId="54A402EF" w:rsidR="00252FC5" w:rsidRDefault="00252FC5" w:rsidP="00252FC5">
      <w:pPr>
        <w:pStyle w:val="Heading2"/>
      </w:pPr>
      <w:r>
        <w:t>Pupil Premium Plus Allocations 23/24</w:t>
      </w:r>
    </w:p>
    <w:p w14:paraId="0E81A1C6" w14:textId="77777777" w:rsidR="00252FC5" w:rsidRDefault="00252FC5" w:rsidP="00252FC5">
      <w:pPr>
        <w:pStyle w:val="Default"/>
      </w:pPr>
    </w:p>
    <w:p w14:paraId="33115B39" w14:textId="7B7CC388" w:rsidR="00252FC5" w:rsidRDefault="00252FC5" w:rsidP="00252FC5">
      <w:pPr>
        <w:pStyle w:val="Default"/>
        <w:rPr>
          <w:sz w:val="28"/>
          <w:szCs w:val="28"/>
        </w:rPr>
      </w:pPr>
      <w:r w:rsidRPr="00252FC5">
        <w:rPr>
          <w:sz w:val="28"/>
          <w:szCs w:val="28"/>
        </w:rPr>
        <w:t>We remain keen to ensure that all Pupil Premium Plus funding allocated to MKCC children looked after is allocated and utilised by settings. In early January we will be writing to you in your role as Designated Teacher, as well as writing to Headteachers also, to outline the amount that the Virtual School has allocated to your setting and how much is available to be utilised by the end of February 2024. The funding will need to be agreed and processed by the end of February 2024. For most settings, this will be discussed and agreed in your spring PEPs however we are aware that some PEPs are scheduled for after the finance deadline therefore to access this funding you will need to work with your Virtual School Officer outside of the PEP process. Your Virtual School Officer will be appraised of the PEP allocations available and will be ready to support in the new year. If you have any questions, don’t hesitate to get in contact with them.</w:t>
      </w:r>
    </w:p>
    <w:p w14:paraId="7C66269F" w14:textId="77777777" w:rsidR="00252FC5" w:rsidRPr="00252FC5" w:rsidRDefault="00252FC5" w:rsidP="00252FC5">
      <w:pPr>
        <w:pStyle w:val="Default"/>
        <w:rPr>
          <w:sz w:val="28"/>
          <w:szCs w:val="28"/>
        </w:rPr>
      </w:pPr>
    </w:p>
    <w:p w14:paraId="6BFBFA20" w14:textId="77777777" w:rsidR="00252FC5" w:rsidRDefault="00252FC5" w:rsidP="00BB7B8C">
      <w:pPr>
        <w:pStyle w:val="Default"/>
      </w:pPr>
    </w:p>
    <w:p w14:paraId="6AC7C27D" w14:textId="2040FEE9" w:rsidR="00951B0F" w:rsidRPr="00BB7B8C" w:rsidRDefault="00252FC5" w:rsidP="00BB7B8C">
      <w:pPr>
        <w:pStyle w:val="Heading2"/>
      </w:pPr>
      <w:r>
        <w:lastRenderedPageBreak/>
        <w:t>Previously Looked After Children</w:t>
      </w:r>
    </w:p>
    <w:p w14:paraId="72C2CE80" w14:textId="77777777" w:rsidR="00BB7B8C" w:rsidRDefault="00BB7B8C" w:rsidP="00BB7B8C">
      <w:pPr>
        <w:pStyle w:val="Default"/>
      </w:pPr>
    </w:p>
    <w:p w14:paraId="4B982D15" w14:textId="1E05EB06" w:rsidR="00BB7B8C" w:rsidRDefault="00252FC5" w:rsidP="00BB7B8C">
      <w:pPr>
        <w:rPr>
          <w:rFonts w:ascii="Calibri" w:eastAsiaTheme="minorHAnsi" w:hAnsi="Calibri" w:cs="Calibri"/>
          <w:color w:val="000000"/>
          <w:sz w:val="28"/>
          <w:szCs w:val="28"/>
          <w:lang w:eastAsia="en-US"/>
        </w:rPr>
      </w:pPr>
      <w:r w:rsidRPr="00252FC5">
        <w:rPr>
          <w:rFonts w:ascii="Calibri" w:eastAsiaTheme="minorHAnsi" w:hAnsi="Calibri" w:cs="Calibri"/>
          <w:color w:val="000000"/>
          <w:sz w:val="28"/>
          <w:szCs w:val="28"/>
          <w:lang w:eastAsia="en-US"/>
        </w:rPr>
        <w:t xml:space="preserve">The Virtual School has a duty to offer advice and information to parents, guardians and carers of children who have left care in England and Wales through an Adoption Order, Special Guardianship Order or Child Arrangement/Residence Order or who were adopted from state care outside England or Wales. In the course of our discussions we often signpost to the following document ‘Education Advice for Parents, Guardians and Carers of Children who have left Care through a Permanency Order’ which can be found on our website: </w:t>
      </w:r>
      <w:hyperlink r:id="rId6" w:history="1">
        <w:r w:rsidRPr="00252FC5">
          <w:rPr>
            <w:rStyle w:val="Hyperlink"/>
            <w:rFonts w:ascii="Calibri" w:eastAsiaTheme="minorHAnsi" w:hAnsi="Calibri" w:cs="Calibri"/>
            <w:sz w:val="28"/>
            <w:szCs w:val="28"/>
            <w:lang w:eastAsia="en-US"/>
          </w:rPr>
          <w:t>Children who were Previously Looked After | Milton Keynes City Council (milton-keynes.gov.uk)</w:t>
        </w:r>
      </w:hyperlink>
      <w:r w:rsidRPr="00252FC5">
        <w:rPr>
          <w:rFonts w:ascii="Calibri" w:eastAsiaTheme="minorHAnsi" w:hAnsi="Calibri" w:cs="Calibri"/>
          <w:color w:val="000000"/>
          <w:sz w:val="28"/>
          <w:szCs w:val="28"/>
          <w:lang w:eastAsia="en-US"/>
        </w:rPr>
        <w:t xml:space="preserve">. Please do feel free to share this resource with any parents, </w:t>
      </w:r>
      <w:proofErr w:type="gramStart"/>
      <w:r w:rsidRPr="00252FC5">
        <w:rPr>
          <w:rFonts w:ascii="Calibri" w:eastAsiaTheme="minorHAnsi" w:hAnsi="Calibri" w:cs="Calibri"/>
          <w:color w:val="000000"/>
          <w:sz w:val="28"/>
          <w:szCs w:val="28"/>
          <w:lang w:eastAsia="en-US"/>
        </w:rPr>
        <w:t>guardians</w:t>
      </w:r>
      <w:proofErr w:type="gramEnd"/>
      <w:r w:rsidRPr="00252FC5">
        <w:rPr>
          <w:rFonts w:ascii="Calibri" w:eastAsiaTheme="minorHAnsi" w:hAnsi="Calibri" w:cs="Calibri"/>
          <w:color w:val="000000"/>
          <w:sz w:val="28"/>
          <w:szCs w:val="28"/>
          <w:lang w:eastAsia="en-US"/>
        </w:rPr>
        <w:t xml:space="preserve"> and carers in your own settings.</w:t>
      </w:r>
    </w:p>
    <w:p w14:paraId="641611AE" w14:textId="77777777" w:rsidR="00252FC5" w:rsidRPr="00252FC5" w:rsidRDefault="00252FC5" w:rsidP="00BB7B8C">
      <w:pPr>
        <w:rPr>
          <w:rFonts w:ascii="Calibri" w:eastAsiaTheme="minorHAnsi" w:hAnsi="Calibri" w:cs="Calibri"/>
          <w:color w:val="000000"/>
          <w:sz w:val="28"/>
          <w:szCs w:val="28"/>
          <w:lang w:eastAsia="en-US"/>
        </w:rPr>
      </w:pPr>
    </w:p>
    <w:p w14:paraId="40E410CB" w14:textId="2611EE35" w:rsidR="004771BB" w:rsidRDefault="00252FC5" w:rsidP="004771BB">
      <w:pPr>
        <w:pStyle w:val="Heading2"/>
      </w:pPr>
      <w:r>
        <w:t>Designated Teacher Forum</w:t>
      </w:r>
    </w:p>
    <w:p w14:paraId="6755E579" w14:textId="7AA2351C" w:rsidR="00252FC5" w:rsidRDefault="00252FC5" w:rsidP="00252FC5">
      <w:pPr>
        <w:pStyle w:val="Default"/>
        <w:rPr>
          <w:sz w:val="28"/>
          <w:szCs w:val="28"/>
        </w:rPr>
      </w:pPr>
      <w:r w:rsidRPr="00252FC5">
        <w:rPr>
          <w:sz w:val="28"/>
          <w:szCs w:val="28"/>
        </w:rPr>
        <w:t xml:space="preserve">On Thursday 14th December, Jenny Cooledge (Deputy Virtual School Head) and Louise Cooper (Lead Officer for Vulnerable Children) delivered a session based on Emotional Based School Avoidance (EBSA) with a focus on children looked after. The session provided some great research and opportunities for reflection. It was held online and again it was great to see so many people there, including designated teachers from outside of Milton Keynes local authority. </w:t>
      </w:r>
    </w:p>
    <w:p w14:paraId="3BDC64D7" w14:textId="77777777" w:rsidR="00252FC5" w:rsidRPr="00252FC5" w:rsidRDefault="00252FC5" w:rsidP="00252FC5">
      <w:pPr>
        <w:pStyle w:val="Default"/>
        <w:rPr>
          <w:sz w:val="28"/>
          <w:szCs w:val="28"/>
        </w:rPr>
      </w:pPr>
    </w:p>
    <w:p w14:paraId="65513AF5" w14:textId="77777777" w:rsidR="00252FC5" w:rsidRPr="00252FC5" w:rsidRDefault="00252FC5" w:rsidP="00252FC5">
      <w:pPr>
        <w:pStyle w:val="Default"/>
        <w:rPr>
          <w:sz w:val="28"/>
          <w:szCs w:val="28"/>
        </w:rPr>
      </w:pPr>
      <w:r w:rsidRPr="00252FC5">
        <w:rPr>
          <w:sz w:val="28"/>
          <w:szCs w:val="28"/>
        </w:rPr>
        <w:t xml:space="preserve">The next DT Forum is planned for Thursday 8th February 2024 at 15:45-17:00, and further information about the agenda will follow in the new year. </w:t>
      </w:r>
    </w:p>
    <w:p w14:paraId="63D43763" w14:textId="77777777" w:rsidR="00252FC5" w:rsidRDefault="00252FC5" w:rsidP="00252FC5">
      <w:pPr>
        <w:rPr>
          <w:rFonts w:ascii="Calibri" w:eastAsiaTheme="minorHAnsi" w:hAnsi="Calibri" w:cs="Calibri"/>
          <w:color w:val="000000"/>
          <w:sz w:val="28"/>
          <w:szCs w:val="28"/>
          <w:lang w:eastAsia="en-US"/>
        </w:rPr>
      </w:pPr>
    </w:p>
    <w:p w14:paraId="2C82F735" w14:textId="5F5DC2B4" w:rsidR="005A5A6C" w:rsidRDefault="00252FC5" w:rsidP="00252FC5">
      <w:pPr>
        <w:rPr>
          <w:rFonts w:ascii="Calibri" w:eastAsiaTheme="minorHAnsi" w:hAnsi="Calibri" w:cs="Calibri"/>
          <w:color w:val="000000"/>
          <w:sz w:val="28"/>
          <w:szCs w:val="28"/>
          <w:lang w:eastAsia="en-US"/>
        </w:rPr>
      </w:pPr>
      <w:r w:rsidRPr="00252FC5">
        <w:rPr>
          <w:rFonts w:ascii="Calibri" w:eastAsiaTheme="minorHAnsi" w:hAnsi="Calibri" w:cs="Calibri"/>
          <w:color w:val="000000"/>
          <w:sz w:val="28"/>
          <w:szCs w:val="28"/>
          <w:lang w:eastAsia="en-US"/>
        </w:rPr>
        <w:t xml:space="preserve">If you have any suggestions or request for content for future DT Forum sessions, please do contact Jenny – </w:t>
      </w:r>
      <w:hyperlink r:id="rId7" w:history="1">
        <w:r w:rsidRPr="005E422F">
          <w:rPr>
            <w:rStyle w:val="Hyperlink"/>
            <w:rFonts w:ascii="Calibri" w:eastAsiaTheme="minorHAnsi" w:hAnsi="Calibri" w:cs="Calibri"/>
            <w:sz w:val="28"/>
            <w:szCs w:val="28"/>
            <w:lang w:eastAsia="en-US"/>
          </w:rPr>
          <w:t>Jenny.Cooledge@milton-keynes.gov.uk</w:t>
        </w:r>
      </w:hyperlink>
      <w:r w:rsidRPr="00252FC5">
        <w:rPr>
          <w:rFonts w:ascii="Calibri" w:eastAsiaTheme="minorHAnsi" w:hAnsi="Calibri" w:cs="Calibri"/>
          <w:color w:val="000000"/>
          <w:sz w:val="28"/>
          <w:szCs w:val="28"/>
          <w:lang w:eastAsia="en-US"/>
        </w:rPr>
        <w:t>.</w:t>
      </w:r>
    </w:p>
    <w:p w14:paraId="2B036941" w14:textId="77777777" w:rsidR="00252FC5" w:rsidRPr="00252FC5" w:rsidRDefault="00252FC5" w:rsidP="00252FC5">
      <w:pPr>
        <w:rPr>
          <w:rFonts w:ascii="Calibri" w:eastAsiaTheme="minorHAnsi" w:hAnsi="Calibri" w:cs="Calibri"/>
          <w:color w:val="000000"/>
          <w:sz w:val="28"/>
          <w:szCs w:val="28"/>
          <w:lang w:eastAsia="en-US"/>
        </w:rPr>
      </w:pPr>
    </w:p>
    <w:p w14:paraId="774E7286" w14:textId="00F2B833" w:rsidR="00335B82" w:rsidRDefault="00335B82" w:rsidP="00335B82">
      <w:pPr>
        <w:pStyle w:val="Heading2"/>
        <w:rPr>
          <w:lang w:eastAsia="en-US"/>
        </w:rPr>
      </w:pPr>
      <w:r>
        <w:t>Training and Resources</w:t>
      </w:r>
    </w:p>
    <w:p w14:paraId="7FE92977" w14:textId="77777777" w:rsidR="00252FC5" w:rsidRPr="00252FC5" w:rsidRDefault="00252FC5" w:rsidP="00252FC5">
      <w:pPr>
        <w:pStyle w:val="Default"/>
        <w:rPr>
          <w:sz w:val="28"/>
          <w:szCs w:val="28"/>
        </w:rPr>
      </w:pPr>
      <w:r w:rsidRPr="00252FC5">
        <w:rPr>
          <w:sz w:val="28"/>
          <w:szCs w:val="28"/>
        </w:rPr>
        <w:t xml:space="preserve">BBC Teach have partnered with Adoption UK to produce some resources to represent care experience in the classroom. These include: </w:t>
      </w:r>
    </w:p>
    <w:p w14:paraId="2EE8C4A0" w14:textId="744DEFCA" w:rsidR="00252FC5" w:rsidRPr="00252FC5" w:rsidRDefault="00252FC5" w:rsidP="00252FC5">
      <w:pPr>
        <w:pStyle w:val="Default"/>
        <w:numPr>
          <w:ilvl w:val="0"/>
          <w:numId w:val="33"/>
        </w:numPr>
        <w:spacing w:after="61"/>
        <w:rPr>
          <w:sz w:val="28"/>
          <w:szCs w:val="28"/>
        </w:rPr>
      </w:pPr>
      <w:r w:rsidRPr="00252FC5">
        <w:rPr>
          <w:sz w:val="28"/>
          <w:szCs w:val="28"/>
        </w:rPr>
        <w:t xml:space="preserve">Teacher training videos – three teacher training videos exploring what it means to educate and support care-experienced young people through a trauma-informed approach. </w:t>
      </w:r>
    </w:p>
    <w:p w14:paraId="32CBF47C" w14:textId="46B664DF" w:rsidR="00252FC5" w:rsidRPr="00252FC5" w:rsidRDefault="00252FC5" w:rsidP="00252FC5">
      <w:pPr>
        <w:pStyle w:val="Default"/>
        <w:numPr>
          <w:ilvl w:val="0"/>
          <w:numId w:val="33"/>
        </w:numPr>
        <w:rPr>
          <w:sz w:val="28"/>
          <w:szCs w:val="28"/>
        </w:rPr>
      </w:pPr>
      <w:r w:rsidRPr="00252FC5">
        <w:rPr>
          <w:sz w:val="28"/>
          <w:szCs w:val="28"/>
        </w:rPr>
        <w:lastRenderedPageBreak/>
        <w:t xml:space="preserve">Real testimonies from care-experienced young people – three </w:t>
      </w:r>
      <w:proofErr w:type="gramStart"/>
      <w:r w:rsidRPr="00252FC5">
        <w:rPr>
          <w:sz w:val="28"/>
          <w:szCs w:val="28"/>
        </w:rPr>
        <w:t>short animated</w:t>
      </w:r>
      <w:proofErr w:type="gramEnd"/>
      <w:r w:rsidRPr="00252FC5">
        <w:rPr>
          <w:sz w:val="28"/>
          <w:szCs w:val="28"/>
        </w:rPr>
        <w:t xml:space="preserve"> films exploring stories of care-experienced and adopted young people, told by the young people themselves. </w:t>
      </w:r>
    </w:p>
    <w:p w14:paraId="556F0207" w14:textId="77777777" w:rsidR="00252FC5" w:rsidRPr="00252FC5" w:rsidRDefault="00252FC5" w:rsidP="00252FC5">
      <w:pPr>
        <w:pStyle w:val="Default"/>
        <w:rPr>
          <w:sz w:val="28"/>
          <w:szCs w:val="28"/>
        </w:rPr>
      </w:pPr>
    </w:p>
    <w:p w14:paraId="1EAD9D3D" w14:textId="77777777" w:rsidR="00252FC5" w:rsidRPr="00252FC5" w:rsidRDefault="00252FC5" w:rsidP="00252FC5">
      <w:pPr>
        <w:pStyle w:val="Default"/>
        <w:rPr>
          <w:sz w:val="28"/>
          <w:szCs w:val="28"/>
        </w:rPr>
      </w:pPr>
      <w:r w:rsidRPr="00252FC5">
        <w:rPr>
          <w:sz w:val="28"/>
          <w:szCs w:val="28"/>
        </w:rPr>
        <w:t xml:space="preserve">Full guidance and explanatory information can be found here: </w:t>
      </w:r>
    </w:p>
    <w:p w14:paraId="74483461" w14:textId="4E3440FD" w:rsidR="005A5A6C" w:rsidRPr="00252FC5" w:rsidRDefault="00252FC5" w:rsidP="00252FC5">
      <w:pPr>
        <w:rPr>
          <w:sz w:val="28"/>
          <w:szCs w:val="28"/>
        </w:rPr>
      </w:pPr>
      <w:hyperlink r:id="rId8" w:history="1">
        <w:r w:rsidRPr="00252FC5">
          <w:rPr>
            <w:rStyle w:val="Hyperlink"/>
            <w:sz w:val="28"/>
            <w:szCs w:val="28"/>
          </w:rPr>
          <w:t>https://www.bbc.co.uk/teach/teacher-support/supporting-care-experienced-children/z7pmnk7</w:t>
        </w:r>
      </w:hyperlink>
      <w:r w:rsidRPr="00252FC5">
        <w:rPr>
          <w:sz w:val="28"/>
          <w:szCs w:val="28"/>
        </w:rPr>
        <w:t xml:space="preserve"> </w:t>
      </w:r>
    </w:p>
    <w:p w14:paraId="1914DED2" w14:textId="77777777" w:rsidR="00AE1A9A" w:rsidRPr="00AE1A9A" w:rsidRDefault="00AE1A9A" w:rsidP="00951B0F">
      <w:pPr>
        <w:rPr>
          <w:rFonts w:eastAsiaTheme="minorHAnsi"/>
          <w:sz w:val="22"/>
          <w:lang w:eastAsia="en-US"/>
        </w:rPr>
      </w:pPr>
    </w:p>
    <w:sectPr w:rsidR="00AE1A9A" w:rsidRPr="00AE1A9A" w:rsidSect="006A024C">
      <w:pgSz w:w="11906" w:h="16838"/>
      <w:pgMar w:top="851"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B978A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0700D"/>
    <w:multiLevelType w:val="hybridMultilevel"/>
    <w:tmpl w:val="DF1A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A79CF"/>
    <w:multiLevelType w:val="hybridMultilevel"/>
    <w:tmpl w:val="DCD8CC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1E227D"/>
    <w:multiLevelType w:val="hybridMultilevel"/>
    <w:tmpl w:val="A86E3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D52EC"/>
    <w:multiLevelType w:val="hybridMultilevel"/>
    <w:tmpl w:val="A5F432E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AD17A9"/>
    <w:multiLevelType w:val="hybridMultilevel"/>
    <w:tmpl w:val="EC229916"/>
    <w:lvl w:ilvl="0" w:tplc="965E101A">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3E2A6C"/>
    <w:multiLevelType w:val="hybridMultilevel"/>
    <w:tmpl w:val="E97CB96E"/>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873163B"/>
    <w:multiLevelType w:val="hybridMultilevel"/>
    <w:tmpl w:val="039E1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228BB"/>
    <w:multiLevelType w:val="hybridMultilevel"/>
    <w:tmpl w:val="A5F2E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546BA"/>
    <w:multiLevelType w:val="hybridMultilevel"/>
    <w:tmpl w:val="3D206FB2"/>
    <w:lvl w:ilvl="0" w:tplc="68B8D0A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7F68CD"/>
    <w:multiLevelType w:val="hybridMultilevel"/>
    <w:tmpl w:val="AA3E8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142C33"/>
    <w:multiLevelType w:val="hybridMultilevel"/>
    <w:tmpl w:val="B43616DC"/>
    <w:lvl w:ilvl="0" w:tplc="08090003">
      <w:start w:val="1"/>
      <w:numFmt w:val="bullet"/>
      <w:lvlText w:val="o"/>
      <w:lvlJc w:val="left"/>
      <w:pPr>
        <w:ind w:left="1440" w:hanging="360"/>
      </w:pPr>
      <w:rPr>
        <w:rFonts w:ascii="Courier New" w:hAnsi="Courier New" w:cs="Courier New" w:hint="default"/>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4826DD"/>
    <w:multiLevelType w:val="hybridMultilevel"/>
    <w:tmpl w:val="47028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46B6D"/>
    <w:multiLevelType w:val="hybridMultilevel"/>
    <w:tmpl w:val="FD740CA6"/>
    <w:lvl w:ilvl="0" w:tplc="68B8D0A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444E9"/>
    <w:multiLevelType w:val="hybridMultilevel"/>
    <w:tmpl w:val="DCD8CC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2CA34DD"/>
    <w:multiLevelType w:val="hybridMultilevel"/>
    <w:tmpl w:val="BCA22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6D7B85"/>
    <w:multiLevelType w:val="hybridMultilevel"/>
    <w:tmpl w:val="04904252"/>
    <w:lvl w:ilvl="0" w:tplc="965E101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690C79"/>
    <w:multiLevelType w:val="hybridMultilevel"/>
    <w:tmpl w:val="70EEE59E"/>
    <w:lvl w:ilvl="0" w:tplc="68B8D0A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8B0AAC"/>
    <w:multiLevelType w:val="hybridMultilevel"/>
    <w:tmpl w:val="2946A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E93675"/>
    <w:multiLevelType w:val="hybridMultilevel"/>
    <w:tmpl w:val="BDE0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9D2553"/>
    <w:multiLevelType w:val="hybridMultilevel"/>
    <w:tmpl w:val="3FA64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015943"/>
    <w:multiLevelType w:val="hybridMultilevel"/>
    <w:tmpl w:val="62D4E7C8"/>
    <w:lvl w:ilvl="0" w:tplc="68B8D0A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DD179F"/>
    <w:multiLevelType w:val="hybridMultilevel"/>
    <w:tmpl w:val="EBB4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D44A7C"/>
    <w:multiLevelType w:val="hybridMultilevel"/>
    <w:tmpl w:val="91529DAA"/>
    <w:lvl w:ilvl="0" w:tplc="08090001">
      <w:start w:val="1"/>
      <w:numFmt w:val="bullet"/>
      <w:lvlText w:val=""/>
      <w:lvlJc w:val="left"/>
      <w:pPr>
        <w:ind w:left="9792" w:hanging="360"/>
      </w:pPr>
      <w:rPr>
        <w:rFonts w:ascii="Symbol" w:hAnsi="Symbol" w:hint="default"/>
      </w:rPr>
    </w:lvl>
    <w:lvl w:ilvl="1" w:tplc="08090003" w:tentative="1">
      <w:start w:val="1"/>
      <w:numFmt w:val="bullet"/>
      <w:lvlText w:val="o"/>
      <w:lvlJc w:val="left"/>
      <w:pPr>
        <w:ind w:left="10512" w:hanging="360"/>
      </w:pPr>
      <w:rPr>
        <w:rFonts w:ascii="Courier New" w:hAnsi="Courier New" w:cs="Courier New" w:hint="default"/>
      </w:rPr>
    </w:lvl>
    <w:lvl w:ilvl="2" w:tplc="08090005" w:tentative="1">
      <w:start w:val="1"/>
      <w:numFmt w:val="bullet"/>
      <w:lvlText w:val=""/>
      <w:lvlJc w:val="left"/>
      <w:pPr>
        <w:ind w:left="11232" w:hanging="360"/>
      </w:pPr>
      <w:rPr>
        <w:rFonts w:ascii="Wingdings" w:hAnsi="Wingdings" w:hint="default"/>
      </w:rPr>
    </w:lvl>
    <w:lvl w:ilvl="3" w:tplc="08090001" w:tentative="1">
      <w:start w:val="1"/>
      <w:numFmt w:val="bullet"/>
      <w:lvlText w:val=""/>
      <w:lvlJc w:val="left"/>
      <w:pPr>
        <w:ind w:left="11952" w:hanging="360"/>
      </w:pPr>
      <w:rPr>
        <w:rFonts w:ascii="Symbol" w:hAnsi="Symbol" w:hint="default"/>
      </w:rPr>
    </w:lvl>
    <w:lvl w:ilvl="4" w:tplc="08090003" w:tentative="1">
      <w:start w:val="1"/>
      <w:numFmt w:val="bullet"/>
      <w:lvlText w:val="o"/>
      <w:lvlJc w:val="left"/>
      <w:pPr>
        <w:ind w:left="12672" w:hanging="360"/>
      </w:pPr>
      <w:rPr>
        <w:rFonts w:ascii="Courier New" w:hAnsi="Courier New" w:cs="Courier New" w:hint="default"/>
      </w:rPr>
    </w:lvl>
    <w:lvl w:ilvl="5" w:tplc="08090005" w:tentative="1">
      <w:start w:val="1"/>
      <w:numFmt w:val="bullet"/>
      <w:lvlText w:val=""/>
      <w:lvlJc w:val="left"/>
      <w:pPr>
        <w:ind w:left="13392" w:hanging="360"/>
      </w:pPr>
      <w:rPr>
        <w:rFonts w:ascii="Wingdings" w:hAnsi="Wingdings" w:hint="default"/>
      </w:rPr>
    </w:lvl>
    <w:lvl w:ilvl="6" w:tplc="08090001" w:tentative="1">
      <w:start w:val="1"/>
      <w:numFmt w:val="bullet"/>
      <w:lvlText w:val=""/>
      <w:lvlJc w:val="left"/>
      <w:pPr>
        <w:ind w:left="14112" w:hanging="360"/>
      </w:pPr>
      <w:rPr>
        <w:rFonts w:ascii="Symbol" w:hAnsi="Symbol" w:hint="default"/>
      </w:rPr>
    </w:lvl>
    <w:lvl w:ilvl="7" w:tplc="08090003" w:tentative="1">
      <w:start w:val="1"/>
      <w:numFmt w:val="bullet"/>
      <w:lvlText w:val="o"/>
      <w:lvlJc w:val="left"/>
      <w:pPr>
        <w:ind w:left="14832" w:hanging="360"/>
      </w:pPr>
      <w:rPr>
        <w:rFonts w:ascii="Courier New" w:hAnsi="Courier New" w:cs="Courier New" w:hint="default"/>
      </w:rPr>
    </w:lvl>
    <w:lvl w:ilvl="8" w:tplc="08090005" w:tentative="1">
      <w:start w:val="1"/>
      <w:numFmt w:val="bullet"/>
      <w:lvlText w:val=""/>
      <w:lvlJc w:val="left"/>
      <w:pPr>
        <w:ind w:left="15552" w:hanging="360"/>
      </w:pPr>
      <w:rPr>
        <w:rFonts w:ascii="Wingdings" w:hAnsi="Wingdings" w:hint="default"/>
      </w:rPr>
    </w:lvl>
  </w:abstractNum>
  <w:abstractNum w:abstractNumId="24" w15:restartNumberingAfterBreak="0">
    <w:nsid w:val="50E413A2"/>
    <w:multiLevelType w:val="hybridMultilevel"/>
    <w:tmpl w:val="C7BCF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9E57D7"/>
    <w:multiLevelType w:val="hybridMultilevel"/>
    <w:tmpl w:val="21844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9DA3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CB14CBC"/>
    <w:multiLevelType w:val="hybridMultilevel"/>
    <w:tmpl w:val="C4F6C720"/>
    <w:lvl w:ilvl="0" w:tplc="CC3E20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20784D"/>
    <w:multiLevelType w:val="hybridMultilevel"/>
    <w:tmpl w:val="EF645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D26FFD"/>
    <w:multiLevelType w:val="hybridMultilevel"/>
    <w:tmpl w:val="13F27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A6686B"/>
    <w:multiLevelType w:val="hybridMultilevel"/>
    <w:tmpl w:val="3742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C631DE"/>
    <w:multiLevelType w:val="hybridMultilevel"/>
    <w:tmpl w:val="B874E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D8433C"/>
    <w:multiLevelType w:val="hybridMultilevel"/>
    <w:tmpl w:val="5400E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4390905">
    <w:abstractNumId w:val="2"/>
  </w:num>
  <w:num w:numId="2" w16cid:durableId="445076421">
    <w:abstractNumId w:val="23"/>
  </w:num>
  <w:num w:numId="3" w16cid:durableId="1487865622">
    <w:abstractNumId w:val="12"/>
  </w:num>
  <w:num w:numId="4" w16cid:durableId="1363820898">
    <w:abstractNumId w:val="32"/>
  </w:num>
  <w:num w:numId="5" w16cid:durableId="1084692315">
    <w:abstractNumId w:val="7"/>
  </w:num>
  <w:num w:numId="6" w16cid:durableId="989872395">
    <w:abstractNumId w:val="3"/>
  </w:num>
  <w:num w:numId="7" w16cid:durableId="1657562862">
    <w:abstractNumId w:val="25"/>
  </w:num>
  <w:num w:numId="8" w16cid:durableId="1869905813">
    <w:abstractNumId w:val="8"/>
  </w:num>
  <w:num w:numId="9" w16cid:durableId="678968283">
    <w:abstractNumId w:val="22"/>
  </w:num>
  <w:num w:numId="10" w16cid:durableId="1695034742">
    <w:abstractNumId w:val="29"/>
  </w:num>
  <w:num w:numId="11" w16cid:durableId="637686806">
    <w:abstractNumId w:val="20"/>
  </w:num>
  <w:num w:numId="12" w16cid:durableId="1743747069">
    <w:abstractNumId w:val="19"/>
  </w:num>
  <w:num w:numId="13" w16cid:durableId="1554734590">
    <w:abstractNumId w:val="30"/>
  </w:num>
  <w:num w:numId="14" w16cid:durableId="1333559043">
    <w:abstractNumId w:val="28"/>
  </w:num>
  <w:num w:numId="15" w16cid:durableId="2057311393">
    <w:abstractNumId w:val="14"/>
  </w:num>
  <w:num w:numId="16" w16cid:durableId="368846230">
    <w:abstractNumId w:val="31"/>
  </w:num>
  <w:num w:numId="17" w16cid:durableId="445543768">
    <w:abstractNumId w:val="15"/>
  </w:num>
  <w:num w:numId="18" w16cid:durableId="723678653">
    <w:abstractNumId w:val="6"/>
  </w:num>
  <w:num w:numId="19" w16cid:durableId="1775442501">
    <w:abstractNumId w:val="21"/>
  </w:num>
  <w:num w:numId="20" w16cid:durableId="1239513217">
    <w:abstractNumId w:val="17"/>
  </w:num>
  <w:num w:numId="21" w16cid:durableId="1170752365">
    <w:abstractNumId w:val="11"/>
  </w:num>
  <w:num w:numId="22" w16cid:durableId="254948417">
    <w:abstractNumId w:val="9"/>
  </w:num>
  <w:num w:numId="23" w16cid:durableId="1045256188">
    <w:abstractNumId w:val="13"/>
  </w:num>
  <w:num w:numId="24" w16cid:durableId="1234120953">
    <w:abstractNumId w:val="4"/>
  </w:num>
  <w:num w:numId="25" w16cid:durableId="1466656690">
    <w:abstractNumId w:val="24"/>
  </w:num>
  <w:num w:numId="26" w16cid:durableId="498885252">
    <w:abstractNumId w:val="10"/>
  </w:num>
  <w:num w:numId="27" w16cid:durableId="767430391">
    <w:abstractNumId w:val="26"/>
  </w:num>
  <w:num w:numId="28" w16cid:durableId="724837002">
    <w:abstractNumId w:val="18"/>
  </w:num>
  <w:num w:numId="29" w16cid:durableId="158814708">
    <w:abstractNumId w:val="16"/>
  </w:num>
  <w:num w:numId="30" w16cid:durableId="91974716">
    <w:abstractNumId w:val="5"/>
  </w:num>
  <w:num w:numId="31" w16cid:durableId="1516261114">
    <w:abstractNumId w:val="0"/>
  </w:num>
  <w:num w:numId="32" w16cid:durableId="1136140309">
    <w:abstractNumId w:val="1"/>
  </w:num>
  <w:num w:numId="33" w16cid:durableId="168720597">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06"/>
    <w:rsid w:val="0001047F"/>
    <w:rsid w:val="000D2C99"/>
    <w:rsid w:val="000F4EB5"/>
    <w:rsid w:val="001B63A0"/>
    <w:rsid w:val="001E4F9A"/>
    <w:rsid w:val="0020333D"/>
    <w:rsid w:val="00252FC5"/>
    <w:rsid w:val="00302B27"/>
    <w:rsid w:val="00335B82"/>
    <w:rsid w:val="00364B1E"/>
    <w:rsid w:val="00370B72"/>
    <w:rsid w:val="00392643"/>
    <w:rsid w:val="00423B65"/>
    <w:rsid w:val="004771BB"/>
    <w:rsid w:val="004918A3"/>
    <w:rsid w:val="004A1995"/>
    <w:rsid w:val="00515BFC"/>
    <w:rsid w:val="00554CAE"/>
    <w:rsid w:val="00587559"/>
    <w:rsid w:val="00596F66"/>
    <w:rsid w:val="005A5A6C"/>
    <w:rsid w:val="005F7F88"/>
    <w:rsid w:val="00602365"/>
    <w:rsid w:val="00676B37"/>
    <w:rsid w:val="006A024C"/>
    <w:rsid w:val="006D1C64"/>
    <w:rsid w:val="007C3368"/>
    <w:rsid w:val="008C1392"/>
    <w:rsid w:val="00951B0F"/>
    <w:rsid w:val="009A0D3E"/>
    <w:rsid w:val="009C4606"/>
    <w:rsid w:val="009C550C"/>
    <w:rsid w:val="00AE1A9A"/>
    <w:rsid w:val="00B42C6E"/>
    <w:rsid w:val="00B65B0B"/>
    <w:rsid w:val="00BB7B8C"/>
    <w:rsid w:val="00BF2CF9"/>
    <w:rsid w:val="00C648A6"/>
    <w:rsid w:val="00CD29D5"/>
    <w:rsid w:val="00D31A4B"/>
    <w:rsid w:val="00E436F6"/>
    <w:rsid w:val="00E44D72"/>
    <w:rsid w:val="00E954C8"/>
    <w:rsid w:val="00EE6B14"/>
    <w:rsid w:val="00F054D5"/>
    <w:rsid w:val="00F85223"/>
    <w:rsid w:val="00FD00BE"/>
    <w:rsid w:val="00FE3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23B9"/>
  <w15:chartTrackingRefBased/>
  <w15:docId w15:val="{0FB08B66-FDE7-4D8A-991F-4D22788B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E954C8"/>
    <w:rPr>
      <w:rFonts w:eastAsiaTheme="minorEastAsia"/>
      <w:sz w:val="24"/>
      <w:lang w:eastAsia="en-GB"/>
    </w:rPr>
  </w:style>
  <w:style w:type="paragraph" w:styleId="Heading1">
    <w:name w:val="heading 1"/>
    <w:basedOn w:val="Normal"/>
    <w:next w:val="Normal"/>
    <w:link w:val="Heading1Char"/>
    <w:uiPriority w:val="9"/>
    <w:qFormat/>
    <w:rsid w:val="00E954C8"/>
    <w:pPr>
      <w:keepNext/>
      <w:keepLines/>
      <w:spacing w:before="240" w:line="276" w:lineRule="auto"/>
      <w:outlineLvl w:val="0"/>
    </w:pPr>
    <w:rPr>
      <w:rFonts w:ascii="Calibri" w:eastAsiaTheme="majorEastAsia" w:hAnsi="Calibri" w:cstheme="majorBidi"/>
      <w:color w:val="000000" w:themeColor="text1"/>
      <w:sz w:val="56"/>
      <w:szCs w:val="32"/>
      <w:lang w:val="en-US"/>
    </w:rPr>
  </w:style>
  <w:style w:type="paragraph" w:styleId="Heading2">
    <w:name w:val="heading 2"/>
    <w:basedOn w:val="Normal"/>
    <w:next w:val="Normal"/>
    <w:link w:val="Heading2Char"/>
    <w:uiPriority w:val="9"/>
    <w:unhideWhenUsed/>
    <w:qFormat/>
    <w:rsid w:val="00B65B0B"/>
    <w:pPr>
      <w:keepNext/>
      <w:keepLines/>
      <w:spacing w:before="40"/>
      <w:outlineLvl w:val="1"/>
    </w:pPr>
    <w:rPr>
      <w:rFonts w:ascii="Calibri" w:eastAsiaTheme="majorEastAsia" w:hAnsi="Calibri" w:cstheme="majorBidi"/>
      <w:b/>
      <w:color w:val="000000" w:themeColor="text1"/>
      <w:sz w:val="36"/>
      <w:szCs w:val="26"/>
      <w:lang w:val="en-US"/>
    </w:rPr>
  </w:style>
  <w:style w:type="paragraph" w:styleId="Heading3">
    <w:name w:val="heading 3"/>
    <w:basedOn w:val="Normal"/>
    <w:next w:val="Normal"/>
    <w:link w:val="Heading3Char"/>
    <w:uiPriority w:val="9"/>
    <w:unhideWhenUsed/>
    <w:qFormat/>
    <w:rsid w:val="00E954C8"/>
    <w:pPr>
      <w:keepNext/>
      <w:keepLines/>
      <w:spacing w:before="40" w:after="0"/>
      <w:outlineLvl w:val="2"/>
    </w:pPr>
    <w:rPr>
      <w:rFonts w:asciiTheme="majorHAnsi" w:eastAsiaTheme="majorEastAsia" w:hAnsiTheme="majorHAnsi" w:cstheme="majorBidi"/>
      <w:b/>
      <w:color w:val="000000" w:themeColor="text1"/>
      <w:sz w:val="28"/>
      <w:szCs w:val="24"/>
    </w:rPr>
  </w:style>
  <w:style w:type="paragraph" w:styleId="Heading4">
    <w:name w:val="heading 4"/>
    <w:basedOn w:val="Normal"/>
    <w:next w:val="Normal"/>
    <w:link w:val="Heading4Char"/>
    <w:uiPriority w:val="9"/>
    <w:unhideWhenUsed/>
    <w:qFormat/>
    <w:rsid w:val="00515BF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15BF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15BF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4C8"/>
    <w:rPr>
      <w:rFonts w:ascii="Calibri" w:eastAsiaTheme="majorEastAsia" w:hAnsi="Calibri" w:cstheme="majorBidi"/>
      <w:color w:val="000000" w:themeColor="text1"/>
      <w:sz w:val="56"/>
      <w:szCs w:val="32"/>
      <w:lang w:val="en-US" w:eastAsia="en-GB"/>
    </w:rPr>
  </w:style>
  <w:style w:type="character" w:customStyle="1" w:styleId="Heading2Char">
    <w:name w:val="Heading 2 Char"/>
    <w:basedOn w:val="DefaultParagraphFont"/>
    <w:link w:val="Heading2"/>
    <w:uiPriority w:val="9"/>
    <w:rsid w:val="00B65B0B"/>
    <w:rPr>
      <w:rFonts w:ascii="Calibri" w:eastAsiaTheme="majorEastAsia" w:hAnsi="Calibri" w:cstheme="majorBidi"/>
      <w:b/>
      <w:color w:val="000000" w:themeColor="text1"/>
      <w:sz w:val="36"/>
      <w:szCs w:val="26"/>
      <w:lang w:val="en-US"/>
    </w:rPr>
  </w:style>
  <w:style w:type="paragraph" w:styleId="ListParagraph">
    <w:name w:val="List Paragraph"/>
    <w:basedOn w:val="Normal"/>
    <w:uiPriority w:val="34"/>
    <w:qFormat/>
    <w:rsid w:val="009C4606"/>
    <w:pPr>
      <w:ind w:left="720"/>
      <w:contextualSpacing/>
    </w:pPr>
  </w:style>
  <w:style w:type="character" w:styleId="Hyperlink">
    <w:name w:val="Hyperlink"/>
    <w:basedOn w:val="DefaultParagraphFont"/>
    <w:uiPriority w:val="99"/>
    <w:unhideWhenUsed/>
    <w:rsid w:val="009C4606"/>
    <w:rPr>
      <w:color w:val="0563C1" w:themeColor="hyperlink"/>
      <w:u w:val="single"/>
    </w:rPr>
  </w:style>
  <w:style w:type="character" w:styleId="UnresolvedMention">
    <w:name w:val="Unresolved Mention"/>
    <w:basedOn w:val="DefaultParagraphFont"/>
    <w:uiPriority w:val="99"/>
    <w:semiHidden/>
    <w:unhideWhenUsed/>
    <w:rsid w:val="009C4606"/>
    <w:rPr>
      <w:color w:val="605E5C"/>
      <w:shd w:val="clear" w:color="auto" w:fill="E1DFDD"/>
    </w:rPr>
  </w:style>
  <w:style w:type="character" w:customStyle="1" w:styleId="Heading3Char">
    <w:name w:val="Heading 3 Char"/>
    <w:basedOn w:val="DefaultParagraphFont"/>
    <w:link w:val="Heading3"/>
    <w:uiPriority w:val="9"/>
    <w:rsid w:val="00E954C8"/>
    <w:rPr>
      <w:rFonts w:asciiTheme="majorHAnsi" w:eastAsiaTheme="majorEastAsia" w:hAnsiTheme="majorHAnsi" w:cstheme="majorBidi"/>
      <w:b/>
      <w:color w:val="000000" w:themeColor="text1"/>
      <w:sz w:val="28"/>
      <w:szCs w:val="24"/>
      <w:lang w:eastAsia="en-GB"/>
    </w:rPr>
  </w:style>
  <w:style w:type="paragraph" w:customStyle="1" w:styleId="Default">
    <w:name w:val="Default"/>
    <w:rsid w:val="004A1995"/>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515BFC"/>
    <w:rPr>
      <w:rFonts w:asciiTheme="majorHAnsi" w:eastAsiaTheme="majorEastAsia" w:hAnsiTheme="majorHAnsi" w:cstheme="majorBidi"/>
      <w:i/>
      <w:iCs/>
      <w:color w:val="2F5496" w:themeColor="accent1" w:themeShade="BF"/>
      <w:sz w:val="24"/>
      <w:lang w:eastAsia="en-GB"/>
    </w:rPr>
  </w:style>
  <w:style w:type="character" w:customStyle="1" w:styleId="Heading5Char">
    <w:name w:val="Heading 5 Char"/>
    <w:basedOn w:val="DefaultParagraphFont"/>
    <w:link w:val="Heading5"/>
    <w:uiPriority w:val="9"/>
    <w:rsid w:val="00515BFC"/>
    <w:rPr>
      <w:rFonts w:asciiTheme="majorHAnsi" w:eastAsiaTheme="majorEastAsia" w:hAnsiTheme="majorHAnsi" w:cstheme="majorBidi"/>
      <w:color w:val="2F5496" w:themeColor="accent1" w:themeShade="BF"/>
      <w:sz w:val="24"/>
      <w:lang w:eastAsia="en-GB"/>
    </w:rPr>
  </w:style>
  <w:style w:type="character" w:customStyle="1" w:styleId="Heading6Char">
    <w:name w:val="Heading 6 Char"/>
    <w:basedOn w:val="DefaultParagraphFont"/>
    <w:link w:val="Heading6"/>
    <w:uiPriority w:val="9"/>
    <w:rsid w:val="00515BFC"/>
    <w:rPr>
      <w:rFonts w:asciiTheme="majorHAnsi" w:eastAsiaTheme="majorEastAsia" w:hAnsiTheme="majorHAnsi" w:cstheme="majorBidi"/>
      <w:color w:val="1F3763" w:themeColor="accent1" w:themeShade="7F"/>
      <w:sz w:val="24"/>
      <w:lang w:eastAsia="en-GB"/>
    </w:rPr>
  </w:style>
  <w:style w:type="table" w:styleId="TableGrid">
    <w:name w:val="Table Grid"/>
    <w:basedOn w:val="TableNormal"/>
    <w:uiPriority w:val="59"/>
    <w:rsid w:val="00D31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1A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teach/teacher-support/supporting-care-experienced-children/z7pmnk7" TargetMode="External"/><Relationship Id="rId3" Type="http://schemas.openxmlformats.org/officeDocument/2006/relationships/styles" Target="styles.xml"/><Relationship Id="rId7" Type="http://schemas.openxmlformats.org/officeDocument/2006/relationships/hyperlink" Target="mailto:Jenny.Cooledge@milton-keynes.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ilton-keynes.gov.uk/children-young-people-and-families/virtual-school/children-who-were-previously-looked-afte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F81F1-040F-4DF1-AA64-B16867B9F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Stapleton</dc:creator>
  <cp:keywords/>
  <dc:description/>
  <cp:lastModifiedBy>Philip Roberts</cp:lastModifiedBy>
  <cp:revision>3</cp:revision>
  <dcterms:created xsi:type="dcterms:W3CDTF">2024-01-02T09:23:00Z</dcterms:created>
  <dcterms:modified xsi:type="dcterms:W3CDTF">2024-01-02T09:32:00Z</dcterms:modified>
</cp:coreProperties>
</file>