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7720" w14:textId="77777777" w:rsidR="001948A0" w:rsidRDefault="001948A0"/>
    <w:p w14:paraId="5D48B914" w14:textId="77777777" w:rsidR="00C021D2" w:rsidRDefault="00C021D2">
      <w:pPr>
        <w:rPr>
          <w:rFonts w:ascii="Amasis MT Pro Black" w:hAnsi="Amasis MT Pro Black"/>
          <w:sz w:val="72"/>
          <w:szCs w:val="56"/>
        </w:rPr>
      </w:pPr>
    </w:p>
    <w:p w14:paraId="6BF487C1" w14:textId="25B5968F" w:rsidR="00C021D2" w:rsidRPr="00C021D2" w:rsidRDefault="00C021D2">
      <w:pPr>
        <w:rPr>
          <w:rFonts w:ascii="Amasis MT Pro Black" w:hAnsi="Amasis MT Pro Black"/>
          <w:sz w:val="72"/>
          <w:szCs w:val="56"/>
        </w:rPr>
      </w:pPr>
      <w:r w:rsidRPr="00C021D2">
        <w:rPr>
          <w:rFonts w:ascii="Amasis MT Pro Black" w:hAnsi="Amasis MT Pro Black"/>
          <w:sz w:val="72"/>
          <w:szCs w:val="56"/>
        </w:rPr>
        <w:t xml:space="preserve">Resilient </w:t>
      </w:r>
      <w:r w:rsidR="009E1BD3">
        <w:rPr>
          <w:rFonts w:ascii="Amasis MT Pro Black" w:hAnsi="Amasis MT Pro Black"/>
          <w:sz w:val="72"/>
          <w:szCs w:val="56"/>
        </w:rPr>
        <w:t>schools</w:t>
      </w:r>
      <w:r w:rsidRPr="00C021D2">
        <w:rPr>
          <w:rFonts w:ascii="Amasis MT Pro Black" w:hAnsi="Amasis MT Pro Black"/>
          <w:color w:val="D46F63"/>
          <w:sz w:val="72"/>
          <w:szCs w:val="56"/>
        </w:rPr>
        <w:t>.</w:t>
      </w:r>
    </w:p>
    <w:p w14:paraId="63BAD9AD" w14:textId="77777777" w:rsidR="00C021D2" w:rsidRDefault="00C021D2"/>
    <w:p w14:paraId="6250AC2D" w14:textId="0728B6BD" w:rsidR="00C021D2" w:rsidRPr="00C021D2" w:rsidRDefault="00C021D2">
      <w:pPr>
        <w:rPr>
          <w:b/>
          <w:bCs/>
          <w:sz w:val="48"/>
          <w:szCs w:val="44"/>
        </w:rPr>
      </w:pPr>
      <w:r w:rsidRPr="00C021D2">
        <w:rPr>
          <w:b/>
          <w:bCs/>
          <w:sz w:val="48"/>
          <w:szCs w:val="44"/>
        </w:rPr>
        <w:t>Business continuity and resilience planning</w:t>
      </w:r>
    </w:p>
    <w:p w14:paraId="06017219" w14:textId="77777777" w:rsidR="00C021D2" w:rsidRDefault="00C021D2"/>
    <w:p w14:paraId="1305F60E" w14:textId="77777777" w:rsidR="00C021D2" w:rsidRDefault="00C021D2"/>
    <w:p w14:paraId="0394F6CA" w14:textId="77777777" w:rsidR="00C021D2" w:rsidRDefault="00C021D2"/>
    <w:p w14:paraId="2C753B62" w14:textId="77777777" w:rsidR="00C021D2" w:rsidRDefault="00C021D2"/>
    <w:p w14:paraId="1CDAA482" w14:textId="77777777" w:rsidR="00C021D2" w:rsidRDefault="00C021D2"/>
    <w:p w14:paraId="2E708246" w14:textId="77777777" w:rsidR="00C021D2" w:rsidRDefault="00C021D2"/>
    <w:p w14:paraId="6E52EFA8" w14:textId="77777777" w:rsidR="00C021D2" w:rsidRDefault="00C021D2"/>
    <w:p w14:paraId="335A465C" w14:textId="77777777" w:rsidR="00C021D2" w:rsidRDefault="00C021D2"/>
    <w:p w14:paraId="15E772A8" w14:textId="77777777" w:rsidR="00C021D2" w:rsidRDefault="00C021D2"/>
    <w:p w14:paraId="3A58089E" w14:textId="77777777" w:rsidR="00C021D2" w:rsidRDefault="00C021D2"/>
    <w:p w14:paraId="298ABBE7" w14:textId="77777777" w:rsidR="00C021D2" w:rsidRDefault="00C021D2"/>
    <w:p w14:paraId="11B86412" w14:textId="77777777" w:rsidR="00C021D2" w:rsidRDefault="00C021D2"/>
    <w:p w14:paraId="62FEDF1F" w14:textId="77777777" w:rsidR="00C021D2" w:rsidRDefault="00C021D2"/>
    <w:p w14:paraId="4F67ACB8" w14:textId="77777777" w:rsidR="00C021D2" w:rsidRDefault="00C021D2"/>
    <w:p w14:paraId="312EBD01" w14:textId="77777777" w:rsidR="00C021D2" w:rsidRDefault="00C021D2"/>
    <w:p w14:paraId="397C12CB" w14:textId="5759F592" w:rsidR="00C021D2" w:rsidRPr="00C021D2" w:rsidRDefault="00C021D2">
      <w:pPr>
        <w:rPr>
          <w:sz w:val="36"/>
          <w:szCs w:val="32"/>
        </w:rPr>
      </w:pPr>
      <w:r w:rsidRPr="00C021D2">
        <w:rPr>
          <w:sz w:val="36"/>
          <w:szCs w:val="32"/>
        </w:rPr>
        <w:t>April 2025</w:t>
      </w:r>
    </w:p>
    <w:p w14:paraId="5299678A" w14:textId="77777777" w:rsidR="00C021D2" w:rsidRDefault="00C021D2"/>
    <w:p w14:paraId="6431F446" w14:textId="77777777" w:rsidR="00C021D2" w:rsidRDefault="00C021D2"/>
    <w:p w14:paraId="42862096" w14:textId="5165556C" w:rsidR="00C021D2" w:rsidRPr="00C021D2" w:rsidRDefault="00C021D2">
      <w:pPr>
        <w:rPr>
          <w:rFonts w:ascii="Amasis MT Pro Black" w:hAnsi="Amasis MT Pro Black"/>
          <w:sz w:val="52"/>
          <w:szCs w:val="48"/>
        </w:rPr>
      </w:pPr>
      <w:r w:rsidRPr="00C021D2">
        <w:rPr>
          <w:rFonts w:ascii="Amasis MT Pro Black" w:hAnsi="Amasis MT Pro Black"/>
          <w:sz w:val="52"/>
          <w:szCs w:val="48"/>
        </w:rPr>
        <w:lastRenderedPageBreak/>
        <w:t>Why plan ahead?</w:t>
      </w:r>
    </w:p>
    <w:p w14:paraId="672BAD9B" w14:textId="77777777" w:rsidR="00C021D2" w:rsidRDefault="00C021D2"/>
    <w:p w14:paraId="1476F581" w14:textId="0E982443" w:rsidR="00C021D2" w:rsidRPr="004E6DF0" w:rsidRDefault="002103F5" w:rsidP="00C021D2">
      <w:pPr>
        <w:pStyle w:val="NormalWeb"/>
        <w:spacing w:before="0" w:beforeAutospacing="0" w:after="0" w:afterAutospacing="0"/>
        <w:rPr>
          <w:sz w:val="40"/>
          <w:szCs w:val="40"/>
        </w:rPr>
      </w:pPr>
      <w:r w:rsidRPr="004E6DF0">
        <w:rPr>
          <w:rFonts w:asciiTheme="minorHAnsi" w:eastAsiaTheme="minorEastAsia" w:hAnsi="Calibri" w:cstheme="minorBidi"/>
          <w:b/>
          <w:bCs/>
          <w:color w:val="000000" w:themeColor="text1"/>
          <w:kern w:val="24"/>
          <w:sz w:val="40"/>
          <w:szCs w:val="40"/>
        </w:rPr>
        <w:t>Schools and learning environments</w:t>
      </w:r>
      <w:r w:rsidR="00C021D2" w:rsidRPr="004E6DF0">
        <w:rPr>
          <w:rFonts w:asciiTheme="minorHAnsi" w:eastAsiaTheme="minorEastAsia" w:hAnsi="Calibri" w:cstheme="minorBidi"/>
          <w:b/>
          <w:bCs/>
          <w:color w:val="000000" w:themeColor="text1"/>
          <w:kern w:val="24"/>
          <w:sz w:val="40"/>
          <w:szCs w:val="40"/>
        </w:rPr>
        <w:t xml:space="preserve"> are increasingly facing interruptions, and it makes sense to build resilience and safeguard your </w:t>
      </w:r>
      <w:r w:rsidRPr="004E6DF0">
        <w:rPr>
          <w:rFonts w:asciiTheme="minorHAnsi" w:eastAsiaTheme="minorEastAsia" w:hAnsi="Calibri" w:cstheme="minorBidi"/>
          <w:b/>
          <w:bCs/>
          <w:color w:val="000000" w:themeColor="text1"/>
          <w:kern w:val="24"/>
          <w:sz w:val="40"/>
          <w:szCs w:val="40"/>
        </w:rPr>
        <w:t>organisation</w:t>
      </w:r>
      <w:r w:rsidR="00C021D2" w:rsidRPr="004E6DF0">
        <w:rPr>
          <w:rFonts w:asciiTheme="minorHAnsi" w:eastAsiaTheme="minorEastAsia" w:hAnsi="Calibri" w:cstheme="minorBidi"/>
          <w:b/>
          <w:bCs/>
          <w:color w:val="000000" w:themeColor="text1"/>
          <w:kern w:val="24"/>
          <w:sz w:val="40"/>
          <w:szCs w:val="40"/>
        </w:rPr>
        <w:t xml:space="preserve"> from these risks. </w:t>
      </w:r>
    </w:p>
    <w:p w14:paraId="2A09245A" w14:textId="77777777" w:rsidR="00C021D2" w:rsidRPr="004E6DF0" w:rsidRDefault="00C021D2">
      <w:pPr>
        <w:rPr>
          <w:sz w:val="40"/>
          <w:szCs w:val="40"/>
        </w:rPr>
      </w:pPr>
    </w:p>
    <w:p w14:paraId="5F48051F" w14:textId="77777777" w:rsidR="00C021D2" w:rsidRPr="004E6DF0" w:rsidRDefault="00C021D2" w:rsidP="00C021D2">
      <w:pPr>
        <w:spacing w:after="240" w:line="240" w:lineRule="auto"/>
        <w:rPr>
          <w:rFonts w:ascii="Times New Roman" w:eastAsia="Times New Roman" w:hAnsi="Times New Roman" w:cs="Times New Roman"/>
          <w:kern w:val="0"/>
          <w:sz w:val="40"/>
          <w:szCs w:val="40"/>
          <w:lang w:eastAsia="en-GB"/>
          <w14:ligatures w14:val="none"/>
        </w:rPr>
      </w:pPr>
      <w:r w:rsidRPr="004E6DF0">
        <w:rPr>
          <w:rFonts w:eastAsiaTheme="minorEastAsia" w:hAnsi="Calibri"/>
          <w:color w:val="000000" w:themeColor="text1"/>
          <w:kern w:val="24"/>
          <w:sz w:val="40"/>
          <w:szCs w:val="40"/>
          <w:lang w:eastAsia="en-GB"/>
          <w14:ligatures w14:val="none"/>
        </w:rPr>
        <w:t>Things such as: -</w:t>
      </w:r>
    </w:p>
    <w:p w14:paraId="68F95D36" w14:textId="77777777" w:rsidR="00C021D2" w:rsidRPr="004E6DF0" w:rsidRDefault="00C021D2" w:rsidP="00C021D2">
      <w:pPr>
        <w:numPr>
          <w:ilvl w:val="0"/>
          <w:numId w:val="3"/>
        </w:numPr>
        <w:spacing w:line="240" w:lineRule="auto"/>
        <w:ind w:left="1267"/>
        <w:contextualSpacing/>
        <w:rPr>
          <w:rFonts w:ascii="Times New Roman" w:eastAsia="Times New Roman" w:hAnsi="Times New Roman" w:cs="Times New Roman"/>
          <w:kern w:val="0"/>
          <w:sz w:val="40"/>
          <w:szCs w:val="40"/>
          <w:lang w:eastAsia="en-GB"/>
          <w14:ligatures w14:val="none"/>
        </w:rPr>
      </w:pPr>
      <w:r w:rsidRPr="004E6DF0">
        <w:rPr>
          <w:rFonts w:eastAsiaTheme="minorEastAsia" w:hAnsi="Calibri"/>
          <w:color w:val="000000" w:themeColor="text1"/>
          <w:kern w:val="24"/>
          <w:sz w:val="40"/>
          <w:szCs w:val="40"/>
          <w:lang w:eastAsia="en-GB"/>
          <w14:ligatures w14:val="none"/>
        </w:rPr>
        <w:t>more frequent and severe weather events driven by climate change</w:t>
      </w:r>
    </w:p>
    <w:p w14:paraId="79400627" w14:textId="77777777" w:rsidR="00C021D2" w:rsidRPr="004E6DF0" w:rsidRDefault="00C021D2" w:rsidP="00C021D2">
      <w:pPr>
        <w:numPr>
          <w:ilvl w:val="0"/>
          <w:numId w:val="3"/>
        </w:numPr>
        <w:spacing w:line="240" w:lineRule="auto"/>
        <w:ind w:left="1267"/>
        <w:contextualSpacing/>
        <w:rPr>
          <w:rFonts w:ascii="Times New Roman" w:eastAsia="Times New Roman" w:hAnsi="Times New Roman" w:cs="Times New Roman"/>
          <w:kern w:val="0"/>
          <w:sz w:val="40"/>
          <w:szCs w:val="40"/>
          <w:lang w:eastAsia="en-GB"/>
          <w14:ligatures w14:val="none"/>
        </w:rPr>
      </w:pPr>
      <w:r w:rsidRPr="004E6DF0">
        <w:rPr>
          <w:rFonts w:eastAsiaTheme="minorEastAsia" w:hAnsi="Calibri"/>
          <w:color w:val="000000" w:themeColor="text1"/>
          <w:kern w:val="24"/>
          <w:sz w:val="40"/>
          <w:szCs w:val="40"/>
          <w:lang w:eastAsia="en-GB"/>
          <w14:ligatures w14:val="none"/>
        </w:rPr>
        <w:t>cyber crime</w:t>
      </w:r>
    </w:p>
    <w:p w14:paraId="2838EF98" w14:textId="77777777" w:rsidR="00C021D2" w:rsidRPr="004E6DF0" w:rsidRDefault="00C021D2" w:rsidP="00C021D2">
      <w:pPr>
        <w:numPr>
          <w:ilvl w:val="0"/>
          <w:numId w:val="3"/>
        </w:numPr>
        <w:spacing w:line="240" w:lineRule="auto"/>
        <w:ind w:left="1267"/>
        <w:contextualSpacing/>
        <w:rPr>
          <w:rFonts w:ascii="Times New Roman" w:eastAsia="Times New Roman" w:hAnsi="Times New Roman" w:cs="Times New Roman"/>
          <w:kern w:val="0"/>
          <w:sz w:val="40"/>
          <w:szCs w:val="40"/>
          <w:lang w:eastAsia="en-GB"/>
          <w14:ligatures w14:val="none"/>
        </w:rPr>
      </w:pPr>
      <w:r w:rsidRPr="004E6DF0">
        <w:rPr>
          <w:rFonts w:eastAsiaTheme="minorEastAsia" w:hAnsi="Calibri"/>
          <w:color w:val="000000" w:themeColor="text1"/>
          <w:kern w:val="24"/>
          <w:sz w:val="40"/>
          <w:szCs w:val="40"/>
          <w:lang w:eastAsia="en-GB"/>
          <w14:ligatures w14:val="none"/>
        </w:rPr>
        <w:t>Public Health crises such as pandemics</w:t>
      </w:r>
    </w:p>
    <w:p w14:paraId="2C94D193" w14:textId="77777777" w:rsidR="00C021D2" w:rsidRPr="004E6DF0" w:rsidRDefault="00C021D2" w:rsidP="00C021D2">
      <w:pPr>
        <w:numPr>
          <w:ilvl w:val="0"/>
          <w:numId w:val="3"/>
        </w:numPr>
        <w:spacing w:line="240" w:lineRule="auto"/>
        <w:ind w:left="1267"/>
        <w:contextualSpacing/>
        <w:rPr>
          <w:rFonts w:ascii="Times New Roman" w:eastAsia="Times New Roman" w:hAnsi="Times New Roman" w:cs="Times New Roman"/>
          <w:kern w:val="0"/>
          <w:sz w:val="40"/>
          <w:szCs w:val="40"/>
          <w:lang w:eastAsia="en-GB"/>
          <w14:ligatures w14:val="none"/>
        </w:rPr>
      </w:pPr>
      <w:r w:rsidRPr="004E6DF0">
        <w:rPr>
          <w:rFonts w:eastAsiaTheme="minorEastAsia" w:hAnsi="Calibri"/>
          <w:color w:val="000000" w:themeColor="text1"/>
          <w:kern w:val="24"/>
          <w:sz w:val="40"/>
          <w:szCs w:val="40"/>
          <w:lang w:eastAsia="en-GB"/>
          <w14:ligatures w14:val="none"/>
        </w:rPr>
        <w:t>the departure of key personnel or shortages in critical skills</w:t>
      </w:r>
    </w:p>
    <w:p w14:paraId="61FC9696" w14:textId="77777777" w:rsidR="001669B9" w:rsidRPr="004E6DF0" w:rsidRDefault="001669B9" w:rsidP="001669B9">
      <w:pPr>
        <w:numPr>
          <w:ilvl w:val="0"/>
          <w:numId w:val="3"/>
        </w:numPr>
        <w:spacing w:line="240" w:lineRule="auto"/>
        <w:ind w:left="1267"/>
        <w:contextualSpacing/>
        <w:rPr>
          <w:rFonts w:ascii="Times New Roman" w:eastAsia="Times New Roman" w:hAnsi="Times New Roman" w:cs="Times New Roman"/>
          <w:kern w:val="0"/>
          <w:sz w:val="40"/>
          <w:szCs w:val="40"/>
          <w:lang w:eastAsia="en-GB"/>
          <w14:ligatures w14:val="none"/>
        </w:rPr>
      </w:pPr>
      <w:r w:rsidRPr="004E6DF0">
        <w:rPr>
          <w:rFonts w:eastAsiaTheme="minorEastAsia" w:hAnsi="Calibri"/>
          <w:color w:val="000000" w:themeColor="text1"/>
          <w:kern w:val="24"/>
          <w:sz w:val="40"/>
          <w:szCs w:val="40"/>
          <w:lang w:eastAsia="en-GB"/>
          <w14:ligatures w14:val="none"/>
        </w:rPr>
        <w:t>energy supply failures</w:t>
      </w:r>
    </w:p>
    <w:p w14:paraId="2A1464DA" w14:textId="2FF37267" w:rsidR="001669B9" w:rsidRPr="004E6DF0" w:rsidRDefault="001669B9" w:rsidP="001669B9">
      <w:pPr>
        <w:numPr>
          <w:ilvl w:val="0"/>
          <w:numId w:val="3"/>
        </w:numPr>
        <w:spacing w:line="240" w:lineRule="auto"/>
        <w:ind w:left="1267"/>
        <w:contextualSpacing/>
        <w:rPr>
          <w:rFonts w:ascii="Times New Roman" w:eastAsia="Times New Roman" w:hAnsi="Times New Roman" w:cs="Times New Roman"/>
          <w:kern w:val="0"/>
          <w:sz w:val="40"/>
          <w:szCs w:val="40"/>
          <w:lang w:eastAsia="en-GB"/>
          <w14:ligatures w14:val="none"/>
        </w:rPr>
      </w:pPr>
      <w:r w:rsidRPr="004E6DF0">
        <w:rPr>
          <w:rFonts w:eastAsiaTheme="minorEastAsia" w:hAnsi="Calibri"/>
          <w:color w:val="000000" w:themeColor="text1"/>
          <w:kern w:val="24"/>
          <w:sz w:val="40"/>
          <w:szCs w:val="40"/>
          <w:lang w:eastAsia="en-GB"/>
          <w14:ligatures w14:val="none"/>
        </w:rPr>
        <w:t>vandalism</w:t>
      </w:r>
    </w:p>
    <w:p w14:paraId="701F4B48" w14:textId="77777777" w:rsidR="00C021D2" w:rsidRPr="004E6DF0" w:rsidRDefault="00C021D2" w:rsidP="00C021D2">
      <w:pPr>
        <w:numPr>
          <w:ilvl w:val="0"/>
          <w:numId w:val="3"/>
        </w:numPr>
        <w:spacing w:line="240" w:lineRule="auto"/>
        <w:ind w:left="1267"/>
        <w:contextualSpacing/>
        <w:rPr>
          <w:rFonts w:ascii="Times New Roman" w:eastAsia="Times New Roman" w:hAnsi="Times New Roman" w:cs="Times New Roman"/>
          <w:kern w:val="0"/>
          <w:sz w:val="40"/>
          <w:szCs w:val="40"/>
          <w:lang w:eastAsia="en-GB"/>
          <w14:ligatures w14:val="none"/>
        </w:rPr>
      </w:pPr>
      <w:r w:rsidRPr="004E6DF0">
        <w:rPr>
          <w:rFonts w:eastAsiaTheme="minorEastAsia" w:hAnsi="Calibri"/>
          <w:color w:val="000000" w:themeColor="text1"/>
          <w:kern w:val="24"/>
          <w:sz w:val="40"/>
          <w:szCs w:val="40"/>
          <w:lang w:eastAsia="en-GB"/>
          <w14:ligatures w14:val="none"/>
        </w:rPr>
        <w:t>fire</w:t>
      </w:r>
    </w:p>
    <w:p w14:paraId="5A26738C" w14:textId="77777777" w:rsidR="00C021D2" w:rsidRPr="004E6DF0" w:rsidRDefault="00C021D2">
      <w:pPr>
        <w:rPr>
          <w:sz w:val="40"/>
          <w:szCs w:val="40"/>
        </w:rPr>
      </w:pPr>
    </w:p>
    <w:p w14:paraId="02758AC9" w14:textId="458ACA2D" w:rsidR="00C021D2" w:rsidRPr="004E6DF0" w:rsidRDefault="00C021D2">
      <w:pPr>
        <w:rPr>
          <w:sz w:val="40"/>
          <w:szCs w:val="40"/>
        </w:rPr>
      </w:pPr>
      <w:r w:rsidRPr="004E6DF0">
        <w:rPr>
          <w:sz w:val="40"/>
          <w:szCs w:val="40"/>
        </w:rPr>
        <w:t>can all have a real impact on how you</w:t>
      </w:r>
      <w:r w:rsidR="00E45909" w:rsidRPr="004E6DF0">
        <w:rPr>
          <w:sz w:val="40"/>
          <w:szCs w:val="40"/>
        </w:rPr>
        <w:t xml:space="preserve">r organisation operates. Preparing in advance means you can recover </w:t>
      </w:r>
      <w:r w:rsidR="00FA31CA" w:rsidRPr="004E6DF0">
        <w:rPr>
          <w:sz w:val="40"/>
          <w:szCs w:val="40"/>
        </w:rPr>
        <w:t>faster</w:t>
      </w:r>
      <w:r w:rsidR="00E70CC6" w:rsidRPr="004E6DF0">
        <w:rPr>
          <w:sz w:val="40"/>
          <w:szCs w:val="40"/>
        </w:rPr>
        <w:t xml:space="preserve"> from interruptions, reducing disruption for pupil, staff and parents</w:t>
      </w:r>
      <w:r w:rsidRPr="004E6DF0">
        <w:rPr>
          <w:sz w:val="40"/>
          <w:szCs w:val="40"/>
        </w:rPr>
        <w:t>.</w:t>
      </w:r>
    </w:p>
    <w:p w14:paraId="548A473E" w14:textId="77777777" w:rsidR="00C021D2" w:rsidRDefault="00C021D2">
      <w:pPr>
        <w:rPr>
          <w:sz w:val="44"/>
          <w:szCs w:val="44"/>
        </w:rPr>
      </w:pPr>
    </w:p>
    <w:p w14:paraId="61D06799" w14:textId="7D2EB5E1" w:rsidR="00C021D2" w:rsidRPr="00C021D2" w:rsidRDefault="00C021D2" w:rsidP="00C021D2">
      <w:pPr>
        <w:rPr>
          <w:rFonts w:ascii="Amasis MT Pro Black" w:hAnsi="Amasis MT Pro Black"/>
          <w:sz w:val="52"/>
          <w:szCs w:val="48"/>
        </w:rPr>
      </w:pPr>
      <w:r>
        <w:rPr>
          <w:rFonts w:ascii="Amasis MT Pro Black" w:hAnsi="Amasis MT Pro Black"/>
          <w:sz w:val="52"/>
          <w:szCs w:val="48"/>
        </w:rPr>
        <w:lastRenderedPageBreak/>
        <w:t>How do we do this</w:t>
      </w:r>
      <w:r w:rsidRPr="00C021D2">
        <w:rPr>
          <w:rFonts w:ascii="Amasis MT Pro Black" w:hAnsi="Amasis MT Pro Black"/>
          <w:sz w:val="52"/>
          <w:szCs w:val="48"/>
        </w:rPr>
        <w:t>?</w:t>
      </w:r>
    </w:p>
    <w:p w14:paraId="1323514B" w14:textId="77777777" w:rsidR="00C021D2" w:rsidRDefault="00C021D2" w:rsidP="00C021D2"/>
    <w:p w14:paraId="3B33AB32" w14:textId="610EC00F" w:rsidR="00676FD3" w:rsidRPr="00676FD3" w:rsidRDefault="00676FD3" w:rsidP="00676FD3">
      <w:pPr>
        <w:pStyle w:val="NormalWeb"/>
        <w:spacing w:before="0" w:beforeAutospacing="0" w:after="0" w:afterAutospacing="0"/>
        <w:rPr>
          <w:rFonts w:asciiTheme="minorHAnsi" w:eastAsiaTheme="minorEastAsia" w:hAnsi="Calibri" w:cstheme="minorBidi"/>
          <w:b/>
          <w:bCs/>
          <w:color w:val="000000" w:themeColor="text1"/>
          <w:kern w:val="24"/>
          <w:sz w:val="44"/>
          <w:szCs w:val="44"/>
        </w:rPr>
      </w:pPr>
      <w:r>
        <w:rPr>
          <w:rFonts w:asciiTheme="minorHAnsi" w:eastAsiaTheme="minorEastAsia" w:hAnsi="Calibri" w:cstheme="minorBidi"/>
          <w:b/>
          <w:bCs/>
          <w:color w:val="000000" w:themeColor="text1"/>
          <w:kern w:val="24"/>
          <w:sz w:val="44"/>
          <w:szCs w:val="44"/>
        </w:rPr>
        <w:t xml:space="preserve">To </w:t>
      </w:r>
      <w:r w:rsidRPr="00676FD3">
        <w:rPr>
          <w:rFonts w:asciiTheme="minorHAnsi" w:eastAsiaTheme="minorEastAsia" w:hAnsi="Calibri" w:cstheme="minorBidi"/>
          <w:b/>
          <w:bCs/>
          <w:color w:val="000000" w:themeColor="text1"/>
          <w:kern w:val="24"/>
          <w:sz w:val="44"/>
          <w:szCs w:val="44"/>
        </w:rPr>
        <w:t xml:space="preserve">mitigate these and other risks, we use </w:t>
      </w:r>
      <w:r w:rsidRPr="00902AE0">
        <w:rPr>
          <w:rFonts w:asciiTheme="minorHAnsi" w:eastAsiaTheme="minorEastAsia" w:hAnsi="Calibri" w:cstheme="minorBidi"/>
          <w:color w:val="000000" w:themeColor="text1"/>
          <w:kern w:val="24"/>
          <w:sz w:val="44"/>
          <w:szCs w:val="44"/>
        </w:rPr>
        <w:t xml:space="preserve">Business Continuity Management and Resilience planning </w:t>
      </w:r>
      <w:r w:rsidRPr="00676FD3">
        <w:rPr>
          <w:rFonts w:asciiTheme="minorHAnsi" w:eastAsiaTheme="minorEastAsia" w:hAnsi="Calibri" w:cstheme="minorBidi"/>
          <w:b/>
          <w:bCs/>
          <w:color w:val="000000" w:themeColor="text1"/>
          <w:kern w:val="24"/>
          <w:sz w:val="44"/>
          <w:szCs w:val="44"/>
        </w:rPr>
        <w:t>so that we can think about how to recover quickly and get back on track with minimum fuss.</w:t>
      </w:r>
    </w:p>
    <w:p w14:paraId="483B83E4" w14:textId="77777777" w:rsidR="00676FD3" w:rsidRPr="00676FD3" w:rsidRDefault="00676FD3" w:rsidP="00676FD3">
      <w:pPr>
        <w:pStyle w:val="NormalWeb"/>
        <w:spacing w:before="0" w:beforeAutospacing="0" w:after="0" w:afterAutospacing="0"/>
        <w:rPr>
          <w:rFonts w:asciiTheme="minorHAnsi" w:eastAsiaTheme="minorEastAsia" w:hAnsi="Calibri" w:cstheme="minorBidi"/>
          <w:b/>
          <w:bCs/>
          <w:color w:val="000000" w:themeColor="text1"/>
          <w:kern w:val="24"/>
          <w:sz w:val="44"/>
          <w:szCs w:val="44"/>
        </w:rPr>
      </w:pPr>
    </w:p>
    <w:p w14:paraId="2E3F9CCB" w14:textId="7F155330" w:rsidR="00676FD3" w:rsidRPr="00676FD3" w:rsidRDefault="00676FD3" w:rsidP="00676FD3">
      <w:pPr>
        <w:pStyle w:val="NormalWeb"/>
        <w:spacing w:before="0" w:beforeAutospacing="0" w:after="0" w:afterAutospacing="0"/>
        <w:rPr>
          <w:rFonts w:asciiTheme="minorHAnsi" w:eastAsiaTheme="minorEastAsia" w:hAnsi="Calibri" w:cstheme="minorBidi"/>
          <w:b/>
          <w:bCs/>
          <w:color w:val="000000" w:themeColor="text1"/>
          <w:kern w:val="24"/>
          <w:sz w:val="44"/>
          <w:szCs w:val="44"/>
        </w:rPr>
      </w:pPr>
      <w:r w:rsidRPr="00676FD3">
        <w:rPr>
          <w:rFonts w:asciiTheme="minorHAnsi" w:eastAsiaTheme="minorEastAsia" w:hAnsi="Calibri" w:cstheme="minorBidi"/>
          <w:b/>
          <w:bCs/>
          <w:color w:val="000000" w:themeColor="text1"/>
          <w:kern w:val="24"/>
          <w:sz w:val="44"/>
          <w:szCs w:val="44"/>
        </w:rPr>
        <w:t xml:space="preserve">How robustly you plan for and respond to interruptions can determine how quickly and to what level your </w:t>
      </w:r>
      <w:r w:rsidR="00902AE0">
        <w:rPr>
          <w:rFonts w:asciiTheme="minorHAnsi" w:eastAsiaTheme="minorEastAsia" w:hAnsi="Calibri" w:cstheme="minorBidi"/>
          <w:b/>
          <w:bCs/>
          <w:color w:val="000000" w:themeColor="text1"/>
          <w:kern w:val="24"/>
          <w:sz w:val="44"/>
          <w:szCs w:val="44"/>
        </w:rPr>
        <w:t>school</w:t>
      </w:r>
      <w:r w:rsidRPr="00676FD3">
        <w:rPr>
          <w:rFonts w:asciiTheme="minorHAnsi" w:eastAsiaTheme="minorEastAsia" w:hAnsi="Calibri" w:cstheme="minorBidi"/>
          <w:b/>
          <w:bCs/>
          <w:color w:val="000000" w:themeColor="text1"/>
          <w:kern w:val="24"/>
          <w:sz w:val="44"/>
          <w:szCs w:val="44"/>
        </w:rPr>
        <w:t xml:space="preserve"> can recover.</w:t>
      </w:r>
    </w:p>
    <w:p w14:paraId="596EDEDA" w14:textId="77777777" w:rsidR="00676FD3" w:rsidRPr="00676FD3" w:rsidRDefault="00676FD3" w:rsidP="00676FD3">
      <w:pPr>
        <w:pStyle w:val="NormalWeb"/>
        <w:spacing w:before="0" w:beforeAutospacing="0" w:after="0" w:afterAutospacing="0"/>
        <w:rPr>
          <w:rFonts w:asciiTheme="minorHAnsi" w:eastAsiaTheme="minorEastAsia" w:hAnsi="Calibri" w:cstheme="minorBidi"/>
          <w:b/>
          <w:bCs/>
          <w:color w:val="000000" w:themeColor="text1"/>
          <w:kern w:val="24"/>
          <w:sz w:val="44"/>
          <w:szCs w:val="44"/>
        </w:rPr>
      </w:pPr>
    </w:p>
    <w:p w14:paraId="4CF275A0" w14:textId="7E35C854" w:rsidR="00C021D2" w:rsidRDefault="00676FD3" w:rsidP="00676FD3">
      <w:pPr>
        <w:pStyle w:val="NormalWeb"/>
        <w:spacing w:before="0" w:beforeAutospacing="0" w:after="0" w:afterAutospacing="0"/>
        <w:rPr>
          <w:rFonts w:asciiTheme="minorHAnsi" w:eastAsiaTheme="minorEastAsia" w:hAnsi="Calibri" w:cstheme="minorBidi"/>
          <w:b/>
          <w:bCs/>
          <w:color w:val="000000" w:themeColor="text1"/>
          <w:kern w:val="24"/>
          <w:sz w:val="44"/>
          <w:szCs w:val="44"/>
        </w:rPr>
      </w:pPr>
      <w:r w:rsidRPr="00676FD3">
        <w:rPr>
          <w:rFonts w:asciiTheme="minorHAnsi" w:eastAsiaTheme="minorEastAsia" w:hAnsi="Calibri" w:cstheme="minorBidi"/>
          <w:b/>
          <w:bCs/>
          <w:color w:val="000000" w:themeColor="text1"/>
          <w:kern w:val="24"/>
          <w:sz w:val="44"/>
          <w:szCs w:val="44"/>
        </w:rPr>
        <w:t xml:space="preserve">Use the following information to guide you when considering the business continuity and resilience of your </w:t>
      </w:r>
      <w:r w:rsidR="002C0422">
        <w:rPr>
          <w:rFonts w:asciiTheme="minorHAnsi" w:eastAsiaTheme="minorEastAsia" w:hAnsi="Calibri" w:cstheme="minorBidi"/>
          <w:b/>
          <w:bCs/>
          <w:color w:val="000000" w:themeColor="text1"/>
          <w:kern w:val="24"/>
          <w:sz w:val="44"/>
          <w:szCs w:val="44"/>
        </w:rPr>
        <w:t>learning environment</w:t>
      </w:r>
      <w:r w:rsidRPr="00676FD3">
        <w:rPr>
          <w:rFonts w:asciiTheme="minorHAnsi" w:eastAsiaTheme="minorEastAsia" w:hAnsi="Calibri" w:cstheme="minorBidi"/>
          <w:b/>
          <w:bCs/>
          <w:color w:val="000000" w:themeColor="text1"/>
          <w:kern w:val="24"/>
          <w:sz w:val="44"/>
          <w:szCs w:val="44"/>
        </w:rPr>
        <w:t>.</w:t>
      </w:r>
    </w:p>
    <w:p w14:paraId="054E412E" w14:textId="77777777" w:rsidR="00676FD3" w:rsidRDefault="00676FD3" w:rsidP="00676FD3">
      <w:pPr>
        <w:pStyle w:val="NormalWeb"/>
        <w:spacing w:before="0" w:beforeAutospacing="0" w:after="0" w:afterAutospacing="0"/>
        <w:rPr>
          <w:rFonts w:asciiTheme="minorHAnsi" w:eastAsiaTheme="minorEastAsia" w:hAnsi="Calibri" w:cstheme="minorBidi"/>
          <w:b/>
          <w:bCs/>
          <w:color w:val="000000" w:themeColor="text1"/>
          <w:kern w:val="24"/>
          <w:sz w:val="44"/>
          <w:szCs w:val="44"/>
        </w:rPr>
      </w:pPr>
    </w:p>
    <w:p w14:paraId="7C3F461A" w14:textId="10664055" w:rsidR="00676FD3" w:rsidRPr="00676FD3" w:rsidRDefault="00676FD3" w:rsidP="00676FD3">
      <w:pPr>
        <w:pStyle w:val="NormalWeb"/>
        <w:spacing w:before="0" w:beforeAutospacing="0" w:after="0" w:afterAutospacing="0"/>
        <w:rPr>
          <w:rFonts w:asciiTheme="minorHAnsi" w:hAnsiTheme="minorHAnsi" w:cstheme="minorHAnsi"/>
          <w:sz w:val="44"/>
          <w:szCs w:val="44"/>
        </w:rPr>
      </w:pPr>
      <w:r w:rsidRPr="00676FD3">
        <w:rPr>
          <w:rFonts w:asciiTheme="minorHAnsi" w:hAnsiTheme="minorHAnsi" w:cstheme="minorHAnsi"/>
          <w:sz w:val="44"/>
          <w:szCs w:val="44"/>
        </w:rPr>
        <w:t xml:space="preserve">If you or your </w:t>
      </w:r>
      <w:r w:rsidR="002C0422">
        <w:rPr>
          <w:rFonts w:asciiTheme="minorHAnsi" w:hAnsiTheme="minorHAnsi" w:cstheme="minorHAnsi"/>
          <w:sz w:val="44"/>
          <w:szCs w:val="44"/>
        </w:rPr>
        <w:t>school</w:t>
      </w:r>
      <w:r w:rsidRPr="00676FD3">
        <w:rPr>
          <w:rFonts w:asciiTheme="minorHAnsi" w:hAnsiTheme="minorHAnsi" w:cstheme="minorHAnsi"/>
          <w:sz w:val="44"/>
          <w:szCs w:val="44"/>
        </w:rPr>
        <w:t xml:space="preserve"> are involved in an incident and believe you may be in danger always dial </w:t>
      </w:r>
      <w:r w:rsidRPr="00676FD3">
        <w:rPr>
          <w:rFonts w:asciiTheme="minorHAnsi" w:hAnsiTheme="minorHAnsi" w:cstheme="minorHAnsi"/>
          <w:b/>
          <w:bCs/>
          <w:sz w:val="44"/>
          <w:szCs w:val="44"/>
        </w:rPr>
        <w:t>999</w:t>
      </w:r>
      <w:r w:rsidRPr="00676FD3">
        <w:rPr>
          <w:rFonts w:asciiTheme="minorHAnsi" w:hAnsiTheme="minorHAnsi" w:cstheme="minorHAnsi"/>
          <w:sz w:val="44"/>
          <w:szCs w:val="44"/>
        </w:rPr>
        <w:t xml:space="preserve"> to request the appropriate emergency assistance.</w:t>
      </w:r>
    </w:p>
    <w:p w14:paraId="22715573" w14:textId="77777777" w:rsidR="00676FD3" w:rsidRPr="00676FD3" w:rsidRDefault="00676FD3" w:rsidP="00676FD3">
      <w:pPr>
        <w:pStyle w:val="NormalWeb"/>
        <w:spacing w:before="0" w:beforeAutospacing="0" w:after="0" w:afterAutospacing="0"/>
        <w:rPr>
          <w:rFonts w:asciiTheme="minorHAnsi" w:hAnsiTheme="minorHAnsi" w:cstheme="minorHAnsi"/>
          <w:sz w:val="44"/>
          <w:szCs w:val="44"/>
        </w:rPr>
      </w:pPr>
    </w:p>
    <w:p w14:paraId="492A845E" w14:textId="70E7D5F2" w:rsidR="00676FD3" w:rsidRPr="00676FD3" w:rsidRDefault="00676FD3" w:rsidP="00676FD3">
      <w:pPr>
        <w:pStyle w:val="NormalWeb"/>
        <w:spacing w:before="0" w:beforeAutospacing="0" w:after="0" w:afterAutospacing="0"/>
        <w:rPr>
          <w:rFonts w:asciiTheme="minorHAnsi" w:hAnsiTheme="minorHAnsi" w:cstheme="minorHAnsi"/>
          <w:sz w:val="44"/>
          <w:szCs w:val="44"/>
        </w:rPr>
      </w:pPr>
      <w:r w:rsidRPr="00676FD3">
        <w:rPr>
          <w:rFonts w:asciiTheme="minorHAnsi" w:hAnsiTheme="minorHAnsi" w:cstheme="minorHAnsi"/>
          <w:sz w:val="44"/>
          <w:szCs w:val="44"/>
        </w:rPr>
        <w:t xml:space="preserve">If you are not in danger but may be affected indirectly, you may be advised to </w:t>
      </w:r>
      <w:r w:rsidRPr="00676FD3">
        <w:rPr>
          <w:rFonts w:asciiTheme="minorHAnsi" w:hAnsiTheme="minorHAnsi" w:cstheme="minorHAnsi"/>
          <w:b/>
          <w:bCs/>
          <w:sz w:val="44"/>
          <w:szCs w:val="44"/>
        </w:rPr>
        <w:t>GO IN, STAY IN, TUNE IN</w:t>
      </w:r>
    </w:p>
    <w:p w14:paraId="68490CF9" w14:textId="2A5C6469" w:rsidR="00676FD3" w:rsidRPr="00C021D2" w:rsidRDefault="00676FD3" w:rsidP="00676FD3">
      <w:pPr>
        <w:rPr>
          <w:rFonts w:ascii="Amasis MT Pro Black" w:hAnsi="Amasis MT Pro Black"/>
          <w:sz w:val="72"/>
          <w:szCs w:val="56"/>
        </w:rPr>
      </w:pPr>
      <w:r>
        <w:rPr>
          <w:rFonts w:ascii="Amasis MT Pro Black" w:hAnsi="Amasis MT Pro Black"/>
          <w:sz w:val="72"/>
          <w:szCs w:val="56"/>
        </w:rPr>
        <w:lastRenderedPageBreak/>
        <w:t>Business Continuity</w:t>
      </w:r>
      <w:r w:rsidRPr="00C021D2">
        <w:rPr>
          <w:rFonts w:ascii="Amasis MT Pro Black" w:hAnsi="Amasis MT Pro Black"/>
          <w:color w:val="D46F63"/>
          <w:sz w:val="72"/>
          <w:szCs w:val="56"/>
        </w:rPr>
        <w:t>.</w:t>
      </w:r>
    </w:p>
    <w:p w14:paraId="4BB92305" w14:textId="77777777" w:rsidR="00C021D2" w:rsidRDefault="00C021D2">
      <w:pPr>
        <w:rPr>
          <w:sz w:val="44"/>
          <w:szCs w:val="44"/>
        </w:rPr>
      </w:pPr>
    </w:p>
    <w:p w14:paraId="464DC303" w14:textId="0431727C" w:rsidR="00676FD3" w:rsidRDefault="00676FD3">
      <w:pPr>
        <w:rPr>
          <w:sz w:val="44"/>
          <w:szCs w:val="44"/>
        </w:rPr>
      </w:pPr>
      <w:r>
        <w:rPr>
          <w:sz w:val="44"/>
          <w:szCs w:val="44"/>
        </w:rPr>
        <w:t xml:space="preserve">Business </w:t>
      </w:r>
      <w:r w:rsidRPr="00676FD3">
        <w:rPr>
          <w:sz w:val="44"/>
          <w:szCs w:val="44"/>
        </w:rPr>
        <w:t>Continuity management is when an organisation identifies risks that may interfere with delivery of products or services and puts plans in place to mitigate interruptions so that business can resume quickly and with as little disruption as possible.</w:t>
      </w:r>
    </w:p>
    <w:p w14:paraId="74BA49E2" w14:textId="77777777" w:rsidR="00676FD3" w:rsidRDefault="00676FD3">
      <w:pPr>
        <w:rPr>
          <w:sz w:val="44"/>
          <w:szCs w:val="44"/>
        </w:rPr>
      </w:pPr>
    </w:p>
    <w:p w14:paraId="1308126F" w14:textId="77777777" w:rsidR="00676FD3" w:rsidRDefault="00676FD3">
      <w:pPr>
        <w:rPr>
          <w:sz w:val="44"/>
          <w:szCs w:val="44"/>
        </w:rPr>
      </w:pPr>
    </w:p>
    <w:p w14:paraId="255C1E46" w14:textId="77777777" w:rsidR="00676FD3" w:rsidRDefault="00676FD3">
      <w:pPr>
        <w:rPr>
          <w:sz w:val="44"/>
          <w:szCs w:val="44"/>
        </w:rPr>
      </w:pPr>
    </w:p>
    <w:p w14:paraId="20DBC9ED" w14:textId="77777777" w:rsidR="00676FD3" w:rsidRDefault="00676FD3">
      <w:pPr>
        <w:rPr>
          <w:sz w:val="44"/>
          <w:szCs w:val="44"/>
        </w:rPr>
      </w:pPr>
    </w:p>
    <w:p w14:paraId="2B36C008" w14:textId="77777777" w:rsidR="00676FD3" w:rsidRDefault="00676FD3">
      <w:pPr>
        <w:rPr>
          <w:sz w:val="44"/>
          <w:szCs w:val="44"/>
        </w:rPr>
      </w:pPr>
    </w:p>
    <w:p w14:paraId="1DA07A62" w14:textId="77777777" w:rsidR="00676FD3" w:rsidRDefault="00676FD3">
      <w:pPr>
        <w:rPr>
          <w:sz w:val="44"/>
          <w:szCs w:val="44"/>
        </w:rPr>
      </w:pPr>
    </w:p>
    <w:p w14:paraId="48170E51" w14:textId="77777777" w:rsidR="00676FD3" w:rsidRDefault="00676FD3">
      <w:pPr>
        <w:rPr>
          <w:sz w:val="44"/>
          <w:szCs w:val="44"/>
        </w:rPr>
      </w:pPr>
    </w:p>
    <w:p w14:paraId="3A0C2AAB" w14:textId="77777777" w:rsidR="00676FD3" w:rsidRDefault="00676FD3">
      <w:pPr>
        <w:rPr>
          <w:sz w:val="44"/>
          <w:szCs w:val="44"/>
        </w:rPr>
      </w:pPr>
    </w:p>
    <w:p w14:paraId="130C99E7" w14:textId="77777777" w:rsidR="00676FD3" w:rsidRDefault="00676FD3">
      <w:pPr>
        <w:rPr>
          <w:sz w:val="44"/>
          <w:szCs w:val="44"/>
        </w:rPr>
      </w:pPr>
    </w:p>
    <w:p w14:paraId="14DCEFB4" w14:textId="6E137CA4" w:rsidR="00676FD3" w:rsidRPr="00C021D2" w:rsidRDefault="00676FD3" w:rsidP="00676FD3">
      <w:pPr>
        <w:rPr>
          <w:rFonts w:ascii="Amasis MT Pro Black" w:hAnsi="Amasis MT Pro Black"/>
          <w:sz w:val="52"/>
          <w:szCs w:val="48"/>
        </w:rPr>
      </w:pPr>
      <w:r>
        <w:rPr>
          <w:rFonts w:ascii="Amasis MT Pro Black" w:hAnsi="Amasis MT Pro Black"/>
          <w:sz w:val="52"/>
          <w:szCs w:val="48"/>
        </w:rPr>
        <w:lastRenderedPageBreak/>
        <w:t>Effective planning</w:t>
      </w:r>
    </w:p>
    <w:p w14:paraId="7AE47E11" w14:textId="77777777" w:rsidR="00676FD3" w:rsidRDefault="00676FD3" w:rsidP="00676FD3"/>
    <w:p w14:paraId="411D32B2" w14:textId="77777777" w:rsidR="007D38B7" w:rsidRPr="007D38B7" w:rsidRDefault="007D38B7" w:rsidP="007D38B7">
      <w:pPr>
        <w:rPr>
          <w:rFonts w:eastAsiaTheme="minorEastAsia" w:hAnsi="Calibri"/>
          <w:b/>
          <w:bCs/>
          <w:color w:val="000000" w:themeColor="text1"/>
          <w:kern w:val="24"/>
          <w:sz w:val="40"/>
          <w:szCs w:val="40"/>
        </w:rPr>
      </w:pPr>
      <w:r w:rsidRPr="007D38B7">
        <w:rPr>
          <w:rFonts w:eastAsiaTheme="minorEastAsia" w:hAnsi="Calibri"/>
          <w:b/>
          <w:bCs/>
          <w:color w:val="000000" w:themeColor="text1"/>
          <w:kern w:val="24"/>
          <w:sz w:val="40"/>
          <w:szCs w:val="40"/>
        </w:rPr>
        <w:t xml:space="preserve">Creating an effective Business Continuity Plan (BCP) will help you to understand your organisation and empower staff to react effectively to overcome any challenges. </w:t>
      </w:r>
    </w:p>
    <w:p w14:paraId="182EA677" w14:textId="77777777" w:rsidR="007D38B7" w:rsidRPr="007D38B7" w:rsidRDefault="007D38B7" w:rsidP="007D38B7">
      <w:pPr>
        <w:rPr>
          <w:rFonts w:eastAsiaTheme="minorEastAsia" w:hAnsi="Calibri"/>
          <w:b/>
          <w:bCs/>
          <w:color w:val="000000" w:themeColor="text1"/>
          <w:kern w:val="24"/>
          <w:sz w:val="40"/>
          <w:szCs w:val="40"/>
        </w:rPr>
      </w:pPr>
    </w:p>
    <w:p w14:paraId="50B4E7DD" w14:textId="77777777" w:rsidR="007D38B7" w:rsidRPr="007D38B7" w:rsidRDefault="007D38B7" w:rsidP="007D38B7">
      <w:pPr>
        <w:rPr>
          <w:rFonts w:eastAsiaTheme="minorEastAsia" w:hAnsi="Calibri"/>
          <w:b/>
          <w:bCs/>
          <w:color w:val="000000" w:themeColor="text1"/>
          <w:kern w:val="24"/>
          <w:sz w:val="40"/>
          <w:szCs w:val="40"/>
        </w:rPr>
      </w:pPr>
      <w:r w:rsidRPr="007D38B7">
        <w:rPr>
          <w:rFonts w:eastAsiaTheme="minorEastAsia" w:hAnsi="Calibri"/>
          <w:b/>
          <w:bCs/>
          <w:color w:val="000000" w:themeColor="text1"/>
          <w:kern w:val="24"/>
          <w:sz w:val="40"/>
          <w:szCs w:val="40"/>
        </w:rPr>
        <w:t>It will allow you to identify your critical activities, what threats you may face and some mitigation strategies in case something does go wrong.</w:t>
      </w:r>
    </w:p>
    <w:p w14:paraId="472FF1CF" w14:textId="77777777" w:rsidR="007D38B7" w:rsidRPr="007D38B7" w:rsidRDefault="007D38B7" w:rsidP="007D38B7">
      <w:pPr>
        <w:rPr>
          <w:rFonts w:eastAsiaTheme="minorEastAsia" w:hAnsi="Calibri"/>
          <w:b/>
          <w:bCs/>
          <w:color w:val="000000" w:themeColor="text1"/>
          <w:kern w:val="24"/>
          <w:sz w:val="40"/>
          <w:szCs w:val="40"/>
        </w:rPr>
      </w:pPr>
    </w:p>
    <w:p w14:paraId="155C7AF4" w14:textId="77777777" w:rsidR="007D38B7" w:rsidRPr="007D38B7" w:rsidRDefault="007D38B7" w:rsidP="007D38B7">
      <w:pPr>
        <w:rPr>
          <w:rFonts w:eastAsiaTheme="minorEastAsia" w:hAnsi="Calibri"/>
          <w:b/>
          <w:bCs/>
          <w:color w:val="000000" w:themeColor="text1"/>
          <w:kern w:val="24"/>
          <w:sz w:val="40"/>
          <w:szCs w:val="40"/>
        </w:rPr>
      </w:pPr>
      <w:r w:rsidRPr="007D38B7">
        <w:rPr>
          <w:rFonts w:eastAsiaTheme="minorEastAsia" w:hAnsi="Calibri"/>
          <w:b/>
          <w:bCs/>
          <w:color w:val="000000" w:themeColor="text1"/>
          <w:kern w:val="24"/>
          <w:sz w:val="40"/>
          <w:szCs w:val="40"/>
        </w:rPr>
        <w:t>It means supporting your pupils, your staff, your parents, your reputation and your key activities.</w:t>
      </w:r>
    </w:p>
    <w:p w14:paraId="17E59392" w14:textId="77777777" w:rsidR="007D38B7" w:rsidRPr="007D38B7" w:rsidRDefault="007D38B7" w:rsidP="007D38B7">
      <w:pPr>
        <w:rPr>
          <w:rFonts w:eastAsiaTheme="minorEastAsia" w:hAnsi="Calibri"/>
          <w:b/>
          <w:bCs/>
          <w:color w:val="000000" w:themeColor="text1"/>
          <w:kern w:val="24"/>
          <w:sz w:val="40"/>
          <w:szCs w:val="40"/>
        </w:rPr>
      </w:pPr>
    </w:p>
    <w:p w14:paraId="5D5B12F7" w14:textId="77777777" w:rsidR="007D38B7" w:rsidRPr="007D38B7" w:rsidRDefault="007D38B7" w:rsidP="007D38B7">
      <w:pPr>
        <w:rPr>
          <w:rFonts w:eastAsiaTheme="minorEastAsia" w:hAnsi="Calibri"/>
          <w:b/>
          <w:bCs/>
          <w:color w:val="000000" w:themeColor="text1"/>
          <w:kern w:val="24"/>
          <w:sz w:val="40"/>
          <w:szCs w:val="40"/>
        </w:rPr>
      </w:pPr>
      <w:r w:rsidRPr="007D38B7">
        <w:rPr>
          <w:rFonts w:eastAsiaTheme="minorEastAsia" w:hAnsi="Calibri"/>
          <w:b/>
          <w:bCs/>
          <w:color w:val="000000" w:themeColor="text1"/>
          <w:kern w:val="24"/>
          <w:sz w:val="40"/>
          <w:szCs w:val="40"/>
        </w:rPr>
        <w:t>Resilience is the capacity to withstand or recover quickly from difficulties. Good planning gives you the best chance of achieving that.</w:t>
      </w:r>
    </w:p>
    <w:p w14:paraId="09F38026" w14:textId="77777777" w:rsidR="007D38B7" w:rsidRPr="007D38B7" w:rsidRDefault="007D38B7" w:rsidP="007D38B7">
      <w:pPr>
        <w:rPr>
          <w:rFonts w:eastAsiaTheme="minorEastAsia" w:hAnsi="Calibri"/>
          <w:b/>
          <w:bCs/>
          <w:color w:val="000000" w:themeColor="text1"/>
          <w:kern w:val="24"/>
          <w:sz w:val="40"/>
          <w:szCs w:val="40"/>
        </w:rPr>
      </w:pPr>
    </w:p>
    <w:p w14:paraId="1C7C99CB" w14:textId="5D87F34A" w:rsidR="00676FD3" w:rsidRPr="007D38B7" w:rsidRDefault="007D38B7" w:rsidP="007D38B7">
      <w:pPr>
        <w:rPr>
          <w:rFonts w:eastAsiaTheme="minorEastAsia" w:hAnsi="Calibri"/>
          <w:b/>
          <w:bCs/>
          <w:color w:val="000000" w:themeColor="text1"/>
          <w:kern w:val="24"/>
          <w:sz w:val="40"/>
          <w:szCs w:val="40"/>
        </w:rPr>
      </w:pPr>
      <w:r w:rsidRPr="007D38B7">
        <w:rPr>
          <w:rFonts w:eastAsiaTheme="minorEastAsia" w:hAnsi="Calibri"/>
          <w:b/>
          <w:bCs/>
          <w:color w:val="000000" w:themeColor="text1"/>
          <w:kern w:val="24"/>
          <w:sz w:val="40"/>
          <w:szCs w:val="40"/>
        </w:rPr>
        <w:t>It also means that you will have all the important information to hand during and following an incident (such as contact details and action cards).</w:t>
      </w:r>
    </w:p>
    <w:p w14:paraId="66F9BFA4" w14:textId="77777777" w:rsidR="00676FD3" w:rsidRDefault="00676FD3" w:rsidP="00676FD3">
      <w:pPr>
        <w:rPr>
          <w:rFonts w:eastAsiaTheme="minorEastAsia" w:hAnsi="Calibri"/>
          <w:b/>
          <w:bCs/>
          <w:color w:val="000000" w:themeColor="text1"/>
          <w:kern w:val="24"/>
          <w:sz w:val="44"/>
          <w:szCs w:val="44"/>
        </w:rPr>
      </w:pPr>
    </w:p>
    <w:p w14:paraId="56571E5B" w14:textId="703C5CE6" w:rsidR="00676FD3" w:rsidRDefault="00676FD3" w:rsidP="00676FD3">
      <w:pPr>
        <w:rPr>
          <w:rFonts w:ascii="Amasis MT Pro Black" w:hAnsi="Amasis MT Pro Black"/>
          <w:sz w:val="52"/>
          <w:szCs w:val="48"/>
        </w:rPr>
      </w:pPr>
      <w:r>
        <w:rPr>
          <w:rFonts w:ascii="Amasis MT Pro Black" w:hAnsi="Amasis MT Pro Black"/>
          <w:sz w:val="52"/>
          <w:szCs w:val="48"/>
        </w:rPr>
        <w:lastRenderedPageBreak/>
        <w:t>Checklist</w:t>
      </w:r>
    </w:p>
    <w:p w14:paraId="5A0EFF0C" w14:textId="77777777" w:rsidR="00676FD3" w:rsidRDefault="00676FD3" w:rsidP="00676FD3">
      <w:pPr>
        <w:rPr>
          <w:sz w:val="44"/>
          <w:szCs w:val="44"/>
        </w:rPr>
      </w:pPr>
    </w:p>
    <w:p w14:paraId="0458C2EE" w14:textId="7EE5DB16" w:rsidR="00676FD3" w:rsidRPr="00676FD3" w:rsidRDefault="00676FD3" w:rsidP="00676FD3">
      <w:pPr>
        <w:rPr>
          <w:b/>
          <w:bCs/>
          <w:sz w:val="44"/>
          <w:szCs w:val="44"/>
        </w:rPr>
      </w:pPr>
      <w:r w:rsidRPr="00676FD3">
        <w:rPr>
          <w:b/>
          <w:bCs/>
          <w:sz w:val="44"/>
          <w:szCs w:val="44"/>
        </w:rPr>
        <w:t>Business Continuity</w:t>
      </w:r>
    </w:p>
    <w:p w14:paraId="06E8E692" w14:textId="602377C6" w:rsidR="00676FD3" w:rsidRDefault="00676FD3" w:rsidP="00676FD3">
      <w:pPr>
        <w:rPr>
          <w:b/>
          <w:bCs/>
          <w:sz w:val="44"/>
          <w:szCs w:val="44"/>
        </w:rPr>
      </w:pPr>
      <w:r>
        <w:rPr>
          <w:sz w:val="44"/>
          <w:szCs w:val="44"/>
        </w:rPr>
        <w:t xml:space="preserve">Has the idea of Business Continuity Management (BCM) been agreed at </w:t>
      </w:r>
      <w:r w:rsidR="00542A61">
        <w:rPr>
          <w:sz w:val="44"/>
          <w:szCs w:val="44"/>
        </w:rPr>
        <w:t>Governor/Management</w:t>
      </w:r>
      <w:r>
        <w:rPr>
          <w:sz w:val="44"/>
          <w:szCs w:val="44"/>
        </w:rPr>
        <w:t xml:space="preserve"> level? </w:t>
      </w:r>
      <w:r w:rsidRPr="00676FD3">
        <w:rPr>
          <w:b/>
          <w:bCs/>
          <w:sz w:val="44"/>
          <w:szCs w:val="44"/>
        </w:rPr>
        <w:t>Yes/No/Don’t Know</w:t>
      </w:r>
    </w:p>
    <w:p w14:paraId="2BD91F66" w14:textId="3C81D056" w:rsidR="00676FD3" w:rsidRDefault="00676FD3" w:rsidP="00676FD3">
      <w:pPr>
        <w:rPr>
          <w:b/>
          <w:bCs/>
          <w:sz w:val="44"/>
          <w:szCs w:val="44"/>
        </w:rPr>
      </w:pPr>
      <w:r>
        <w:rPr>
          <w:sz w:val="44"/>
          <w:szCs w:val="44"/>
        </w:rPr>
        <w:t xml:space="preserve">Do you have a Business Continuity Plan? </w:t>
      </w:r>
      <w:r w:rsidRPr="00676FD3">
        <w:rPr>
          <w:b/>
          <w:bCs/>
          <w:sz w:val="44"/>
          <w:szCs w:val="44"/>
        </w:rPr>
        <w:t>Yes/No/Don’t Know</w:t>
      </w:r>
    </w:p>
    <w:p w14:paraId="246A17DB" w14:textId="08B4CA4C" w:rsidR="00676FD3" w:rsidRDefault="00DA72E9" w:rsidP="00676FD3">
      <w:pPr>
        <w:rPr>
          <w:b/>
          <w:bCs/>
          <w:sz w:val="44"/>
          <w:szCs w:val="44"/>
        </w:rPr>
      </w:pPr>
      <w:r>
        <w:rPr>
          <w:sz w:val="44"/>
          <w:szCs w:val="44"/>
        </w:rPr>
        <w:t xml:space="preserve">If yes, is the plan documented clearly and easily accessible? </w:t>
      </w:r>
      <w:r w:rsidR="00676FD3" w:rsidRPr="00676FD3">
        <w:rPr>
          <w:b/>
          <w:bCs/>
          <w:sz w:val="44"/>
          <w:szCs w:val="44"/>
        </w:rPr>
        <w:t>Yes/No/Don’t Know</w:t>
      </w:r>
    </w:p>
    <w:p w14:paraId="678D2222" w14:textId="2792D639" w:rsidR="00DA72E9" w:rsidRDefault="00DA72E9" w:rsidP="00676FD3">
      <w:pPr>
        <w:rPr>
          <w:sz w:val="44"/>
          <w:szCs w:val="44"/>
        </w:rPr>
      </w:pPr>
      <w:r>
        <w:rPr>
          <w:sz w:val="44"/>
          <w:szCs w:val="44"/>
        </w:rPr>
        <w:t xml:space="preserve">Have you exercised your plan within the last 12 months? </w:t>
      </w:r>
      <w:r w:rsidRPr="00676FD3">
        <w:rPr>
          <w:b/>
          <w:bCs/>
          <w:sz w:val="44"/>
          <w:szCs w:val="44"/>
        </w:rPr>
        <w:t>Yes/No/Don’t Know</w:t>
      </w:r>
    </w:p>
    <w:p w14:paraId="55183AEA" w14:textId="62DAB0EB" w:rsidR="00DA72E9" w:rsidRDefault="00DA72E9" w:rsidP="00676FD3">
      <w:pPr>
        <w:rPr>
          <w:sz w:val="44"/>
          <w:szCs w:val="44"/>
        </w:rPr>
      </w:pPr>
      <w:r>
        <w:rPr>
          <w:sz w:val="44"/>
          <w:szCs w:val="44"/>
        </w:rPr>
        <w:t xml:space="preserve">Is there a policy for how and when to activate the plan? </w:t>
      </w:r>
      <w:r w:rsidRPr="00676FD3">
        <w:rPr>
          <w:b/>
          <w:bCs/>
          <w:sz w:val="44"/>
          <w:szCs w:val="44"/>
        </w:rPr>
        <w:t>Yes/No/Don’t Know</w:t>
      </w:r>
    </w:p>
    <w:p w14:paraId="78A2AE62" w14:textId="71A06078" w:rsidR="00DA72E9" w:rsidRDefault="00DA72E9" w:rsidP="00676FD3">
      <w:pPr>
        <w:rPr>
          <w:sz w:val="44"/>
          <w:szCs w:val="44"/>
        </w:rPr>
      </w:pPr>
      <w:r>
        <w:rPr>
          <w:sz w:val="44"/>
          <w:szCs w:val="44"/>
        </w:rPr>
        <w:t xml:space="preserve">Do you regularly review and update the plan? </w:t>
      </w:r>
      <w:r w:rsidRPr="00676FD3">
        <w:rPr>
          <w:b/>
          <w:bCs/>
          <w:sz w:val="44"/>
          <w:szCs w:val="44"/>
        </w:rPr>
        <w:t>Yes/No/Don’t Know</w:t>
      </w:r>
    </w:p>
    <w:p w14:paraId="4BEA6A34" w14:textId="40E90842" w:rsidR="00DA72E9" w:rsidRDefault="00DA72E9" w:rsidP="00676FD3">
      <w:pPr>
        <w:rPr>
          <w:sz w:val="44"/>
          <w:szCs w:val="44"/>
        </w:rPr>
      </w:pPr>
      <w:r>
        <w:rPr>
          <w:sz w:val="44"/>
          <w:szCs w:val="44"/>
        </w:rPr>
        <w:t xml:space="preserve">Are staff trained in activating and operating the plan? </w:t>
      </w:r>
      <w:r w:rsidRPr="00676FD3">
        <w:rPr>
          <w:b/>
          <w:bCs/>
          <w:sz w:val="44"/>
          <w:szCs w:val="44"/>
        </w:rPr>
        <w:t>Yes/No/Don’t Know</w:t>
      </w:r>
    </w:p>
    <w:p w14:paraId="35A43B58" w14:textId="27014E73" w:rsidR="00DA72E9" w:rsidRDefault="00DA72E9" w:rsidP="00676FD3">
      <w:pPr>
        <w:rPr>
          <w:sz w:val="44"/>
          <w:szCs w:val="44"/>
        </w:rPr>
      </w:pPr>
      <w:r>
        <w:rPr>
          <w:sz w:val="44"/>
          <w:szCs w:val="44"/>
        </w:rPr>
        <w:t>Who in your organisation will have responsibility for looking after Business Continuity?</w:t>
      </w:r>
    </w:p>
    <w:p w14:paraId="30B60D25" w14:textId="249CEE5B" w:rsidR="00DA72E9" w:rsidRDefault="00DA72E9" w:rsidP="00676FD3">
      <w:pPr>
        <w:rPr>
          <w:sz w:val="44"/>
          <w:szCs w:val="44"/>
        </w:rPr>
      </w:pPr>
      <w:r>
        <w:rPr>
          <w:sz w:val="44"/>
          <w:szCs w:val="44"/>
        </w:rPr>
        <w:t xml:space="preserve">Have you made a list of key contact telephone numbers? </w:t>
      </w:r>
      <w:r w:rsidRPr="00676FD3">
        <w:rPr>
          <w:b/>
          <w:bCs/>
          <w:sz w:val="44"/>
          <w:szCs w:val="44"/>
        </w:rPr>
        <w:t>Yes/No/Don’t Know</w:t>
      </w:r>
    </w:p>
    <w:p w14:paraId="2FF22AB1" w14:textId="47719133" w:rsidR="00DA72E9" w:rsidRDefault="00DA72E9" w:rsidP="00676FD3">
      <w:pPr>
        <w:rPr>
          <w:b/>
          <w:bCs/>
          <w:sz w:val="44"/>
          <w:szCs w:val="44"/>
        </w:rPr>
      </w:pPr>
      <w:r>
        <w:rPr>
          <w:sz w:val="44"/>
          <w:szCs w:val="44"/>
        </w:rPr>
        <w:t xml:space="preserve">Have you prepared an emergency pack? </w:t>
      </w:r>
      <w:r w:rsidRPr="00676FD3">
        <w:rPr>
          <w:b/>
          <w:bCs/>
          <w:sz w:val="44"/>
          <w:szCs w:val="44"/>
        </w:rPr>
        <w:t>Yes/No/Don’t Know</w:t>
      </w:r>
    </w:p>
    <w:p w14:paraId="395AF11C" w14:textId="44CE4DC9" w:rsidR="00DA72E9" w:rsidRPr="00C021D2" w:rsidRDefault="00DA72E9" w:rsidP="00DA72E9">
      <w:pPr>
        <w:rPr>
          <w:rFonts w:ascii="Amasis MT Pro Black" w:hAnsi="Amasis MT Pro Black"/>
          <w:sz w:val="52"/>
          <w:szCs w:val="48"/>
        </w:rPr>
      </w:pPr>
      <w:r>
        <w:rPr>
          <w:rFonts w:ascii="Amasis MT Pro Black" w:hAnsi="Amasis MT Pro Black"/>
          <w:sz w:val="52"/>
          <w:szCs w:val="48"/>
        </w:rPr>
        <w:lastRenderedPageBreak/>
        <w:t>Include within your plan</w:t>
      </w:r>
    </w:p>
    <w:p w14:paraId="70E09D21" w14:textId="77777777" w:rsidR="00DA72E9" w:rsidRDefault="00DA72E9" w:rsidP="00DA72E9"/>
    <w:p w14:paraId="06010745" w14:textId="4B67FD19"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Introduction</w:t>
      </w:r>
    </w:p>
    <w:p w14:paraId="5818B009" w14:textId="77777777" w:rsidR="00DA72E9" w:rsidRPr="00DA72E9" w:rsidRDefault="00DA72E9" w:rsidP="00DA72E9">
      <w:pPr>
        <w:rPr>
          <w:b/>
          <w:bCs/>
          <w:sz w:val="44"/>
          <w:szCs w:val="44"/>
        </w:rPr>
      </w:pPr>
      <w:r w:rsidRPr="00DA72E9">
        <w:rPr>
          <w:b/>
          <w:bCs/>
          <w:sz w:val="44"/>
          <w:szCs w:val="44"/>
        </w:rPr>
        <w:t>aims and objectives</w:t>
      </w:r>
    </w:p>
    <w:p w14:paraId="462634DE" w14:textId="77777777" w:rsidR="00DA72E9" w:rsidRPr="00DA72E9" w:rsidRDefault="00DA72E9" w:rsidP="00DA72E9">
      <w:pPr>
        <w:rPr>
          <w:b/>
          <w:bCs/>
          <w:sz w:val="44"/>
          <w:szCs w:val="44"/>
        </w:rPr>
      </w:pPr>
      <w:r w:rsidRPr="00DA72E9">
        <w:rPr>
          <w:b/>
          <w:bCs/>
          <w:sz w:val="44"/>
          <w:szCs w:val="44"/>
        </w:rPr>
        <w:t>key critical business activities list, with their critical time frames (how long can you cope before getting each activity started again)</w:t>
      </w:r>
    </w:p>
    <w:p w14:paraId="42C6FC32" w14:textId="77777777" w:rsidR="00DA72E9" w:rsidRPr="00DA72E9" w:rsidRDefault="00DA72E9" w:rsidP="00DA72E9">
      <w:pPr>
        <w:rPr>
          <w:b/>
          <w:bCs/>
          <w:sz w:val="44"/>
          <w:szCs w:val="44"/>
        </w:rPr>
      </w:pPr>
      <w:r w:rsidRPr="00DA72E9">
        <w:rPr>
          <w:b/>
          <w:bCs/>
          <w:sz w:val="44"/>
          <w:szCs w:val="44"/>
        </w:rPr>
        <w:t>known potential risks and threats</w:t>
      </w:r>
    </w:p>
    <w:p w14:paraId="66C5D1F1" w14:textId="77777777" w:rsidR="00DA72E9" w:rsidRPr="00DA72E9" w:rsidRDefault="00DA72E9" w:rsidP="00DA72E9">
      <w:pPr>
        <w:rPr>
          <w:b/>
          <w:bCs/>
          <w:sz w:val="44"/>
          <w:szCs w:val="44"/>
        </w:rPr>
      </w:pPr>
      <w:r w:rsidRPr="00DA72E9">
        <w:rPr>
          <w:b/>
          <w:bCs/>
          <w:sz w:val="44"/>
          <w:szCs w:val="44"/>
        </w:rPr>
        <w:t>plan triggers</w:t>
      </w:r>
    </w:p>
    <w:p w14:paraId="4E140B34" w14:textId="77777777" w:rsidR="00DA72E9" w:rsidRPr="00DA72E9" w:rsidRDefault="00DA72E9" w:rsidP="00DA72E9">
      <w:pPr>
        <w:rPr>
          <w:b/>
          <w:bCs/>
          <w:sz w:val="44"/>
          <w:szCs w:val="44"/>
        </w:rPr>
      </w:pPr>
      <w:r w:rsidRPr="00DA72E9">
        <w:rPr>
          <w:b/>
          <w:bCs/>
          <w:sz w:val="44"/>
          <w:szCs w:val="44"/>
        </w:rPr>
        <w:t>activation process</w:t>
      </w:r>
    </w:p>
    <w:p w14:paraId="71FE9F02" w14:textId="77777777" w:rsidR="00DA72E9" w:rsidRPr="00DA72E9" w:rsidRDefault="00DA72E9" w:rsidP="00DA72E9">
      <w:pPr>
        <w:rPr>
          <w:b/>
          <w:bCs/>
          <w:sz w:val="44"/>
          <w:szCs w:val="44"/>
        </w:rPr>
      </w:pPr>
      <w:r w:rsidRPr="00DA72E9">
        <w:rPr>
          <w:b/>
          <w:bCs/>
          <w:sz w:val="44"/>
          <w:szCs w:val="44"/>
        </w:rPr>
        <w:t>action cards for response</w:t>
      </w:r>
    </w:p>
    <w:p w14:paraId="5026F6C1" w14:textId="77777777" w:rsidR="00DA72E9" w:rsidRPr="00DA72E9" w:rsidRDefault="00DA72E9" w:rsidP="00DA72E9">
      <w:pPr>
        <w:rPr>
          <w:b/>
          <w:bCs/>
          <w:sz w:val="44"/>
          <w:szCs w:val="44"/>
        </w:rPr>
      </w:pPr>
      <w:r w:rsidRPr="00DA72E9">
        <w:rPr>
          <w:b/>
          <w:bCs/>
          <w:sz w:val="44"/>
          <w:szCs w:val="44"/>
        </w:rPr>
        <w:t>recovery process</w:t>
      </w:r>
    </w:p>
    <w:p w14:paraId="636785C4" w14:textId="01D51AAA" w:rsidR="00DA72E9" w:rsidRDefault="00DA72E9" w:rsidP="00DA72E9">
      <w:pPr>
        <w:rPr>
          <w:b/>
          <w:bCs/>
          <w:sz w:val="44"/>
          <w:szCs w:val="44"/>
        </w:rPr>
      </w:pPr>
      <w:r w:rsidRPr="00DA72E9">
        <w:rPr>
          <w:b/>
          <w:bCs/>
          <w:sz w:val="44"/>
          <w:szCs w:val="44"/>
        </w:rPr>
        <w:t>key contacts, customers, suppliers, staff, other stakeholders.</w:t>
      </w:r>
    </w:p>
    <w:p w14:paraId="2807AC2D" w14:textId="77777777" w:rsidR="00DA72E9" w:rsidRDefault="00DA72E9" w:rsidP="00DA72E9">
      <w:pPr>
        <w:rPr>
          <w:b/>
          <w:bCs/>
          <w:sz w:val="44"/>
          <w:szCs w:val="44"/>
        </w:rPr>
      </w:pPr>
    </w:p>
    <w:p w14:paraId="4D52B6B1" w14:textId="77777777" w:rsidR="00DA72E9" w:rsidRDefault="00DA72E9" w:rsidP="00DA72E9">
      <w:pPr>
        <w:rPr>
          <w:b/>
          <w:bCs/>
          <w:sz w:val="44"/>
          <w:szCs w:val="44"/>
        </w:rPr>
      </w:pPr>
    </w:p>
    <w:p w14:paraId="63813F22" w14:textId="77777777" w:rsidR="00DA72E9" w:rsidRDefault="00DA72E9" w:rsidP="00DA72E9">
      <w:pPr>
        <w:rPr>
          <w:b/>
          <w:bCs/>
          <w:sz w:val="44"/>
          <w:szCs w:val="44"/>
        </w:rPr>
      </w:pPr>
    </w:p>
    <w:p w14:paraId="7D09D7A0" w14:textId="571381DF" w:rsidR="00DA72E9" w:rsidRPr="00C021D2" w:rsidRDefault="00DA72E9" w:rsidP="00DA72E9">
      <w:pPr>
        <w:rPr>
          <w:rFonts w:ascii="Amasis MT Pro Black" w:hAnsi="Amasis MT Pro Black"/>
          <w:sz w:val="52"/>
          <w:szCs w:val="48"/>
        </w:rPr>
      </w:pPr>
      <w:r>
        <w:rPr>
          <w:rFonts w:ascii="Amasis MT Pro Black" w:hAnsi="Amasis MT Pro Black"/>
          <w:sz w:val="52"/>
          <w:szCs w:val="48"/>
        </w:rPr>
        <w:lastRenderedPageBreak/>
        <w:t>Think about</w:t>
      </w:r>
    </w:p>
    <w:p w14:paraId="7DA215D9" w14:textId="77777777" w:rsidR="00DA72E9" w:rsidRDefault="00DA72E9" w:rsidP="00DA72E9"/>
    <w:p w14:paraId="29C1709C" w14:textId="6502D1F7"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How your organisation could continue with business in the event of an incident and</w:t>
      </w:r>
    </w:p>
    <w:p w14:paraId="389931CB" w14:textId="77777777" w:rsidR="00DA72E9" w:rsidRDefault="00DA72E9" w:rsidP="00DA72E9">
      <w:pPr>
        <w:rPr>
          <w:rFonts w:eastAsiaTheme="minorEastAsia" w:hAnsi="Calibri"/>
          <w:b/>
          <w:bCs/>
          <w:color w:val="000000" w:themeColor="text1"/>
          <w:kern w:val="24"/>
          <w:sz w:val="44"/>
          <w:szCs w:val="44"/>
        </w:rPr>
      </w:pPr>
    </w:p>
    <w:p w14:paraId="7E76D732" w14:textId="2231C4CA"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 xml:space="preserve">Premises – </w:t>
      </w:r>
      <w:r w:rsidRPr="00DA72E9">
        <w:rPr>
          <w:rFonts w:eastAsiaTheme="minorEastAsia" w:hAnsi="Calibri"/>
          <w:color w:val="000000" w:themeColor="text1"/>
          <w:kern w:val="24"/>
          <w:sz w:val="44"/>
          <w:szCs w:val="44"/>
        </w:rPr>
        <w:t>loss of or inability to access</w:t>
      </w:r>
    </w:p>
    <w:p w14:paraId="2D27482F" w14:textId="368E8BD7"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 xml:space="preserve">People – </w:t>
      </w:r>
      <w:r w:rsidRPr="00DA72E9">
        <w:rPr>
          <w:rFonts w:eastAsiaTheme="minorEastAsia" w:hAnsi="Calibri"/>
          <w:color w:val="000000" w:themeColor="text1"/>
          <w:kern w:val="24"/>
          <w:sz w:val="44"/>
          <w:szCs w:val="44"/>
        </w:rPr>
        <w:t>loss of staff or skills. Safety, wellbeing, welfare</w:t>
      </w:r>
    </w:p>
    <w:p w14:paraId="6EE61085" w14:textId="73E72670"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 xml:space="preserve">Communications – </w:t>
      </w:r>
      <w:r w:rsidRPr="00DA72E9">
        <w:rPr>
          <w:rFonts w:eastAsiaTheme="minorEastAsia" w:hAnsi="Calibri"/>
          <w:color w:val="000000" w:themeColor="text1"/>
          <w:kern w:val="24"/>
          <w:sz w:val="44"/>
          <w:szCs w:val="44"/>
        </w:rPr>
        <w:t>staff, suppliers, customers, media</w:t>
      </w:r>
    </w:p>
    <w:p w14:paraId="5EA963B3" w14:textId="1132AE2E"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 xml:space="preserve">Equipment/Stock – </w:t>
      </w:r>
      <w:r w:rsidRPr="00DA72E9">
        <w:rPr>
          <w:rFonts w:eastAsiaTheme="minorEastAsia" w:hAnsi="Calibri"/>
          <w:color w:val="000000" w:themeColor="text1"/>
          <w:kern w:val="24"/>
          <w:sz w:val="44"/>
          <w:szCs w:val="44"/>
        </w:rPr>
        <w:t>loss of key suppliers, supplies or utility supplies, loss of key or specialist equipment</w:t>
      </w:r>
    </w:p>
    <w:p w14:paraId="1986BC25" w14:textId="506C973B"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 xml:space="preserve">Computers, network access and telecommunications – </w:t>
      </w:r>
      <w:r w:rsidRPr="00DA72E9">
        <w:rPr>
          <w:rFonts w:eastAsiaTheme="minorEastAsia" w:hAnsi="Calibri"/>
          <w:color w:val="000000" w:themeColor="text1"/>
          <w:kern w:val="24"/>
          <w:sz w:val="44"/>
          <w:szCs w:val="44"/>
        </w:rPr>
        <w:t>interruption to or loss of</w:t>
      </w:r>
    </w:p>
    <w:p w14:paraId="25077F14" w14:textId="47CD7A9E"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Financial issues</w:t>
      </w:r>
    </w:p>
    <w:p w14:paraId="7CFF8880" w14:textId="074695AD"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Transport or fuel disruption</w:t>
      </w:r>
    </w:p>
    <w:p w14:paraId="31BD79C8" w14:textId="25B86065" w:rsidR="00DA72E9" w:rsidRDefault="00DA72E9" w:rsidP="00DA72E9">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Sources of help and advice</w:t>
      </w:r>
    </w:p>
    <w:p w14:paraId="6F0639D4" w14:textId="77777777" w:rsidR="007D10A4" w:rsidRDefault="007D10A4" w:rsidP="00DA72E9">
      <w:pPr>
        <w:rPr>
          <w:rFonts w:eastAsiaTheme="minorEastAsia" w:hAnsi="Calibri"/>
          <w:b/>
          <w:bCs/>
          <w:color w:val="000000" w:themeColor="text1"/>
          <w:kern w:val="24"/>
          <w:sz w:val="44"/>
          <w:szCs w:val="44"/>
        </w:rPr>
      </w:pPr>
    </w:p>
    <w:p w14:paraId="6ADC24AC" w14:textId="77777777" w:rsidR="007D10A4" w:rsidRDefault="007D10A4" w:rsidP="00DA72E9">
      <w:pPr>
        <w:rPr>
          <w:rFonts w:eastAsiaTheme="minorEastAsia" w:hAnsi="Calibri"/>
          <w:b/>
          <w:bCs/>
          <w:color w:val="000000" w:themeColor="text1"/>
          <w:kern w:val="24"/>
          <w:sz w:val="44"/>
          <w:szCs w:val="44"/>
        </w:rPr>
      </w:pPr>
    </w:p>
    <w:p w14:paraId="286EB587" w14:textId="16D23226" w:rsidR="007D10A4" w:rsidRPr="00C021D2" w:rsidRDefault="007D10A4" w:rsidP="007D10A4">
      <w:pPr>
        <w:rPr>
          <w:rFonts w:ascii="Amasis MT Pro Black" w:hAnsi="Amasis MT Pro Black"/>
          <w:sz w:val="52"/>
          <w:szCs w:val="48"/>
        </w:rPr>
      </w:pPr>
      <w:r>
        <w:rPr>
          <w:rFonts w:ascii="Amasis MT Pro Black" w:hAnsi="Amasis MT Pro Black"/>
          <w:sz w:val="52"/>
          <w:szCs w:val="48"/>
        </w:rPr>
        <w:lastRenderedPageBreak/>
        <w:t>What is critical for your organisation?</w:t>
      </w:r>
    </w:p>
    <w:p w14:paraId="3A36CBFE" w14:textId="77777777" w:rsidR="007D10A4" w:rsidRDefault="007D10A4" w:rsidP="007D10A4"/>
    <w:p w14:paraId="633CA1D8" w14:textId="7B4FE5ED" w:rsidR="007D10A4" w:rsidRDefault="007D10A4" w:rsidP="007D10A4">
      <w:pPr>
        <w:rPr>
          <w:rFonts w:eastAsiaTheme="minorEastAsia" w:hAnsi="Calibri"/>
          <w:b/>
          <w:bCs/>
          <w:color w:val="000000" w:themeColor="text1"/>
          <w:kern w:val="24"/>
          <w:sz w:val="44"/>
          <w:szCs w:val="44"/>
        </w:rPr>
      </w:pPr>
      <w:r>
        <w:rPr>
          <w:rFonts w:eastAsiaTheme="minorEastAsia" w:hAnsi="Calibri"/>
          <w:b/>
          <w:bCs/>
          <w:color w:val="000000" w:themeColor="text1"/>
          <w:kern w:val="24"/>
          <w:sz w:val="44"/>
          <w:szCs w:val="44"/>
        </w:rPr>
        <w:t xml:space="preserve">What </w:t>
      </w:r>
      <w:r w:rsidRPr="007D10A4">
        <w:rPr>
          <w:rFonts w:eastAsiaTheme="minorEastAsia" w:hAnsi="Calibri"/>
          <w:b/>
          <w:bCs/>
          <w:color w:val="000000" w:themeColor="text1"/>
          <w:kern w:val="24"/>
          <w:sz w:val="44"/>
          <w:szCs w:val="44"/>
        </w:rPr>
        <w:t>are the critical activities of your business?</w:t>
      </w:r>
    </w:p>
    <w:p w14:paraId="57A8036C" w14:textId="6AA26B5D" w:rsidR="007D10A4" w:rsidRPr="007D10A4" w:rsidRDefault="007D10A4" w:rsidP="007D10A4">
      <w:pPr>
        <w:rPr>
          <w:rFonts w:eastAsiaTheme="minorEastAsia" w:hAnsi="Calibri"/>
          <w:color w:val="000000" w:themeColor="text1"/>
          <w:kern w:val="24"/>
          <w:sz w:val="44"/>
          <w:szCs w:val="44"/>
        </w:rPr>
      </w:pPr>
      <w:r w:rsidRPr="007D10A4">
        <w:rPr>
          <w:rFonts w:eastAsiaTheme="minorEastAsia" w:hAnsi="Calibri"/>
          <w:color w:val="000000" w:themeColor="text1"/>
          <w:kern w:val="24"/>
          <w:sz w:val="44"/>
          <w:szCs w:val="44"/>
        </w:rPr>
        <w:t>What services do you provide</w:t>
      </w:r>
    </w:p>
    <w:p w14:paraId="6398301B" w14:textId="77777777" w:rsidR="007D10A4" w:rsidRPr="007D10A4" w:rsidRDefault="007D10A4" w:rsidP="007D10A4">
      <w:pPr>
        <w:rPr>
          <w:rFonts w:eastAsiaTheme="minorEastAsia" w:hAnsi="Calibri"/>
          <w:color w:val="000000" w:themeColor="text1"/>
          <w:kern w:val="24"/>
          <w:sz w:val="44"/>
          <w:szCs w:val="44"/>
        </w:rPr>
      </w:pPr>
      <w:r w:rsidRPr="007D10A4">
        <w:rPr>
          <w:rFonts w:eastAsiaTheme="minorEastAsia" w:hAnsi="Calibri"/>
          <w:color w:val="000000" w:themeColor="text1"/>
          <w:kern w:val="24"/>
          <w:sz w:val="44"/>
          <w:szCs w:val="44"/>
        </w:rPr>
        <w:t>Do you have any statutory responsibilities?</w:t>
      </w:r>
    </w:p>
    <w:p w14:paraId="607A6EE6" w14:textId="77777777" w:rsidR="007D10A4" w:rsidRPr="007D10A4" w:rsidRDefault="007D10A4" w:rsidP="007D10A4">
      <w:pPr>
        <w:rPr>
          <w:rFonts w:eastAsiaTheme="minorEastAsia" w:hAnsi="Calibri"/>
          <w:color w:val="000000" w:themeColor="text1"/>
          <w:kern w:val="24"/>
          <w:sz w:val="44"/>
          <w:szCs w:val="44"/>
        </w:rPr>
      </w:pPr>
      <w:r w:rsidRPr="007D10A4">
        <w:rPr>
          <w:rFonts w:eastAsiaTheme="minorEastAsia" w:hAnsi="Calibri"/>
          <w:color w:val="000000" w:themeColor="text1"/>
          <w:kern w:val="24"/>
          <w:sz w:val="44"/>
          <w:szCs w:val="44"/>
        </w:rPr>
        <w:t>Are there any legal or financial implications if your products/services are impacted?</w:t>
      </w:r>
    </w:p>
    <w:p w14:paraId="53FD4765" w14:textId="77777777" w:rsidR="007D10A4" w:rsidRPr="007D10A4" w:rsidRDefault="007D10A4" w:rsidP="007D10A4">
      <w:pPr>
        <w:rPr>
          <w:rFonts w:eastAsiaTheme="minorEastAsia" w:hAnsi="Calibri"/>
          <w:color w:val="000000" w:themeColor="text1"/>
          <w:kern w:val="24"/>
          <w:sz w:val="44"/>
          <w:szCs w:val="44"/>
        </w:rPr>
      </w:pPr>
      <w:r w:rsidRPr="007D10A4">
        <w:rPr>
          <w:rFonts w:eastAsiaTheme="minorEastAsia" w:hAnsi="Calibri"/>
          <w:color w:val="000000" w:themeColor="text1"/>
          <w:kern w:val="24"/>
          <w:sz w:val="44"/>
          <w:szCs w:val="44"/>
        </w:rPr>
        <w:t>What are the priorities of these activities?</w:t>
      </w:r>
    </w:p>
    <w:p w14:paraId="66C781F3" w14:textId="77777777" w:rsidR="007D10A4" w:rsidRDefault="007D10A4" w:rsidP="007D10A4">
      <w:pPr>
        <w:rPr>
          <w:rFonts w:eastAsiaTheme="minorEastAsia" w:hAnsi="Calibri"/>
          <w:b/>
          <w:bCs/>
          <w:color w:val="000000" w:themeColor="text1"/>
          <w:kern w:val="24"/>
          <w:sz w:val="44"/>
          <w:szCs w:val="44"/>
        </w:rPr>
      </w:pPr>
    </w:p>
    <w:p w14:paraId="36A8BF5D" w14:textId="73FDB2F6" w:rsidR="007D10A4" w:rsidRPr="007D10A4" w:rsidRDefault="007D10A4" w:rsidP="007D10A4">
      <w:pPr>
        <w:rPr>
          <w:rFonts w:eastAsiaTheme="minorEastAsia" w:hAnsi="Calibri"/>
          <w:b/>
          <w:bCs/>
          <w:color w:val="000000" w:themeColor="text1"/>
          <w:kern w:val="24"/>
          <w:sz w:val="44"/>
          <w:szCs w:val="44"/>
        </w:rPr>
      </w:pPr>
      <w:r w:rsidRPr="007D10A4">
        <w:rPr>
          <w:rFonts w:eastAsiaTheme="minorEastAsia" w:hAnsi="Calibri"/>
          <w:b/>
          <w:bCs/>
          <w:color w:val="000000" w:themeColor="text1"/>
          <w:kern w:val="24"/>
          <w:sz w:val="44"/>
          <w:szCs w:val="44"/>
        </w:rPr>
        <w:t>For each critical activity</w:t>
      </w:r>
    </w:p>
    <w:p w14:paraId="02C22C2E" w14:textId="77777777" w:rsidR="007D10A4" w:rsidRPr="007D10A4" w:rsidRDefault="007D10A4" w:rsidP="007D10A4">
      <w:pPr>
        <w:rPr>
          <w:rFonts w:eastAsiaTheme="minorEastAsia" w:hAnsi="Calibri"/>
          <w:color w:val="000000" w:themeColor="text1"/>
          <w:kern w:val="24"/>
          <w:sz w:val="44"/>
          <w:szCs w:val="44"/>
        </w:rPr>
      </w:pPr>
      <w:r w:rsidRPr="007D10A4">
        <w:rPr>
          <w:rFonts w:eastAsiaTheme="minorEastAsia" w:hAnsi="Calibri"/>
          <w:color w:val="000000" w:themeColor="text1"/>
          <w:kern w:val="24"/>
          <w:sz w:val="44"/>
          <w:szCs w:val="44"/>
        </w:rPr>
        <w:t>What is the priority?</w:t>
      </w:r>
    </w:p>
    <w:p w14:paraId="6E258892" w14:textId="77777777" w:rsidR="007D10A4" w:rsidRPr="007D10A4" w:rsidRDefault="007D10A4" w:rsidP="007D10A4">
      <w:pPr>
        <w:rPr>
          <w:rFonts w:eastAsiaTheme="minorEastAsia" w:hAnsi="Calibri"/>
          <w:color w:val="000000" w:themeColor="text1"/>
          <w:kern w:val="24"/>
          <w:sz w:val="44"/>
          <w:szCs w:val="44"/>
        </w:rPr>
      </w:pPr>
      <w:r w:rsidRPr="007D10A4">
        <w:rPr>
          <w:rFonts w:eastAsiaTheme="minorEastAsia" w:hAnsi="Calibri"/>
          <w:color w:val="000000" w:themeColor="text1"/>
          <w:kern w:val="24"/>
          <w:sz w:val="44"/>
          <w:szCs w:val="44"/>
        </w:rPr>
        <w:t>How long could you cope without that activity?</w:t>
      </w:r>
    </w:p>
    <w:p w14:paraId="7FE5A819" w14:textId="30F53B29" w:rsidR="007D10A4" w:rsidRDefault="007D10A4" w:rsidP="007D10A4">
      <w:pPr>
        <w:rPr>
          <w:rFonts w:eastAsiaTheme="minorEastAsia" w:hAnsi="Calibri"/>
          <w:color w:val="000000" w:themeColor="text1"/>
          <w:kern w:val="24"/>
          <w:sz w:val="44"/>
          <w:szCs w:val="44"/>
        </w:rPr>
      </w:pPr>
      <w:r w:rsidRPr="007D10A4">
        <w:rPr>
          <w:rFonts w:eastAsiaTheme="minorEastAsia" w:hAnsi="Calibri"/>
          <w:color w:val="000000" w:themeColor="text1"/>
          <w:kern w:val="24"/>
          <w:sz w:val="44"/>
          <w:szCs w:val="44"/>
        </w:rPr>
        <w:t>What difficulties might you face?</w:t>
      </w:r>
    </w:p>
    <w:p w14:paraId="08E1C2B6" w14:textId="77777777" w:rsidR="007D10A4" w:rsidRDefault="007D10A4" w:rsidP="007D10A4">
      <w:pPr>
        <w:rPr>
          <w:rFonts w:eastAsiaTheme="minorEastAsia" w:hAnsi="Calibri"/>
          <w:color w:val="000000" w:themeColor="text1"/>
          <w:kern w:val="24"/>
          <w:sz w:val="44"/>
          <w:szCs w:val="44"/>
        </w:rPr>
      </w:pPr>
    </w:p>
    <w:p w14:paraId="4AE6A238" w14:textId="341A37E9" w:rsidR="007D10A4" w:rsidRDefault="007D10A4" w:rsidP="007D10A4">
      <w:pPr>
        <w:rPr>
          <w:rFonts w:eastAsiaTheme="minorEastAsia" w:hAnsi="Calibri"/>
          <w:color w:val="000000" w:themeColor="text1"/>
          <w:kern w:val="24"/>
          <w:sz w:val="44"/>
          <w:szCs w:val="44"/>
        </w:rPr>
      </w:pPr>
      <w:r w:rsidRPr="007D10A4">
        <w:rPr>
          <w:rFonts w:eastAsiaTheme="minorEastAsia" w:hAnsi="Calibri"/>
          <w:b/>
          <w:bCs/>
          <w:color w:val="000000" w:themeColor="text1"/>
          <w:kern w:val="24"/>
          <w:sz w:val="44"/>
          <w:szCs w:val="44"/>
        </w:rPr>
        <w:t>What are the impacts if the interruption lasted for</w:t>
      </w:r>
      <w:r>
        <w:rPr>
          <w:rFonts w:eastAsiaTheme="minorEastAsia" w:hAnsi="Calibri"/>
          <w:color w:val="000000" w:themeColor="text1"/>
          <w:kern w:val="24"/>
          <w:sz w:val="44"/>
          <w:szCs w:val="44"/>
        </w:rPr>
        <w:t xml:space="preserve"> 24 hours, 24-48 hours, up to 1 week, up to 2 weeks, longer than a month, 1 month plus?</w:t>
      </w:r>
    </w:p>
    <w:p w14:paraId="56018BCB" w14:textId="3EDB6602" w:rsidR="007D10A4" w:rsidRPr="00C021D2" w:rsidRDefault="007D10A4" w:rsidP="007D10A4">
      <w:pPr>
        <w:rPr>
          <w:rFonts w:ascii="Amasis MT Pro Black" w:hAnsi="Amasis MT Pro Black"/>
          <w:sz w:val="72"/>
          <w:szCs w:val="56"/>
        </w:rPr>
      </w:pPr>
      <w:r>
        <w:rPr>
          <w:rFonts w:ascii="Amasis MT Pro Black" w:hAnsi="Amasis MT Pro Black"/>
          <w:sz w:val="72"/>
          <w:szCs w:val="56"/>
        </w:rPr>
        <w:lastRenderedPageBreak/>
        <w:t>Starting your plan</w:t>
      </w:r>
      <w:r w:rsidRPr="00C021D2">
        <w:rPr>
          <w:rFonts w:ascii="Amasis MT Pro Black" w:hAnsi="Amasis MT Pro Black"/>
          <w:color w:val="D46F63"/>
          <w:sz w:val="72"/>
          <w:szCs w:val="56"/>
        </w:rPr>
        <w:t>.</w:t>
      </w:r>
    </w:p>
    <w:p w14:paraId="5A8EBA16" w14:textId="1F3FBAFE" w:rsidR="007D10A4" w:rsidRDefault="007D10A4" w:rsidP="007D10A4">
      <w:pPr>
        <w:rPr>
          <w:sz w:val="44"/>
          <w:szCs w:val="44"/>
        </w:rPr>
      </w:pPr>
      <w:r w:rsidRPr="007D10A4">
        <w:rPr>
          <w:b/>
          <w:bCs/>
          <w:sz w:val="44"/>
          <w:szCs w:val="44"/>
        </w:rPr>
        <w:t>Keep it simple.</w:t>
      </w:r>
      <w:r>
        <w:rPr>
          <w:sz w:val="44"/>
          <w:szCs w:val="44"/>
        </w:rPr>
        <w:t xml:space="preserve"> It’s</w:t>
      </w:r>
      <w:r w:rsidRPr="007D10A4">
        <w:rPr>
          <w:sz w:val="44"/>
          <w:szCs w:val="44"/>
        </w:rPr>
        <w:t xml:space="preserve"> just a matter of assessing risks, keeping useful information to hand in case of an incident (big or small), keeping information up to date, practicing and learning lessons from incidents you may have already encountered. Put simply, think about</w:t>
      </w:r>
      <w:r>
        <w:rPr>
          <w:sz w:val="44"/>
          <w:szCs w:val="44"/>
        </w:rPr>
        <w:t>:-</w:t>
      </w:r>
    </w:p>
    <w:p w14:paraId="64D2AB49" w14:textId="77777777" w:rsidR="007D10A4" w:rsidRDefault="007D10A4" w:rsidP="007D10A4">
      <w:pPr>
        <w:rPr>
          <w:sz w:val="44"/>
          <w:szCs w:val="44"/>
        </w:rPr>
      </w:pPr>
    </w:p>
    <w:p w14:paraId="1DD1176C" w14:textId="77777777" w:rsidR="007D10A4" w:rsidRPr="007D10A4" w:rsidRDefault="007D10A4" w:rsidP="007D10A4">
      <w:pPr>
        <w:rPr>
          <w:sz w:val="44"/>
          <w:szCs w:val="44"/>
        </w:rPr>
      </w:pPr>
      <w:r w:rsidRPr="007D10A4">
        <w:rPr>
          <w:sz w:val="44"/>
          <w:szCs w:val="44"/>
        </w:rPr>
        <w:t>Assessment of impacts and risks</w:t>
      </w:r>
    </w:p>
    <w:p w14:paraId="797C431A" w14:textId="77777777" w:rsidR="007D10A4" w:rsidRPr="007D10A4" w:rsidRDefault="007D10A4" w:rsidP="007D10A4">
      <w:pPr>
        <w:rPr>
          <w:sz w:val="44"/>
          <w:szCs w:val="44"/>
        </w:rPr>
      </w:pPr>
      <w:r w:rsidRPr="007D10A4">
        <w:rPr>
          <w:sz w:val="44"/>
          <w:szCs w:val="44"/>
        </w:rPr>
        <w:t>Critical requirements to deliver services</w:t>
      </w:r>
    </w:p>
    <w:p w14:paraId="2F27377B" w14:textId="77777777" w:rsidR="007D10A4" w:rsidRPr="007D10A4" w:rsidRDefault="007D10A4" w:rsidP="007D10A4">
      <w:pPr>
        <w:rPr>
          <w:sz w:val="44"/>
          <w:szCs w:val="44"/>
        </w:rPr>
      </w:pPr>
      <w:r w:rsidRPr="007D10A4">
        <w:rPr>
          <w:sz w:val="44"/>
          <w:szCs w:val="44"/>
        </w:rPr>
        <w:t>Supply chain – alternatives, if supply interrupted, key contacts</w:t>
      </w:r>
    </w:p>
    <w:p w14:paraId="0E88270E" w14:textId="77777777" w:rsidR="007D10A4" w:rsidRPr="007D10A4" w:rsidRDefault="007D10A4" w:rsidP="007D10A4">
      <w:pPr>
        <w:rPr>
          <w:sz w:val="44"/>
          <w:szCs w:val="44"/>
        </w:rPr>
      </w:pPr>
      <w:r w:rsidRPr="007D10A4">
        <w:rPr>
          <w:sz w:val="44"/>
          <w:szCs w:val="44"/>
        </w:rPr>
        <w:t>Restoring key processes – how? where? what resources are needed?</w:t>
      </w:r>
    </w:p>
    <w:p w14:paraId="44421EFD" w14:textId="184EEE80" w:rsidR="007D10A4" w:rsidRDefault="007D10A4" w:rsidP="007D10A4">
      <w:pPr>
        <w:rPr>
          <w:sz w:val="44"/>
          <w:szCs w:val="44"/>
        </w:rPr>
      </w:pPr>
      <w:r w:rsidRPr="007D10A4">
        <w:rPr>
          <w:sz w:val="44"/>
          <w:szCs w:val="44"/>
        </w:rPr>
        <w:t>Safeguarding</w:t>
      </w:r>
    </w:p>
    <w:p w14:paraId="55BD5873" w14:textId="77777777" w:rsidR="007D10A4" w:rsidRDefault="007D10A4" w:rsidP="007D10A4">
      <w:pPr>
        <w:rPr>
          <w:sz w:val="44"/>
          <w:szCs w:val="44"/>
        </w:rPr>
      </w:pPr>
    </w:p>
    <w:p w14:paraId="303F7328" w14:textId="77777777" w:rsidR="007D10A4" w:rsidRDefault="007D10A4" w:rsidP="007D10A4">
      <w:pPr>
        <w:rPr>
          <w:sz w:val="44"/>
          <w:szCs w:val="44"/>
        </w:rPr>
      </w:pPr>
    </w:p>
    <w:p w14:paraId="4331D764" w14:textId="77777777" w:rsidR="007D10A4" w:rsidRDefault="007D10A4" w:rsidP="007D10A4">
      <w:pPr>
        <w:rPr>
          <w:sz w:val="44"/>
          <w:szCs w:val="44"/>
        </w:rPr>
      </w:pPr>
    </w:p>
    <w:p w14:paraId="0DA586BA" w14:textId="77777777" w:rsidR="007D10A4" w:rsidRDefault="007D10A4" w:rsidP="007D10A4">
      <w:pPr>
        <w:rPr>
          <w:sz w:val="44"/>
          <w:szCs w:val="44"/>
        </w:rPr>
      </w:pPr>
    </w:p>
    <w:p w14:paraId="5D2005A6" w14:textId="77777777" w:rsidR="007D10A4" w:rsidRPr="00D00AB6" w:rsidRDefault="007D10A4" w:rsidP="007D10A4">
      <w:pPr>
        <w:rPr>
          <w:sz w:val="44"/>
          <w:szCs w:val="44"/>
        </w:rPr>
      </w:pPr>
      <w:r w:rsidRPr="007D10A4">
        <w:rPr>
          <w:b/>
          <w:bCs/>
          <w:sz w:val="44"/>
          <w:szCs w:val="44"/>
        </w:rPr>
        <w:lastRenderedPageBreak/>
        <w:t xml:space="preserve">Communication – </w:t>
      </w:r>
      <w:r w:rsidRPr="00D00AB6">
        <w:rPr>
          <w:sz w:val="44"/>
          <w:szCs w:val="44"/>
        </w:rPr>
        <w:t>staff, media, suppliers, stakeholders, up-to-date contact details</w:t>
      </w:r>
    </w:p>
    <w:p w14:paraId="30858D2B" w14:textId="77777777" w:rsidR="007D10A4" w:rsidRPr="00D00AB6" w:rsidRDefault="007D10A4" w:rsidP="007D10A4">
      <w:pPr>
        <w:rPr>
          <w:sz w:val="44"/>
          <w:szCs w:val="44"/>
        </w:rPr>
      </w:pPr>
      <w:r w:rsidRPr="00D00AB6">
        <w:rPr>
          <w:sz w:val="44"/>
          <w:szCs w:val="44"/>
        </w:rPr>
        <w:t>Health and safety</w:t>
      </w:r>
    </w:p>
    <w:p w14:paraId="0E8578A0" w14:textId="77777777" w:rsidR="007D10A4" w:rsidRPr="00D00AB6" w:rsidRDefault="007D10A4" w:rsidP="007D10A4">
      <w:pPr>
        <w:rPr>
          <w:sz w:val="44"/>
          <w:szCs w:val="44"/>
        </w:rPr>
      </w:pPr>
      <w:r w:rsidRPr="00D00AB6">
        <w:rPr>
          <w:sz w:val="44"/>
          <w:szCs w:val="44"/>
        </w:rPr>
        <w:t>Staff welfare</w:t>
      </w:r>
    </w:p>
    <w:p w14:paraId="317148F9" w14:textId="77777777" w:rsidR="007D10A4" w:rsidRPr="00D00AB6" w:rsidRDefault="007D10A4" w:rsidP="007D10A4">
      <w:pPr>
        <w:rPr>
          <w:sz w:val="44"/>
          <w:szCs w:val="44"/>
        </w:rPr>
      </w:pPr>
      <w:r w:rsidRPr="00D00AB6">
        <w:rPr>
          <w:sz w:val="44"/>
          <w:szCs w:val="44"/>
        </w:rPr>
        <w:t>Keeping plan information up to date and adding any lessons learned from any incidents  that occur</w:t>
      </w:r>
    </w:p>
    <w:p w14:paraId="554F1C23" w14:textId="620950CC" w:rsidR="007D10A4" w:rsidRPr="00D00AB6" w:rsidRDefault="007D10A4" w:rsidP="007D10A4">
      <w:pPr>
        <w:rPr>
          <w:sz w:val="44"/>
          <w:szCs w:val="44"/>
        </w:rPr>
      </w:pPr>
      <w:r w:rsidRPr="00D00AB6">
        <w:rPr>
          <w:sz w:val="44"/>
          <w:szCs w:val="44"/>
        </w:rPr>
        <w:t>Regularly reviewing the plan to ensure it is up to date and relevant</w:t>
      </w:r>
    </w:p>
    <w:p w14:paraId="390E860C" w14:textId="77777777" w:rsidR="007D10A4" w:rsidRDefault="007D10A4" w:rsidP="007D10A4">
      <w:pPr>
        <w:rPr>
          <w:b/>
          <w:bCs/>
          <w:sz w:val="44"/>
          <w:szCs w:val="44"/>
        </w:rPr>
      </w:pPr>
    </w:p>
    <w:p w14:paraId="63E0B9D2" w14:textId="77777777" w:rsidR="00774E2A" w:rsidRDefault="00774E2A" w:rsidP="007D10A4">
      <w:pPr>
        <w:rPr>
          <w:b/>
          <w:bCs/>
          <w:sz w:val="44"/>
          <w:szCs w:val="44"/>
        </w:rPr>
      </w:pPr>
    </w:p>
    <w:p w14:paraId="6DD8BB0E" w14:textId="77777777" w:rsidR="00774E2A" w:rsidRDefault="00774E2A" w:rsidP="007D10A4">
      <w:pPr>
        <w:rPr>
          <w:b/>
          <w:bCs/>
          <w:sz w:val="44"/>
          <w:szCs w:val="44"/>
        </w:rPr>
      </w:pPr>
    </w:p>
    <w:p w14:paraId="546FC2F7" w14:textId="77777777" w:rsidR="00774E2A" w:rsidRDefault="00774E2A" w:rsidP="007D10A4">
      <w:pPr>
        <w:rPr>
          <w:b/>
          <w:bCs/>
          <w:sz w:val="44"/>
          <w:szCs w:val="44"/>
        </w:rPr>
      </w:pPr>
    </w:p>
    <w:p w14:paraId="71AACF51" w14:textId="77777777" w:rsidR="00774E2A" w:rsidRDefault="00774E2A" w:rsidP="007D10A4">
      <w:pPr>
        <w:rPr>
          <w:b/>
          <w:bCs/>
          <w:sz w:val="44"/>
          <w:szCs w:val="44"/>
        </w:rPr>
      </w:pPr>
    </w:p>
    <w:p w14:paraId="77EFA119" w14:textId="77777777" w:rsidR="00774E2A" w:rsidRDefault="00774E2A" w:rsidP="007D10A4">
      <w:pPr>
        <w:rPr>
          <w:b/>
          <w:bCs/>
          <w:sz w:val="44"/>
          <w:szCs w:val="44"/>
        </w:rPr>
      </w:pPr>
    </w:p>
    <w:p w14:paraId="20E2AA56" w14:textId="77777777" w:rsidR="00774E2A" w:rsidRDefault="00774E2A" w:rsidP="007D10A4">
      <w:pPr>
        <w:rPr>
          <w:b/>
          <w:bCs/>
          <w:sz w:val="44"/>
          <w:szCs w:val="44"/>
        </w:rPr>
      </w:pPr>
    </w:p>
    <w:p w14:paraId="3F50FB18" w14:textId="77777777" w:rsidR="00774E2A" w:rsidRDefault="00774E2A" w:rsidP="007D10A4">
      <w:pPr>
        <w:rPr>
          <w:b/>
          <w:bCs/>
          <w:sz w:val="44"/>
          <w:szCs w:val="44"/>
        </w:rPr>
      </w:pPr>
    </w:p>
    <w:p w14:paraId="24CF296D" w14:textId="77777777" w:rsidR="00774E2A" w:rsidRDefault="00774E2A" w:rsidP="007D10A4">
      <w:pPr>
        <w:rPr>
          <w:b/>
          <w:bCs/>
          <w:sz w:val="44"/>
          <w:szCs w:val="44"/>
        </w:rPr>
      </w:pPr>
    </w:p>
    <w:p w14:paraId="785273E9" w14:textId="55771C10" w:rsidR="00774E2A" w:rsidRPr="00C021D2" w:rsidRDefault="00774E2A" w:rsidP="00774E2A">
      <w:pPr>
        <w:rPr>
          <w:rFonts w:ascii="Amasis MT Pro Black" w:hAnsi="Amasis MT Pro Black"/>
          <w:sz w:val="52"/>
          <w:szCs w:val="48"/>
        </w:rPr>
      </w:pPr>
      <w:r>
        <w:rPr>
          <w:rFonts w:ascii="Amasis MT Pro Black" w:hAnsi="Amasis MT Pro Black"/>
          <w:sz w:val="52"/>
          <w:szCs w:val="48"/>
        </w:rPr>
        <w:lastRenderedPageBreak/>
        <w:t>Six steps to plan</w:t>
      </w:r>
    </w:p>
    <w:p w14:paraId="0E35AAA8" w14:textId="77777777" w:rsidR="00774E2A" w:rsidRDefault="00774E2A" w:rsidP="00774E2A"/>
    <w:p w14:paraId="7EA7572E" w14:textId="52F440A7" w:rsidR="00774E2A" w:rsidRDefault="00774E2A" w:rsidP="00774E2A">
      <w:pPr>
        <w:rPr>
          <w:rFonts w:eastAsiaTheme="minorEastAsia" w:hAnsi="Calibri"/>
          <w:b/>
          <w:bCs/>
          <w:color w:val="000000" w:themeColor="text1"/>
          <w:kern w:val="24"/>
          <w:sz w:val="44"/>
          <w:szCs w:val="44"/>
        </w:rPr>
      </w:pPr>
      <w:r w:rsidRPr="00774E2A">
        <w:rPr>
          <w:rFonts w:eastAsiaTheme="minorEastAsia" w:hAnsi="Calibri"/>
          <w:color w:val="000000" w:themeColor="text1"/>
          <w:kern w:val="24"/>
          <w:sz w:val="44"/>
          <w:szCs w:val="44"/>
        </w:rPr>
        <w:t xml:space="preserve">“Business Continuity is a holistic management process that identifies potential business impacts that threaten an organisation and provides a framework for building resilience with the capability for an effective response that safeguards the interests of its key stakeholders, reputation, brand, and value creating activities” </w:t>
      </w:r>
      <w:r>
        <w:rPr>
          <w:rFonts w:eastAsiaTheme="minorEastAsia" w:hAnsi="Calibri"/>
          <w:b/>
          <w:bCs/>
          <w:color w:val="000000" w:themeColor="text1"/>
          <w:kern w:val="24"/>
          <w:sz w:val="44"/>
          <w:szCs w:val="44"/>
        </w:rPr>
        <w:t xml:space="preserve">- </w:t>
      </w:r>
      <w:r w:rsidRPr="00774E2A">
        <w:rPr>
          <w:rFonts w:eastAsiaTheme="minorEastAsia" w:hAnsi="Calibri"/>
          <w:b/>
          <w:bCs/>
          <w:color w:val="000000" w:themeColor="text1"/>
          <w:kern w:val="24"/>
          <w:sz w:val="44"/>
          <w:szCs w:val="44"/>
        </w:rPr>
        <w:t xml:space="preserve">Business Continuity Institute </w:t>
      </w:r>
    </w:p>
    <w:p w14:paraId="4AAF2807" w14:textId="77777777" w:rsidR="00774E2A" w:rsidRDefault="00774E2A" w:rsidP="00774E2A">
      <w:pPr>
        <w:rPr>
          <w:rFonts w:eastAsiaTheme="minorEastAsia" w:hAnsi="Calibri"/>
          <w:b/>
          <w:bCs/>
          <w:color w:val="000000" w:themeColor="text1"/>
          <w:kern w:val="24"/>
          <w:sz w:val="44"/>
          <w:szCs w:val="44"/>
        </w:rPr>
      </w:pPr>
    </w:p>
    <w:p w14:paraId="257B173E" w14:textId="77777777" w:rsidR="00774E2A" w:rsidRPr="00774E2A" w:rsidRDefault="00774E2A" w:rsidP="00774E2A">
      <w:pPr>
        <w:rPr>
          <w:rFonts w:eastAsiaTheme="minorEastAsia" w:hAnsi="Calibri"/>
          <w:b/>
          <w:bCs/>
          <w:color w:val="000000" w:themeColor="text1"/>
          <w:kern w:val="24"/>
          <w:sz w:val="44"/>
          <w:szCs w:val="44"/>
        </w:rPr>
      </w:pPr>
      <w:r w:rsidRPr="00774E2A">
        <w:rPr>
          <w:rFonts w:eastAsiaTheme="minorEastAsia" w:hAnsi="Calibri"/>
          <w:b/>
          <w:bCs/>
          <w:color w:val="000000" w:themeColor="text1"/>
          <w:kern w:val="24"/>
          <w:sz w:val="44"/>
          <w:szCs w:val="44"/>
        </w:rPr>
        <w:t xml:space="preserve">1. Know your business </w:t>
      </w:r>
    </w:p>
    <w:p w14:paraId="7E376609" w14:textId="77777777" w:rsidR="00774E2A" w:rsidRPr="00774E2A" w:rsidRDefault="00774E2A" w:rsidP="00774E2A">
      <w:pPr>
        <w:rPr>
          <w:rFonts w:eastAsiaTheme="minorEastAsia" w:hAnsi="Calibri"/>
          <w:color w:val="000000" w:themeColor="text1"/>
          <w:kern w:val="24"/>
          <w:sz w:val="44"/>
          <w:szCs w:val="44"/>
        </w:rPr>
      </w:pPr>
      <w:r w:rsidRPr="00774E2A">
        <w:rPr>
          <w:rFonts w:eastAsiaTheme="minorEastAsia" w:hAnsi="Calibri"/>
          <w:color w:val="000000" w:themeColor="text1"/>
          <w:kern w:val="24"/>
          <w:sz w:val="44"/>
          <w:szCs w:val="44"/>
        </w:rPr>
        <w:t>What is the aim of your business and what are the key activities involved in achieving it?</w:t>
      </w:r>
    </w:p>
    <w:p w14:paraId="2E52502C" w14:textId="77777777" w:rsidR="00774E2A" w:rsidRPr="00774E2A" w:rsidRDefault="00774E2A" w:rsidP="00774E2A">
      <w:pPr>
        <w:rPr>
          <w:rFonts w:eastAsiaTheme="minorEastAsia" w:hAnsi="Calibri"/>
          <w:color w:val="000000" w:themeColor="text1"/>
          <w:kern w:val="24"/>
          <w:sz w:val="44"/>
          <w:szCs w:val="44"/>
        </w:rPr>
      </w:pPr>
      <w:r w:rsidRPr="00774E2A">
        <w:rPr>
          <w:rFonts w:eastAsiaTheme="minorEastAsia" w:hAnsi="Calibri"/>
          <w:color w:val="000000" w:themeColor="text1"/>
          <w:kern w:val="24"/>
          <w:sz w:val="44"/>
          <w:szCs w:val="44"/>
        </w:rPr>
        <w:t>What resources do you need for the key activities to happen? Think about staff, premises, equipment, communication, links, IT suppliers, specific knowledge or training</w:t>
      </w:r>
    </w:p>
    <w:p w14:paraId="26DA66DA" w14:textId="77777777" w:rsidR="00774E2A" w:rsidRPr="00774E2A" w:rsidRDefault="00774E2A" w:rsidP="00774E2A">
      <w:pPr>
        <w:rPr>
          <w:rFonts w:eastAsiaTheme="minorEastAsia" w:hAnsi="Calibri"/>
          <w:color w:val="000000" w:themeColor="text1"/>
          <w:kern w:val="24"/>
          <w:sz w:val="44"/>
          <w:szCs w:val="44"/>
        </w:rPr>
      </w:pPr>
      <w:r w:rsidRPr="00774E2A">
        <w:rPr>
          <w:rFonts w:eastAsiaTheme="minorEastAsia" w:hAnsi="Calibri"/>
          <w:color w:val="000000" w:themeColor="text1"/>
          <w:kern w:val="24"/>
          <w:sz w:val="44"/>
          <w:szCs w:val="44"/>
        </w:rPr>
        <w:t>What deadlines do you work to?</w:t>
      </w:r>
    </w:p>
    <w:p w14:paraId="23A87BE2" w14:textId="77777777" w:rsidR="00774E2A" w:rsidRPr="00774E2A" w:rsidRDefault="00774E2A" w:rsidP="00774E2A">
      <w:pPr>
        <w:rPr>
          <w:rFonts w:eastAsiaTheme="minorEastAsia" w:hAnsi="Calibri"/>
          <w:color w:val="000000" w:themeColor="text1"/>
          <w:kern w:val="24"/>
          <w:sz w:val="44"/>
          <w:szCs w:val="44"/>
        </w:rPr>
      </w:pPr>
    </w:p>
    <w:p w14:paraId="11A559E8" w14:textId="77777777" w:rsidR="00774E2A" w:rsidRPr="00774E2A" w:rsidRDefault="00774E2A" w:rsidP="00774E2A">
      <w:pPr>
        <w:rPr>
          <w:rFonts w:eastAsiaTheme="minorEastAsia" w:hAnsi="Calibri"/>
          <w:b/>
          <w:bCs/>
          <w:color w:val="000000" w:themeColor="text1"/>
          <w:kern w:val="24"/>
          <w:sz w:val="44"/>
          <w:szCs w:val="44"/>
        </w:rPr>
      </w:pPr>
      <w:r w:rsidRPr="00774E2A">
        <w:rPr>
          <w:rFonts w:eastAsiaTheme="minorEastAsia" w:hAnsi="Calibri"/>
          <w:b/>
          <w:bCs/>
          <w:color w:val="000000" w:themeColor="text1"/>
          <w:kern w:val="24"/>
          <w:sz w:val="44"/>
          <w:szCs w:val="44"/>
        </w:rPr>
        <w:t>2. Assess the risk</w:t>
      </w:r>
    </w:p>
    <w:p w14:paraId="0F76D3BB" w14:textId="77777777" w:rsidR="00774E2A" w:rsidRPr="00774E2A" w:rsidRDefault="00774E2A" w:rsidP="00774E2A">
      <w:pPr>
        <w:rPr>
          <w:rFonts w:eastAsiaTheme="minorEastAsia" w:hAnsi="Calibri"/>
          <w:color w:val="000000" w:themeColor="text1"/>
          <w:kern w:val="24"/>
          <w:sz w:val="44"/>
          <w:szCs w:val="44"/>
        </w:rPr>
      </w:pPr>
      <w:r w:rsidRPr="00774E2A">
        <w:rPr>
          <w:rFonts w:eastAsiaTheme="minorEastAsia" w:hAnsi="Calibri"/>
          <w:color w:val="000000" w:themeColor="text1"/>
          <w:kern w:val="24"/>
          <w:sz w:val="44"/>
          <w:szCs w:val="44"/>
        </w:rPr>
        <w:t>What risks could your business face?</w:t>
      </w:r>
    </w:p>
    <w:p w14:paraId="19F2EAA0" w14:textId="5CA5541F" w:rsidR="007D10A4" w:rsidRDefault="00774E2A" w:rsidP="00774E2A">
      <w:pPr>
        <w:rPr>
          <w:rFonts w:eastAsiaTheme="minorEastAsia" w:hAnsi="Calibri"/>
          <w:color w:val="000000" w:themeColor="text1"/>
          <w:kern w:val="24"/>
          <w:sz w:val="44"/>
          <w:szCs w:val="44"/>
        </w:rPr>
      </w:pPr>
      <w:r w:rsidRPr="00774E2A">
        <w:rPr>
          <w:rFonts w:eastAsiaTheme="minorEastAsia" w:hAnsi="Calibri"/>
          <w:color w:val="000000" w:themeColor="text1"/>
          <w:kern w:val="24"/>
          <w:sz w:val="44"/>
          <w:szCs w:val="44"/>
        </w:rPr>
        <w:t>What critical activities might be impacted</w:t>
      </w:r>
    </w:p>
    <w:p w14:paraId="0CE7515A" w14:textId="77777777" w:rsidR="00774E2A" w:rsidRDefault="00774E2A" w:rsidP="00774E2A">
      <w:pPr>
        <w:rPr>
          <w:rFonts w:eastAsiaTheme="minorEastAsia" w:hAnsi="Calibri"/>
          <w:color w:val="000000" w:themeColor="text1"/>
          <w:kern w:val="24"/>
          <w:sz w:val="44"/>
          <w:szCs w:val="44"/>
        </w:rPr>
      </w:pPr>
    </w:p>
    <w:p w14:paraId="1F586FB8" w14:textId="77777777" w:rsidR="00774E2A" w:rsidRPr="00774E2A" w:rsidRDefault="00774E2A" w:rsidP="00774E2A">
      <w:pPr>
        <w:rPr>
          <w:b/>
          <w:bCs/>
          <w:sz w:val="44"/>
          <w:szCs w:val="44"/>
        </w:rPr>
      </w:pPr>
      <w:r w:rsidRPr="00774E2A">
        <w:rPr>
          <w:b/>
          <w:bCs/>
          <w:sz w:val="44"/>
          <w:szCs w:val="44"/>
        </w:rPr>
        <w:t>3. Develop a strategy</w:t>
      </w:r>
    </w:p>
    <w:p w14:paraId="1EC2A78F" w14:textId="77777777" w:rsidR="00774E2A" w:rsidRPr="00774E2A" w:rsidRDefault="00774E2A" w:rsidP="00774E2A">
      <w:pPr>
        <w:rPr>
          <w:sz w:val="44"/>
          <w:szCs w:val="44"/>
        </w:rPr>
      </w:pPr>
      <w:r w:rsidRPr="00774E2A">
        <w:rPr>
          <w:sz w:val="44"/>
          <w:szCs w:val="44"/>
        </w:rPr>
        <w:t>What actions will you take if an incident happens?</w:t>
      </w:r>
    </w:p>
    <w:p w14:paraId="2CA2D7E4" w14:textId="77777777" w:rsidR="00774E2A" w:rsidRPr="00774E2A" w:rsidRDefault="00774E2A" w:rsidP="00774E2A">
      <w:pPr>
        <w:rPr>
          <w:sz w:val="44"/>
          <w:szCs w:val="44"/>
        </w:rPr>
      </w:pPr>
      <w:r w:rsidRPr="00774E2A">
        <w:rPr>
          <w:sz w:val="44"/>
          <w:szCs w:val="44"/>
        </w:rPr>
        <w:t>How will those action be done?</w:t>
      </w:r>
    </w:p>
    <w:p w14:paraId="7E410F7B" w14:textId="77777777" w:rsidR="00774E2A" w:rsidRPr="00774E2A" w:rsidRDefault="00774E2A" w:rsidP="00774E2A">
      <w:pPr>
        <w:rPr>
          <w:sz w:val="44"/>
          <w:szCs w:val="44"/>
        </w:rPr>
      </w:pPr>
      <w:r w:rsidRPr="00774E2A">
        <w:rPr>
          <w:sz w:val="44"/>
          <w:szCs w:val="44"/>
        </w:rPr>
        <w:t>Who will do these actions?</w:t>
      </w:r>
    </w:p>
    <w:p w14:paraId="20FBD0BB" w14:textId="77777777" w:rsidR="00774E2A" w:rsidRPr="00774E2A" w:rsidRDefault="00774E2A" w:rsidP="00774E2A">
      <w:pPr>
        <w:rPr>
          <w:sz w:val="44"/>
          <w:szCs w:val="44"/>
        </w:rPr>
      </w:pPr>
      <w:r w:rsidRPr="00774E2A">
        <w:rPr>
          <w:sz w:val="44"/>
          <w:szCs w:val="44"/>
        </w:rPr>
        <w:t>Where will the actions take place? On-site or at an alternative location, if the on-site premises is unavailable?</w:t>
      </w:r>
    </w:p>
    <w:p w14:paraId="778350E6" w14:textId="77777777" w:rsidR="00774E2A" w:rsidRPr="00774E2A" w:rsidRDefault="00774E2A" w:rsidP="00774E2A">
      <w:pPr>
        <w:rPr>
          <w:sz w:val="44"/>
          <w:szCs w:val="44"/>
        </w:rPr>
      </w:pPr>
      <w:r w:rsidRPr="00774E2A">
        <w:rPr>
          <w:sz w:val="44"/>
          <w:szCs w:val="44"/>
        </w:rPr>
        <w:t>What will the priorities be?</w:t>
      </w:r>
    </w:p>
    <w:p w14:paraId="03C385E3" w14:textId="77777777" w:rsidR="00774E2A" w:rsidRPr="00774E2A" w:rsidRDefault="00774E2A" w:rsidP="00774E2A">
      <w:pPr>
        <w:rPr>
          <w:b/>
          <w:bCs/>
          <w:sz w:val="44"/>
          <w:szCs w:val="44"/>
        </w:rPr>
      </w:pPr>
    </w:p>
    <w:p w14:paraId="7EF41287" w14:textId="77777777" w:rsidR="00774E2A" w:rsidRPr="00774E2A" w:rsidRDefault="00774E2A" w:rsidP="00774E2A">
      <w:pPr>
        <w:rPr>
          <w:b/>
          <w:bCs/>
          <w:sz w:val="44"/>
          <w:szCs w:val="44"/>
        </w:rPr>
      </w:pPr>
      <w:r w:rsidRPr="00774E2A">
        <w:rPr>
          <w:b/>
          <w:bCs/>
          <w:sz w:val="44"/>
          <w:szCs w:val="44"/>
        </w:rPr>
        <w:t>4. Write up your plan</w:t>
      </w:r>
    </w:p>
    <w:p w14:paraId="7477C6AB" w14:textId="77777777" w:rsidR="00774E2A" w:rsidRPr="00774E2A" w:rsidRDefault="00774E2A" w:rsidP="00774E2A">
      <w:pPr>
        <w:rPr>
          <w:sz w:val="44"/>
          <w:szCs w:val="44"/>
        </w:rPr>
      </w:pPr>
      <w:r w:rsidRPr="00774E2A">
        <w:rPr>
          <w:sz w:val="44"/>
          <w:szCs w:val="44"/>
        </w:rPr>
        <w:t>Use the information you have gathered to write the plan</w:t>
      </w:r>
    </w:p>
    <w:p w14:paraId="2C39C8A5" w14:textId="50B73391" w:rsidR="00774E2A" w:rsidRDefault="00774E2A" w:rsidP="00774E2A">
      <w:pPr>
        <w:rPr>
          <w:sz w:val="44"/>
          <w:szCs w:val="44"/>
        </w:rPr>
      </w:pPr>
      <w:r w:rsidRPr="00774E2A">
        <w:rPr>
          <w:sz w:val="44"/>
          <w:szCs w:val="44"/>
        </w:rPr>
        <w:lastRenderedPageBreak/>
        <w:t xml:space="preserve">Templates with guidance notes can be found on our </w:t>
      </w:r>
      <w:hyperlink r:id="rId11" w:history="1">
        <w:r w:rsidRPr="001A0272">
          <w:rPr>
            <w:rStyle w:val="Hyperlink"/>
            <w:color w:val="008796"/>
            <w:sz w:val="44"/>
            <w:szCs w:val="44"/>
          </w:rPr>
          <w:t>business continuity and resilience web page</w:t>
        </w:r>
      </w:hyperlink>
    </w:p>
    <w:p w14:paraId="743EA825" w14:textId="77777777" w:rsidR="00774E2A" w:rsidRDefault="00774E2A" w:rsidP="00774E2A">
      <w:pPr>
        <w:rPr>
          <w:sz w:val="44"/>
          <w:szCs w:val="44"/>
        </w:rPr>
      </w:pPr>
    </w:p>
    <w:p w14:paraId="0FE0DF45" w14:textId="77777777" w:rsidR="00774E2A" w:rsidRPr="00774E2A" w:rsidRDefault="00774E2A" w:rsidP="00774E2A">
      <w:pPr>
        <w:rPr>
          <w:b/>
          <w:bCs/>
          <w:sz w:val="44"/>
          <w:szCs w:val="44"/>
        </w:rPr>
      </w:pPr>
      <w:r w:rsidRPr="00774E2A">
        <w:rPr>
          <w:b/>
          <w:bCs/>
          <w:sz w:val="44"/>
          <w:szCs w:val="44"/>
        </w:rPr>
        <w:t>5. Test your plan</w:t>
      </w:r>
    </w:p>
    <w:p w14:paraId="40E2017B" w14:textId="77777777" w:rsidR="00774E2A" w:rsidRPr="00774E2A" w:rsidRDefault="00774E2A" w:rsidP="00774E2A">
      <w:pPr>
        <w:rPr>
          <w:sz w:val="44"/>
          <w:szCs w:val="44"/>
        </w:rPr>
      </w:pPr>
      <w:r w:rsidRPr="00774E2A">
        <w:rPr>
          <w:sz w:val="44"/>
          <w:szCs w:val="44"/>
        </w:rPr>
        <w:t>You should regularly test your plan by carrying out an exercise to see if your assumptions work</w:t>
      </w:r>
    </w:p>
    <w:p w14:paraId="395F93FD" w14:textId="77777777" w:rsidR="00774E2A" w:rsidRPr="00774E2A" w:rsidRDefault="00774E2A" w:rsidP="00774E2A">
      <w:pPr>
        <w:rPr>
          <w:sz w:val="44"/>
          <w:szCs w:val="44"/>
        </w:rPr>
      </w:pPr>
      <w:r w:rsidRPr="00774E2A">
        <w:rPr>
          <w:sz w:val="44"/>
          <w:szCs w:val="44"/>
        </w:rPr>
        <w:t>Staff must become familiar with the plan and have an idea of what would happen in a real incident</w:t>
      </w:r>
    </w:p>
    <w:p w14:paraId="22BD359E" w14:textId="77777777" w:rsidR="00774E2A" w:rsidRPr="00774E2A" w:rsidRDefault="00774E2A" w:rsidP="00774E2A">
      <w:pPr>
        <w:rPr>
          <w:sz w:val="44"/>
          <w:szCs w:val="44"/>
        </w:rPr>
      </w:pPr>
      <w:r w:rsidRPr="00774E2A">
        <w:rPr>
          <w:sz w:val="44"/>
          <w:szCs w:val="44"/>
        </w:rPr>
        <w:t>Some scenarios to help you are included within this booklet.</w:t>
      </w:r>
    </w:p>
    <w:p w14:paraId="4FBEA6AB" w14:textId="77777777" w:rsidR="00774E2A" w:rsidRPr="00774E2A" w:rsidRDefault="00774E2A" w:rsidP="00774E2A">
      <w:pPr>
        <w:rPr>
          <w:sz w:val="44"/>
          <w:szCs w:val="44"/>
        </w:rPr>
      </w:pPr>
    </w:p>
    <w:p w14:paraId="600CD7C5" w14:textId="77777777" w:rsidR="00774E2A" w:rsidRPr="00774E2A" w:rsidRDefault="00774E2A" w:rsidP="00774E2A">
      <w:pPr>
        <w:rPr>
          <w:b/>
          <w:bCs/>
          <w:sz w:val="44"/>
          <w:szCs w:val="44"/>
        </w:rPr>
      </w:pPr>
      <w:r w:rsidRPr="00774E2A">
        <w:rPr>
          <w:b/>
          <w:bCs/>
          <w:sz w:val="44"/>
          <w:szCs w:val="44"/>
        </w:rPr>
        <w:t>6. Maintain your plan</w:t>
      </w:r>
    </w:p>
    <w:p w14:paraId="67BE7EC0" w14:textId="77777777" w:rsidR="00774E2A" w:rsidRPr="00774E2A" w:rsidRDefault="00774E2A" w:rsidP="00774E2A">
      <w:pPr>
        <w:rPr>
          <w:sz w:val="44"/>
          <w:szCs w:val="44"/>
        </w:rPr>
      </w:pPr>
      <w:r w:rsidRPr="00774E2A">
        <w:rPr>
          <w:sz w:val="44"/>
          <w:szCs w:val="44"/>
        </w:rPr>
        <w:t>Review your plan on a regular basis</w:t>
      </w:r>
    </w:p>
    <w:p w14:paraId="10C69261" w14:textId="121171F5" w:rsidR="00774E2A" w:rsidRDefault="00774E2A" w:rsidP="00774E2A">
      <w:pPr>
        <w:rPr>
          <w:sz w:val="44"/>
          <w:szCs w:val="44"/>
        </w:rPr>
      </w:pPr>
      <w:r w:rsidRPr="00774E2A">
        <w:rPr>
          <w:sz w:val="44"/>
          <w:szCs w:val="44"/>
        </w:rPr>
        <w:t>An out-of-date plan could be almost useless when you need it!</w:t>
      </w:r>
    </w:p>
    <w:p w14:paraId="43AE9BC5" w14:textId="77777777" w:rsidR="00774E2A" w:rsidRDefault="00774E2A" w:rsidP="00774E2A">
      <w:pPr>
        <w:rPr>
          <w:sz w:val="44"/>
          <w:szCs w:val="44"/>
        </w:rPr>
      </w:pPr>
    </w:p>
    <w:p w14:paraId="76D3A9EC" w14:textId="77777777" w:rsidR="00774E2A" w:rsidRDefault="00774E2A" w:rsidP="00774E2A">
      <w:pPr>
        <w:rPr>
          <w:sz w:val="44"/>
          <w:szCs w:val="44"/>
        </w:rPr>
      </w:pPr>
    </w:p>
    <w:p w14:paraId="5740C9C4" w14:textId="0DB62059" w:rsidR="00774E2A" w:rsidRDefault="00774E2A" w:rsidP="00774E2A">
      <w:pPr>
        <w:rPr>
          <w:rFonts w:ascii="Amasis MT Pro Black" w:hAnsi="Amasis MT Pro Black"/>
          <w:sz w:val="52"/>
          <w:szCs w:val="48"/>
        </w:rPr>
      </w:pPr>
      <w:r>
        <w:rPr>
          <w:rFonts w:ascii="Amasis MT Pro Black" w:hAnsi="Amasis MT Pro Black"/>
          <w:sz w:val="52"/>
          <w:szCs w:val="48"/>
        </w:rPr>
        <w:lastRenderedPageBreak/>
        <w:t>Plan considerations checklist</w:t>
      </w:r>
    </w:p>
    <w:p w14:paraId="6B895258" w14:textId="77777777" w:rsidR="00774E2A" w:rsidRDefault="00774E2A" w:rsidP="00774E2A">
      <w:pPr>
        <w:rPr>
          <w:sz w:val="44"/>
          <w:szCs w:val="44"/>
        </w:rPr>
      </w:pPr>
    </w:p>
    <w:p w14:paraId="4F2F3240" w14:textId="3B4A2905" w:rsidR="00774E2A" w:rsidRDefault="00774E2A" w:rsidP="00774E2A">
      <w:pPr>
        <w:rPr>
          <w:sz w:val="44"/>
          <w:szCs w:val="44"/>
        </w:rPr>
      </w:pPr>
      <w:r>
        <w:rPr>
          <w:b/>
          <w:bCs/>
          <w:sz w:val="44"/>
          <w:szCs w:val="44"/>
        </w:rPr>
        <w:t xml:space="preserve">This is not and exhaustive list but aims to help you. </w:t>
      </w:r>
      <w:r w:rsidR="00A71A2F">
        <w:rPr>
          <w:sz w:val="44"/>
          <w:szCs w:val="44"/>
        </w:rPr>
        <w:t>Capture any details in your plan where you have answered Yes. If you have selected, No or Don’t Know consider whether these are relevant to your business.</w:t>
      </w:r>
    </w:p>
    <w:p w14:paraId="021035AD" w14:textId="77777777" w:rsidR="00A71A2F" w:rsidRDefault="00A71A2F" w:rsidP="00774E2A">
      <w:pPr>
        <w:rPr>
          <w:sz w:val="44"/>
          <w:szCs w:val="44"/>
        </w:rPr>
      </w:pPr>
    </w:p>
    <w:p w14:paraId="11D3F345" w14:textId="628338B8" w:rsidR="00A71A2F" w:rsidRPr="00676FD3" w:rsidRDefault="00A71A2F" w:rsidP="00A71A2F">
      <w:pPr>
        <w:rPr>
          <w:b/>
          <w:bCs/>
          <w:sz w:val="44"/>
          <w:szCs w:val="44"/>
        </w:rPr>
      </w:pPr>
      <w:r>
        <w:rPr>
          <w:b/>
          <w:bCs/>
          <w:sz w:val="44"/>
          <w:szCs w:val="44"/>
        </w:rPr>
        <w:t>Equipment, Data and Documentation</w:t>
      </w:r>
    </w:p>
    <w:p w14:paraId="56262E88" w14:textId="76F3FD22" w:rsidR="00A71A2F" w:rsidRDefault="00A71A2F" w:rsidP="00A71A2F">
      <w:pPr>
        <w:rPr>
          <w:b/>
          <w:bCs/>
          <w:sz w:val="44"/>
          <w:szCs w:val="44"/>
        </w:rPr>
      </w:pPr>
      <w:r>
        <w:rPr>
          <w:sz w:val="44"/>
          <w:szCs w:val="44"/>
        </w:rPr>
        <w:t xml:space="preserve">What is your key equipment? </w:t>
      </w:r>
      <w:r>
        <w:rPr>
          <w:b/>
          <w:bCs/>
          <w:sz w:val="44"/>
          <w:szCs w:val="44"/>
        </w:rPr>
        <w:t>List</w:t>
      </w:r>
      <w:r w:rsidRPr="00A71A2F">
        <w:rPr>
          <w:b/>
          <w:bCs/>
          <w:sz w:val="44"/>
          <w:szCs w:val="44"/>
        </w:rPr>
        <w:t>/Don’t Know</w:t>
      </w:r>
    </w:p>
    <w:p w14:paraId="4468BBA5" w14:textId="53836146" w:rsidR="00A71A2F" w:rsidRPr="00774E2A" w:rsidRDefault="00A71A2F" w:rsidP="00A71A2F">
      <w:pPr>
        <w:rPr>
          <w:sz w:val="44"/>
          <w:szCs w:val="44"/>
        </w:rPr>
      </w:pPr>
      <w:r>
        <w:rPr>
          <w:sz w:val="44"/>
          <w:szCs w:val="44"/>
        </w:rPr>
        <w:t xml:space="preserve">Are there contingency plans in place to cater for the loss or failure of key equipment?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4645588A" w14:textId="230A89EA" w:rsidR="00A71A2F" w:rsidRPr="00774E2A" w:rsidRDefault="00A71A2F" w:rsidP="00A71A2F">
      <w:pPr>
        <w:rPr>
          <w:sz w:val="44"/>
          <w:szCs w:val="44"/>
        </w:rPr>
      </w:pPr>
      <w:r>
        <w:rPr>
          <w:sz w:val="44"/>
          <w:szCs w:val="44"/>
        </w:rPr>
        <w:t xml:space="preserve">Do you regularly update an inventory of key equipment for your business?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5B64F409" w14:textId="19ADD8E4" w:rsidR="00A71A2F" w:rsidRPr="00774E2A" w:rsidRDefault="00A71A2F" w:rsidP="00A71A2F">
      <w:pPr>
        <w:rPr>
          <w:sz w:val="44"/>
          <w:szCs w:val="44"/>
        </w:rPr>
      </w:pPr>
      <w:r>
        <w:rPr>
          <w:sz w:val="44"/>
          <w:szCs w:val="44"/>
        </w:rPr>
        <w:t xml:space="preserve">Do you have any controls for the movement of your business equipment?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3D666C55" w14:textId="0A81464A" w:rsidR="00A71A2F" w:rsidRDefault="00A71A2F" w:rsidP="00A71A2F">
      <w:pPr>
        <w:rPr>
          <w:b/>
          <w:bCs/>
          <w:sz w:val="44"/>
          <w:szCs w:val="44"/>
        </w:rPr>
      </w:pPr>
      <w:r>
        <w:rPr>
          <w:sz w:val="44"/>
          <w:szCs w:val="44"/>
        </w:rPr>
        <w:t xml:space="preserve">Do you regularly copy/back-up data and information?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555F609E" w14:textId="5606B872" w:rsidR="00A71A2F" w:rsidRDefault="00A71A2F" w:rsidP="00A71A2F">
      <w:pPr>
        <w:rPr>
          <w:b/>
          <w:bCs/>
          <w:sz w:val="44"/>
          <w:szCs w:val="44"/>
        </w:rPr>
      </w:pPr>
      <w:r>
        <w:rPr>
          <w:sz w:val="44"/>
          <w:szCs w:val="44"/>
        </w:rPr>
        <w:lastRenderedPageBreak/>
        <w:t xml:space="preserve">Are critical documents protected robustly?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7D1DDC39" w14:textId="5A4C58C5" w:rsidR="00A71A2F" w:rsidRPr="00774E2A" w:rsidRDefault="00A71A2F" w:rsidP="00A71A2F">
      <w:pPr>
        <w:rPr>
          <w:sz w:val="44"/>
          <w:szCs w:val="44"/>
        </w:rPr>
      </w:pPr>
      <w:r>
        <w:rPr>
          <w:sz w:val="44"/>
          <w:szCs w:val="44"/>
        </w:rPr>
        <w:t xml:space="preserve">Do you have copies of critical records at a separate location?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67818DDD" w14:textId="77777777" w:rsidR="001126C7" w:rsidRDefault="001126C7" w:rsidP="001126C7">
      <w:pPr>
        <w:rPr>
          <w:b/>
          <w:bCs/>
          <w:sz w:val="44"/>
          <w:szCs w:val="44"/>
        </w:rPr>
      </w:pPr>
    </w:p>
    <w:p w14:paraId="2367FE4A" w14:textId="7E609A04" w:rsidR="001126C7" w:rsidRPr="00676FD3" w:rsidRDefault="001126C7" w:rsidP="001126C7">
      <w:pPr>
        <w:rPr>
          <w:b/>
          <w:bCs/>
          <w:sz w:val="44"/>
          <w:szCs w:val="44"/>
        </w:rPr>
      </w:pPr>
      <w:r>
        <w:rPr>
          <w:b/>
          <w:bCs/>
          <w:sz w:val="44"/>
          <w:szCs w:val="44"/>
        </w:rPr>
        <w:t>Buildings and People</w:t>
      </w:r>
    </w:p>
    <w:p w14:paraId="11C77580" w14:textId="2E5DD2D7" w:rsidR="001126C7" w:rsidRDefault="001126C7" w:rsidP="001126C7">
      <w:pPr>
        <w:rPr>
          <w:b/>
          <w:bCs/>
          <w:sz w:val="44"/>
          <w:szCs w:val="44"/>
        </w:rPr>
      </w:pPr>
      <w:r>
        <w:rPr>
          <w:sz w:val="44"/>
          <w:szCs w:val="44"/>
        </w:rPr>
        <w:t xml:space="preserve">Does your business premises have an emergency evacuation procedure? Are there fire safety procedures in place?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384DDE0C" w14:textId="5CE7A43F" w:rsidR="001126C7" w:rsidRDefault="001126C7" w:rsidP="001126C7">
      <w:pPr>
        <w:rPr>
          <w:b/>
          <w:bCs/>
          <w:sz w:val="44"/>
          <w:szCs w:val="44"/>
        </w:rPr>
      </w:pPr>
      <w:r>
        <w:rPr>
          <w:b/>
          <w:bCs/>
          <w:sz w:val="44"/>
          <w:szCs w:val="44"/>
        </w:rPr>
        <w:t xml:space="preserve">If yes, </w:t>
      </w:r>
      <w:r w:rsidR="0053430D">
        <w:rPr>
          <w:b/>
          <w:bCs/>
          <w:sz w:val="44"/>
          <w:szCs w:val="44"/>
        </w:rPr>
        <w:t>are the procedures</w:t>
      </w:r>
      <w:r>
        <w:rPr>
          <w:b/>
          <w:bCs/>
          <w:sz w:val="44"/>
          <w:szCs w:val="44"/>
        </w:rPr>
        <w:t xml:space="preserve"> documented clearly and easily accessible?</w:t>
      </w:r>
    </w:p>
    <w:p w14:paraId="721A5169" w14:textId="4D136DDB" w:rsidR="001126C7" w:rsidRPr="00774E2A" w:rsidRDefault="001126C7" w:rsidP="001126C7">
      <w:pPr>
        <w:rPr>
          <w:sz w:val="44"/>
          <w:szCs w:val="44"/>
        </w:rPr>
      </w:pPr>
      <w:r>
        <w:rPr>
          <w:sz w:val="44"/>
          <w:szCs w:val="44"/>
        </w:rPr>
        <w:t xml:space="preserve">Do you have access to the premises at all times?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7438A769" w14:textId="42807AC1" w:rsidR="001126C7" w:rsidRPr="00774E2A" w:rsidRDefault="001126C7" w:rsidP="001126C7">
      <w:pPr>
        <w:rPr>
          <w:sz w:val="44"/>
          <w:szCs w:val="44"/>
        </w:rPr>
      </w:pPr>
      <w:r>
        <w:rPr>
          <w:sz w:val="44"/>
          <w:szCs w:val="44"/>
        </w:rPr>
        <w:t xml:space="preserve">Do you have access to an alternative workplace to use in an emergency?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1730A934" w14:textId="54B01BFE" w:rsidR="0053430D" w:rsidRPr="00774E2A" w:rsidRDefault="0053430D" w:rsidP="0053430D">
      <w:pPr>
        <w:rPr>
          <w:sz w:val="44"/>
          <w:szCs w:val="44"/>
        </w:rPr>
      </w:pPr>
      <w:r>
        <w:rPr>
          <w:sz w:val="44"/>
          <w:szCs w:val="44"/>
        </w:rPr>
        <w:t xml:space="preserve">Do you have a list of all employee contact telephone numbers and home addresses? Where is this stored?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032ECD0C" w14:textId="329B3BB2" w:rsidR="0053430D" w:rsidRPr="00774E2A" w:rsidRDefault="0053430D" w:rsidP="0053430D">
      <w:pPr>
        <w:rPr>
          <w:sz w:val="44"/>
          <w:szCs w:val="44"/>
        </w:rPr>
      </w:pPr>
      <w:r>
        <w:rPr>
          <w:sz w:val="44"/>
          <w:szCs w:val="44"/>
        </w:rPr>
        <w:t xml:space="preserve">Have staff been allocated specific roles in the event of an incident?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084DFA14" w14:textId="4A177FBC" w:rsidR="0053430D" w:rsidRDefault="0053430D" w:rsidP="0053430D">
      <w:pPr>
        <w:rPr>
          <w:b/>
          <w:bCs/>
          <w:sz w:val="44"/>
          <w:szCs w:val="44"/>
        </w:rPr>
      </w:pPr>
      <w:r>
        <w:rPr>
          <w:sz w:val="44"/>
          <w:szCs w:val="44"/>
        </w:rPr>
        <w:lastRenderedPageBreak/>
        <w:t xml:space="preserve">If the business premises was made unavailable, could staff work from an alternative location or from home?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656A5593" w14:textId="0E54AE84" w:rsidR="0053430D" w:rsidRDefault="0053430D" w:rsidP="0053430D">
      <w:pPr>
        <w:rPr>
          <w:b/>
          <w:bCs/>
          <w:sz w:val="44"/>
          <w:szCs w:val="44"/>
        </w:rPr>
      </w:pPr>
      <w:r>
        <w:rPr>
          <w:sz w:val="44"/>
          <w:szCs w:val="44"/>
        </w:rPr>
        <w:t xml:space="preserve">Are any staff members proficient in first aid or have medical training?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378F830D" w14:textId="0349ECD2" w:rsidR="0053430D" w:rsidRPr="00774E2A" w:rsidRDefault="0053430D" w:rsidP="0053430D">
      <w:pPr>
        <w:rPr>
          <w:sz w:val="44"/>
          <w:szCs w:val="44"/>
        </w:rPr>
      </w:pPr>
      <w:r>
        <w:rPr>
          <w:sz w:val="44"/>
          <w:szCs w:val="44"/>
        </w:rPr>
        <w:t xml:space="preserve">Have you identified or considered any risks to your business from the surrounding area or other businesses, eg Flood risk?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621E181A" w14:textId="77777777" w:rsidR="0053430D" w:rsidRPr="00774E2A" w:rsidRDefault="0053430D" w:rsidP="0053430D">
      <w:pPr>
        <w:rPr>
          <w:sz w:val="44"/>
          <w:szCs w:val="44"/>
        </w:rPr>
      </w:pPr>
    </w:p>
    <w:p w14:paraId="29D82118" w14:textId="419E60BF" w:rsidR="0053430D" w:rsidRPr="00676FD3" w:rsidRDefault="0053430D" w:rsidP="0053430D">
      <w:pPr>
        <w:rPr>
          <w:b/>
          <w:bCs/>
          <w:sz w:val="44"/>
          <w:szCs w:val="44"/>
        </w:rPr>
      </w:pPr>
      <w:r>
        <w:rPr>
          <w:b/>
          <w:bCs/>
          <w:sz w:val="44"/>
          <w:szCs w:val="44"/>
        </w:rPr>
        <w:t>IT</w:t>
      </w:r>
    </w:p>
    <w:p w14:paraId="637A5029" w14:textId="4A81E447" w:rsidR="0053430D" w:rsidRDefault="0053430D" w:rsidP="0053430D">
      <w:pPr>
        <w:rPr>
          <w:b/>
          <w:bCs/>
          <w:sz w:val="44"/>
          <w:szCs w:val="44"/>
        </w:rPr>
      </w:pPr>
      <w:r>
        <w:rPr>
          <w:sz w:val="44"/>
          <w:szCs w:val="44"/>
        </w:rPr>
        <w:t xml:space="preserve">Are your IT systems critical to the running of your business?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725770D4" w14:textId="6DD0C992" w:rsidR="0053430D" w:rsidRDefault="0053430D" w:rsidP="0053430D">
      <w:pPr>
        <w:rPr>
          <w:b/>
          <w:bCs/>
          <w:sz w:val="44"/>
          <w:szCs w:val="44"/>
        </w:rPr>
      </w:pPr>
      <w:r>
        <w:rPr>
          <w:sz w:val="44"/>
          <w:szCs w:val="44"/>
        </w:rPr>
        <w:t xml:space="preserve">If the IT system was inaccessible, are there manual processes that could maintain critical functions and administration?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21FB6E5A" w14:textId="2B9173BC" w:rsidR="0053430D" w:rsidRDefault="0053430D" w:rsidP="0053430D">
      <w:pPr>
        <w:rPr>
          <w:b/>
          <w:bCs/>
          <w:sz w:val="44"/>
          <w:szCs w:val="44"/>
        </w:rPr>
      </w:pPr>
      <w:r>
        <w:rPr>
          <w:sz w:val="44"/>
          <w:szCs w:val="44"/>
        </w:rPr>
        <w:t xml:space="preserve">How long would IT recovery take? </w:t>
      </w:r>
      <w:r>
        <w:rPr>
          <w:b/>
          <w:bCs/>
          <w:sz w:val="44"/>
          <w:szCs w:val="44"/>
        </w:rPr>
        <w:t>List</w:t>
      </w:r>
    </w:p>
    <w:p w14:paraId="76052684" w14:textId="1DFFD91F" w:rsidR="0053430D" w:rsidRDefault="00FB2C3B" w:rsidP="0053430D">
      <w:pPr>
        <w:rPr>
          <w:b/>
          <w:bCs/>
          <w:sz w:val="44"/>
          <w:szCs w:val="44"/>
        </w:rPr>
      </w:pPr>
      <w:r>
        <w:rPr>
          <w:sz w:val="44"/>
          <w:szCs w:val="44"/>
        </w:rPr>
        <w:t xml:space="preserve">Who would recover the system? What are their contact details? </w:t>
      </w:r>
      <w:r>
        <w:rPr>
          <w:b/>
          <w:bCs/>
          <w:sz w:val="44"/>
          <w:szCs w:val="44"/>
        </w:rPr>
        <w:t>Yes</w:t>
      </w:r>
      <w:r w:rsidRPr="00A71A2F">
        <w:rPr>
          <w:b/>
          <w:bCs/>
          <w:sz w:val="44"/>
          <w:szCs w:val="44"/>
        </w:rPr>
        <w:t>/</w:t>
      </w:r>
      <w:r>
        <w:rPr>
          <w:b/>
          <w:bCs/>
          <w:sz w:val="44"/>
          <w:szCs w:val="44"/>
        </w:rPr>
        <w:t>No/</w:t>
      </w:r>
      <w:r w:rsidRPr="00A71A2F">
        <w:rPr>
          <w:b/>
          <w:bCs/>
          <w:sz w:val="44"/>
          <w:szCs w:val="44"/>
        </w:rPr>
        <w:t>Don’t Know</w:t>
      </w:r>
      <w:r>
        <w:rPr>
          <w:b/>
          <w:bCs/>
          <w:sz w:val="44"/>
          <w:szCs w:val="44"/>
        </w:rPr>
        <w:t>/List</w:t>
      </w:r>
    </w:p>
    <w:p w14:paraId="56C52D5E" w14:textId="5652414E" w:rsidR="0053430D" w:rsidRPr="00774E2A" w:rsidRDefault="00FB2C3B" w:rsidP="0053430D">
      <w:pPr>
        <w:rPr>
          <w:sz w:val="44"/>
          <w:szCs w:val="44"/>
        </w:rPr>
      </w:pPr>
      <w:r>
        <w:rPr>
          <w:sz w:val="44"/>
          <w:szCs w:val="44"/>
        </w:rPr>
        <w:t xml:space="preserve">Do you have a tested IT disaster recovery plan?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026B9FE1" w14:textId="31AF1E85" w:rsidR="001126C7" w:rsidRDefault="00FB2C3B" w:rsidP="001126C7">
      <w:pPr>
        <w:rPr>
          <w:b/>
          <w:bCs/>
          <w:sz w:val="44"/>
          <w:szCs w:val="44"/>
        </w:rPr>
      </w:pPr>
      <w:r>
        <w:rPr>
          <w:sz w:val="44"/>
          <w:szCs w:val="44"/>
        </w:rPr>
        <w:lastRenderedPageBreak/>
        <w:t xml:space="preserve">Is your computer anti-virus software up to date?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0141A6DB" w14:textId="62B0CA21" w:rsidR="00FB2C3B" w:rsidRDefault="00FB2C3B" w:rsidP="001126C7">
      <w:pPr>
        <w:rPr>
          <w:b/>
          <w:bCs/>
          <w:sz w:val="44"/>
          <w:szCs w:val="44"/>
        </w:rPr>
      </w:pPr>
      <w:r>
        <w:rPr>
          <w:sz w:val="44"/>
          <w:szCs w:val="44"/>
        </w:rPr>
        <w:t xml:space="preserve">Are documented IT security policies and procedures in place? Are all users fully aware of email and internet usage policies?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519B374D" w14:textId="61FB00DB" w:rsidR="00FB2C3B" w:rsidRPr="00774E2A" w:rsidRDefault="00FB2C3B" w:rsidP="001126C7">
      <w:pPr>
        <w:rPr>
          <w:sz w:val="44"/>
          <w:szCs w:val="44"/>
        </w:rPr>
      </w:pPr>
      <w:r>
        <w:rPr>
          <w:sz w:val="44"/>
          <w:szCs w:val="44"/>
        </w:rPr>
        <w:t xml:space="preserve">Is your company system part of a larger network?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33B66A70" w14:textId="0FE8C6C0" w:rsidR="00A71A2F" w:rsidRDefault="00FB2C3B" w:rsidP="00A71A2F">
      <w:pPr>
        <w:rPr>
          <w:b/>
          <w:bCs/>
          <w:sz w:val="44"/>
          <w:szCs w:val="44"/>
        </w:rPr>
      </w:pPr>
      <w:r>
        <w:rPr>
          <w:sz w:val="44"/>
          <w:szCs w:val="44"/>
        </w:rPr>
        <w:t xml:space="preserve">Do you know how many platforms/services/applications or operating systems support critical business functions?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358C1108" w14:textId="5DCEC211" w:rsidR="00FB2C3B" w:rsidRDefault="00FB2C3B" w:rsidP="00A71A2F">
      <w:pPr>
        <w:rPr>
          <w:b/>
          <w:bCs/>
          <w:sz w:val="44"/>
          <w:szCs w:val="44"/>
        </w:rPr>
      </w:pPr>
      <w:r>
        <w:rPr>
          <w:sz w:val="44"/>
          <w:szCs w:val="44"/>
        </w:rPr>
        <w:t xml:space="preserve">Is expertise of how to use your IT system, knowledge or where critical documents are electronically stored etc, limited to one individual?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4428C1D0" w14:textId="3F383CDD" w:rsidR="00FB2C3B" w:rsidRPr="00774E2A" w:rsidRDefault="00FB2C3B" w:rsidP="00A71A2F">
      <w:pPr>
        <w:rPr>
          <w:sz w:val="44"/>
          <w:szCs w:val="44"/>
        </w:rPr>
      </w:pPr>
      <w:r>
        <w:rPr>
          <w:sz w:val="44"/>
          <w:szCs w:val="44"/>
        </w:rPr>
        <w:t xml:space="preserve">Do you have vital computer information stored on back-up discs off site or cloud based?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676CD61F" w14:textId="77777777" w:rsidR="00A71A2F" w:rsidRDefault="00A71A2F" w:rsidP="00A71A2F">
      <w:pPr>
        <w:rPr>
          <w:sz w:val="44"/>
          <w:szCs w:val="44"/>
        </w:rPr>
      </w:pPr>
    </w:p>
    <w:p w14:paraId="2A05E95D" w14:textId="77777777" w:rsidR="00213FE7" w:rsidRDefault="00213FE7" w:rsidP="00A71A2F">
      <w:pPr>
        <w:rPr>
          <w:sz w:val="44"/>
          <w:szCs w:val="44"/>
        </w:rPr>
      </w:pPr>
    </w:p>
    <w:p w14:paraId="1F1FB028" w14:textId="77777777" w:rsidR="00213FE7" w:rsidRDefault="00213FE7" w:rsidP="00A71A2F">
      <w:pPr>
        <w:rPr>
          <w:sz w:val="44"/>
          <w:szCs w:val="44"/>
        </w:rPr>
      </w:pPr>
    </w:p>
    <w:p w14:paraId="5B939E37" w14:textId="77777777" w:rsidR="00213FE7" w:rsidRDefault="00213FE7" w:rsidP="00A71A2F">
      <w:pPr>
        <w:rPr>
          <w:sz w:val="44"/>
          <w:szCs w:val="44"/>
        </w:rPr>
      </w:pPr>
    </w:p>
    <w:p w14:paraId="5C86DC83" w14:textId="77777777" w:rsidR="00213FE7" w:rsidRPr="00774E2A" w:rsidRDefault="00213FE7" w:rsidP="00A71A2F">
      <w:pPr>
        <w:rPr>
          <w:sz w:val="44"/>
          <w:szCs w:val="44"/>
        </w:rPr>
      </w:pPr>
    </w:p>
    <w:p w14:paraId="15850EBA" w14:textId="0D664368" w:rsidR="00213FE7" w:rsidRPr="00676FD3" w:rsidRDefault="00213FE7" w:rsidP="00213FE7">
      <w:pPr>
        <w:rPr>
          <w:b/>
          <w:bCs/>
          <w:sz w:val="44"/>
          <w:szCs w:val="44"/>
        </w:rPr>
      </w:pPr>
      <w:r>
        <w:rPr>
          <w:b/>
          <w:bCs/>
          <w:sz w:val="44"/>
          <w:szCs w:val="44"/>
        </w:rPr>
        <w:lastRenderedPageBreak/>
        <w:t>Customers and Suppliers</w:t>
      </w:r>
    </w:p>
    <w:p w14:paraId="2C92C5BF" w14:textId="6A120D1F" w:rsidR="00213FE7" w:rsidRDefault="00213FE7" w:rsidP="00213FE7">
      <w:pPr>
        <w:rPr>
          <w:b/>
          <w:bCs/>
          <w:sz w:val="44"/>
          <w:szCs w:val="44"/>
        </w:rPr>
      </w:pPr>
      <w:r>
        <w:rPr>
          <w:sz w:val="44"/>
          <w:szCs w:val="44"/>
        </w:rPr>
        <w:t xml:space="preserve">Do you have alternative suppliers for critical equipment/stores/parts/goods/products?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515835D9" w14:textId="5A9A0769" w:rsidR="005D2B90" w:rsidRDefault="005D2B90" w:rsidP="005D2B90">
      <w:pPr>
        <w:rPr>
          <w:b/>
          <w:bCs/>
          <w:sz w:val="44"/>
          <w:szCs w:val="44"/>
        </w:rPr>
      </w:pPr>
      <w:r>
        <w:rPr>
          <w:sz w:val="44"/>
          <w:szCs w:val="44"/>
        </w:rPr>
        <w:t xml:space="preserve">Do you have an arrangement with your critical suppliers where they will inform you if they cannot make a delivery?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6FEFEF8A" w14:textId="67C37313" w:rsidR="005D2B90" w:rsidRDefault="005D2B90" w:rsidP="005D2B90">
      <w:pPr>
        <w:rPr>
          <w:b/>
          <w:bCs/>
          <w:sz w:val="44"/>
          <w:szCs w:val="44"/>
        </w:rPr>
      </w:pPr>
      <w:r>
        <w:rPr>
          <w:sz w:val="44"/>
          <w:szCs w:val="44"/>
        </w:rPr>
        <w:t xml:space="preserve">Do your suppliers have a business continuity plan?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09E0324D" w14:textId="02CB101D" w:rsidR="00C75BEF" w:rsidRDefault="00C75BEF" w:rsidP="00C75BEF">
      <w:pPr>
        <w:rPr>
          <w:b/>
          <w:bCs/>
          <w:sz w:val="44"/>
          <w:szCs w:val="44"/>
        </w:rPr>
      </w:pPr>
      <w:r>
        <w:rPr>
          <w:sz w:val="44"/>
          <w:szCs w:val="44"/>
        </w:rPr>
        <w:t xml:space="preserve">Do you have your suppliers correct contact details both office hours and out of office hours?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760B1934" w14:textId="11E610F7" w:rsidR="001F60EE" w:rsidRDefault="001F60EE" w:rsidP="001F60EE">
      <w:pPr>
        <w:rPr>
          <w:b/>
          <w:bCs/>
          <w:sz w:val="44"/>
          <w:szCs w:val="44"/>
        </w:rPr>
      </w:pPr>
      <w:r>
        <w:rPr>
          <w:sz w:val="44"/>
          <w:szCs w:val="44"/>
        </w:rPr>
        <w:t xml:space="preserve">Do you have correct contact details for all your main customers?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37781A37" w14:textId="3E72BA9C" w:rsidR="007D1163" w:rsidRDefault="007D1163" w:rsidP="007D1163">
      <w:pPr>
        <w:rPr>
          <w:b/>
          <w:bCs/>
          <w:sz w:val="44"/>
          <w:szCs w:val="44"/>
        </w:rPr>
      </w:pPr>
      <w:r>
        <w:rPr>
          <w:sz w:val="44"/>
          <w:szCs w:val="44"/>
        </w:rPr>
        <w:t xml:space="preserve">Do you have any key customers who you will need to be in constant contact with during a crisis? </w:t>
      </w:r>
      <w:r>
        <w:rPr>
          <w:b/>
          <w:bCs/>
          <w:sz w:val="44"/>
          <w:szCs w:val="44"/>
        </w:rPr>
        <w:t>Yes</w:t>
      </w:r>
      <w:r w:rsidRPr="00A71A2F">
        <w:rPr>
          <w:b/>
          <w:bCs/>
          <w:sz w:val="44"/>
          <w:szCs w:val="44"/>
        </w:rPr>
        <w:t>/</w:t>
      </w:r>
      <w:r>
        <w:rPr>
          <w:b/>
          <w:bCs/>
          <w:sz w:val="44"/>
          <w:szCs w:val="44"/>
        </w:rPr>
        <w:t>No/</w:t>
      </w:r>
      <w:r w:rsidRPr="00A71A2F">
        <w:rPr>
          <w:b/>
          <w:bCs/>
          <w:sz w:val="44"/>
          <w:szCs w:val="44"/>
        </w:rPr>
        <w:t>Don’t Know</w:t>
      </w:r>
    </w:p>
    <w:p w14:paraId="6D976C08" w14:textId="77777777" w:rsidR="000F58A6" w:rsidRDefault="000F58A6" w:rsidP="007D1163">
      <w:pPr>
        <w:rPr>
          <w:b/>
          <w:bCs/>
          <w:sz w:val="44"/>
          <w:szCs w:val="44"/>
        </w:rPr>
      </w:pPr>
    </w:p>
    <w:p w14:paraId="7223FCAE" w14:textId="0E7CDCD2" w:rsidR="000F58A6" w:rsidRDefault="000F58A6" w:rsidP="007D1163">
      <w:pPr>
        <w:rPr>
          <w:b/>
          <w:bCs/>
          <w:sz w:val="44"/>
          <w:szCs w:val="44"/>
        </w:rPr>
      </w:pPr>
      <w:r w:rsidRPr="000F58A6">
        <w:rPr>
          <w:sz w:val="44"/>
          <w:szCs w:val="44"/>
        </w:rPr>
        <w:t xml:space="preserve">Are there any other considerations you must take into account? </w:t>
      </w:r>
      <w:r>
        <w:rPr>
          <w:b/>
          <w:bCs/>
          <w:sz w:val="44"/>
          <w:szCs w:val="44"/>
        </w:rPr>
        <w:t>Yes/No/Don’t Know</w:t>
      </w:r>
    </w:p>
    <w:p w14:paraId="0582628B" w14:textId="77777777" w:rsidR="001F60EE" w:rsidRDefault="001F60EE" w:rsidP="00C75BEF">
      <w:pPr>
        <w:rPr>
          <w:b/>
          <w:bCs/>
          <w:sz w:val="44"/>
          <w:szCs w:val="44"/>
        </w:rPr>
      </w:pPr>
    </w:p>
    <w:p w14:paraId="58993DAE" w14:textId="77777777" w:rsidR="00C75BEF" w:rsidRDefault="00C75BEF" w:rsidP="005D2B90">
      <w:pPr>
        <w:rPr>
          <w:b/>
          <w:bCs/>
          <w:sz w:val="44"/>
          <w:szCs w:val="44"/>
        </w:rPr>
      </w:pPr>
    </w:p>
    <w:p w14:paraId="01D0A0CC" w14:textId="3F14702D" w:rsidR="001E5055" w:rsidRDefault="001E5055" w:rsidP="001E5055">
      <w:pPr>
        <w:rPr>
          <w:rFonts w:ascii="Amasis MT Pro Black" w:hAnsi="Amasis MT Pro Black"/>
          <w:sz w:val="52"/>
          <w:szCs w:val="48"/>
        </w:rPr>
      </w:pPr>
      <w:r>
        <w:rPr>
          <w:rFonts w:ascii="Amasis MT Pro Black" w:hAnsi="Amasis MT Pro Black"/>
          <w:sz w:val="52"/>
          <w:szCs w:val="48"/>
        </w:rPr>
        <w:lastRenderedPageBreak/>
        <w:t>Help and advice</w:t>
      </w:r>
    </w:p>
    <w:p w14:paraId="3BB57578" w14:textId="77777777" w:rsidR="001E5055" w:rsidRDefault="001E5055" w:rsidP="001E5055">
      <w:pPr>
        <w:rPr>
          <w:sz w:val="44"/>
          <w:szCs w:val="44"/>
        </w:rPr>
      </w:pPr>
    </w:p>
    <w:p w14:paraId="74E2D27F" w14:textId="77777777" w:rsidR="003331AA" w:rsidRDefault="00EB1C0F" w:rsidP="0080150E">
      <w:pPr>
        <w:pStyle w:val="NormalWeb"/>
        <w:spacing w:before="0" w:beforeAutospacing="0" w:after="0" w:afterAutospacing="0"/>
        <w:rPr>
          <w:rFonts w:asciiTheme="minorHAnsi" w:eastAsiaTheme="minorEastAsia" w:hAnsi="Calibri" w:cstheme="minorBidi"/>
          <w:color w:val="000000" w:themeColor="text1"/>
          <w:kern w:val="24"/>
          <w:sz w:val="44"/>
          <w:szCs w:val="44"/>
        </w:rPr>
      </w:pPr>
      <w:r w:rsidRPr="00CB23E6">
        <w:rPr>
          <w:rFonts w:asciiTheme="minorHAnsi" w:eastAsiaTheme="minorEastAsia" w:hAnsi="Calibri" w:cstheme="minorBidi"/>
          <w:b/>
          <w:bCs/>
          <w:color w:val="000000" w:themeColor="text1"/>
          <w:kern w:val="24"/>
          <w:sz w:val="44"/>
          <w:szCs w:val="44"/>
        </w:rPr>
        <w:t>24-hour incident helpline</w:t>
      </w:r>
      <w:r w:rsidR="003331AA" w:rsidRPr="00CB23E6">
        <w:rPr>
          <w:rFonts w:asciiTheme="minorHAnsi" w:eastAsiaTheme="minorEastAsia" w:hAnsi="Calibri" w:cstheme="minorBidi"/>
          <w:b/>
          <w:bCs/>
          <w:color w:val="000000" w:themeColor="text1"/>
          <w:kern w:val="24"/>
          <w:sz w:val="44"/>
          <w:szCs w:val="44"/>
        </w:rPr>
        <w:t xml:space="preserve"> </w:t>
      </w:r>
      <w:r w:rsidR="003331AA" w:rsidRPr="00CB23E6">
        <w:rPr>
          <w:rFonts w:asciiTheme="minorHAnsi" w:eastAsiaTheme="minorEastAsia" w:hAnsi="Calibri" w:cstheme="minorBidi"/>
          <w:color w:val="000000" w:themeColor="text1"/>
          <w:kern w:val="24"/>
          <w:sz w:val="44"/>
          <w:szCs w:val="44"/>
        </w:rPr>
        <w:t xml:space="preserve">Tel: </w:t>
      </w:r>
      <w:r w:rsidR="003331AA" w:rsidRPr="003331AA">
        <w:rPr>
          <w:rFonts w:asciiTheme="minorHAnsi" w:eastAsiaTheme="minorEastAsia" w:hAnsi="Calibri" w:cstheme="minorBidi"/>
          <w:b/>
          <w:bCs/>
          <w:color w:val="000000" w:themeColor="text1"/>
          <w:kern w:val="24"/>
          <w:sz w:val="44"/>
          <w:szCs w:val="44"/>
        </w:rPr>
        <w:t>01908 226699</w:t>
      </w:r>
    </w:p>
    <w:p w14:paraId="5BBC73FA" w14:textId="77777777" w:rsidR="003331AA" w:rsidRDefault="003331AA" w:rsidP="0080150E">
      <w:pPr>
        <w:pStyle w:val="NormalWeb"/>
        <w:spacing w:before="0" w:beforeAutospacing="0" w:after="0" w:afterAutospacing="0"/>
        <w:rPr>
          <w:rFonts w:asciiTheme="minorHAnsi" w:eastAsiaTheme="minorEastAsia" w:hAnsi="Calibri" w:cstheme="minorBidi"/>
          <w:color w:val="000000" w:themeColor="text1"/>
          <w:kern w:val="24"/>
          <w:sz w:val="44"/>
          <w:szCs w:val="44"/>
        </w:rPr>
      </w:pPr>
      <w:r>
        <w:rPr>
          <w:rFonts w:asciiTheme="minorHAnsi" w:eastAsiaTheme="minorEastAsia" w:hAnsi="Calibri" w:cstheme="minorBidi"/>
          <w:color w:val="000000" w:themeColor="text1"/>
          <w:kern w:val="24"/>
          <w:sz w:val="44"/>
          <w:szCs w:val="44"/>
        </w:rPr>
        <w:t>Ask for Duty Emergency Planning Response Officer (DEPRO)</w:t>
      </w:r>
    </w:p>
    <w:p w14:paraId="6E044832" w14:textId="77777777" w:rsidR="003331AA" w:rsidRDefault="003331AA" w:rsidP="0080150E">
      <w:pPr>
        <w:pStyle w:val="NormalWeb"/>
        <w:spacing w:before="0" w:beforeAutospacing="0" w:after="0" w:afterAutospacing="0"/>
        <w:rPr>
          <w:rFonts w:asciiTheme="minorHAnsi" w:eastAsiaTheme="minorEastAsia" w:hAnsi="Calibri" w:cstheme="minorBidi"/>
          <w:color w:val="000000" w:themeColor="text1"/>
          <w:kern w:val="24"/>
          <w:sz w:val="44"/>
          <w:szCs w:val="44"/>
        </w:rPr>
      </w:pPr>
    </w:p>
    <w:p w14:paraId="4B3B6CCC" w14:textId="67BA3807" w:rsidR="0080150E" w:rsidRPr="0080150E" w:rsidRDefault="001E5055" w:rsidP="0080150E">
      <w:pPr>
        <w:pStyle w:val="NormalWeb"/>
        <w:spacing w:before="0" w:beforeAutospacing="0" w:after="0" w:afterAutospacing="0"/>
      </w:pPr>
      <w:r w:rsidRPr="0080150E">
        <w:rPr>
          <w:rFonts w:asciiTheme="minorHAnsi" w:eastAsiaTheme="minorEastAsia" w:hAnsi="Calibri" w:cstheme="minorBidi"/>
          <w:color w:val="000000" w:themeColor="text1"/>
          <w:kern w:val="24"/>
          <w:sz w:val="44"/>
          <w:szCs w:val="44"/>
        </w:rPr>
        <w:t>Templates with guidance notes can be found on our</w:t>
      </w:r>
      <w:r>
        <w:rPr>
          <w:sz w:val="44"/>
          <w:szCs w:val="44"/>
        </w:rPr>
        <w:t xml:space="preserve"> </w:t>
      </w:r>
      <w:hyperlink r:id="rId12" w:history="1">
        <w:r w:rsidR="0080150E" w:rsidRPr="0080150E">
          <w:rPr>
            <w:rFonts w:asciiTheme="minorHAnsi" w:eastAsiaTheme="minorEastAsia" w:hAnsi="Calibri" w:cstheme="minorBidi"/>
            <w:b/>
            <w:bCs/>
            <w:color w:val="008796"/>
            <w:kern w:val="24"/>
            <w:sz w:val="44"/>
            <w:szCs w:val="44"/>
            <w:u w:val="single"/>
          </w:rPr>
          <w:t>business continuity and resilience</w:t>
        </w:r>
      </w:hyperlink>
      <w:hyperlink r:id="rId13" w:history="1">
        <w:r w:rsidR="0080150E" w:rsidRPr="0080150E">
          <w:rPr>
            <w:rFonts w:asciiTheme="minorHAnsi" w:eastAsiaTheme="minorEastAsia" w:hAnsi="Calibri" w:cstheme="minorBidi"/>
            <w:color w:val="000000" w:themeColor="text1"/>
            <w:kern w:val="24"/>
            <w:sz w:val="44"/>
            <w:szCs w:val="44"/>
            <w:u w:val="single"/>
          </w:rPr>
          <w:t xml:space="preserve"> </w:t>
        </w:r>
      </w:hyperlink>
      <w:r w:rsidR="0080150E" w:rsidRPr="0080150E">
        <w:rPr>
          <w:rFonts w:asciiTheme="minorHAnsi" w:eastAsiaTheme="minorEastAsia" w:hAnsi="Calibri" w:cstheme="minorBidi"/>
          <w:color w:val="000000" w:themeColor="text1"/>
          <w:kern w:val="24"/>
          <w:sz w:val="44"/>
          <w:szCs w:val="44"/>
        </w:rPr>
        <w:t>web page.</w:t>
      </w:r>
    </w:p>
    <w:p w14:paraId="241F18A9" w14:textId="77777777" w:rsidR="00CB23E6" w:rsidRDefault="00CB23E6" w:rsidP="0080150E">
      <w:pPr>
        <w:spacing w:after="240" w:line="240" w:lineRule="auto"/>
        <w:rPr>
          <w:rFonts w:eastAsiaTheme="minorEastAsia" w:hAnsi="Calibri"/>
          <w:color w:val="000000" w:themeColor="text1"/>
          <w:kern w:val="24"/>
          <w:sz w:val="44"/>
          <w:szCs w:val="44"/>
          <w:lang w:eastAsia="en-GB"/>
          <w14:ligatures w14:val="none"/>
        </w:rPr>
      </w:pPr>
    </w:p>
    <w:p w14:paraId="73536362" w14:textId="2BB6EFED" w:rsidR="0080150E" w:rsidRPr="0080150E" w:rsidRDefault="0080150E" w:rsidP="0080150E">
      <w:pPr>
        <w:spacing w:after="240" w:line="240" w:lineRule="auto"/>
        <w:rPr>
          <w:rFonts w:ascii="Times New Roman" w:eastAsia="Times New Roman" w:hAnsi="Times New Roman" w:cs="Times New Roman"/>
          <w:kern w:val="0"/>
          <w:szCs w:val="24"/>
          <w:lang w:eastAsia="en-GB"/>
          <w14:ligatures w14:val="none"/>
        </w:rPr>
      </w:pPr>
      <w:r w:rsidRPr="0080150E">
        <w:rPr>
          <w:rFonts w:eastAsiaTheme="minorEastAsia" w:hAnsi="Calibri"/>
          <w:color w:val="000000" w:themeColor="text1"/>
          <w:kern w:val="24"/>
          <w:sz w:val="44"/>
          <w:szCs w:val="44"/>
          <w:lang w:eastAsia="en-GB"/>
          <w14:ligatures w14:val="none"/>
        </w:rPr>
        <w:t>Further advice can also be found at:</w:t>
      </w:r>
    </w:p>
    <w:p w14:paraId="61189199" w14:textId="77777777" w:rsidR="0080150E" w:rsidRPr="0080150E" w:rsidRDefault="00000000" w:rsidP="0080150E">
      <w:pPr>
        <w:numPr>
          <w:ilvl w:val="0"/>
          <w:numId w:val="4"/>
        </w:numPr>
        <w:spacing w:line="240" w:lineRule="auto"/>
        <w:ind w:left="1166"/>
        <w:contextualSpacing/>
        <w:rPr>
          <w:rFonts w:ascii="Times New Roman" w:eastAsia="Times New Roman" w:hAnsi="Times New Roman" w:cs="Times New Roman"/>
          <w:kern w:val="0"/>
          <w:sz w:val="44"/>
          <w:szCs w:val="24"/>
          <w:lang w:eastAsia="en-GB"/>
          <w14:ligatures w14:val="none"/>
        </w:rPr>
      </w:pPr>
      <w:hyperlink r:id="rId14" w:history="1">
        <w:r w:rsidR="0080150E" w:rsidRPr="0080150E">
          <w:rPr>
            <w:rFonts w:eastAsiaTheme="minorEastAsia" w:hAnsi="Calibri"/>
            <w:b/>
            <w:bCs/>
            <w:color w:val="008796"/>
            <w:kern w:val="24"/>
            <w:sz w:val="44"/>
            <w:szCs w:val="44"/>
            <w:u w:val="single"/>
            <w:lang w:eastAsia="en-GB"/>
            <w14:ligatures w14:val="none"/>
          </w:rPr>
          <w:t>The government business continuity Toolkit</w:t>
        </w:r>
      </w:hyperlink>
    </w:p>
    <w:p w14:paraId="0696831C" w14:textId="77777777" w:rsidR="0080150E" w:rsidRPr="0080150E" w:rsidRDefault="00000000" w:rsidP="0080150E">
      <w:pPr>
        <w:numPr>
          <w:ilvl w:val="0"/>
          <w:numId w:val="4"/>
        </w:numPr>
        <w:spacing w:line="240" w:lineRule="auto"/>
        <w:ind w:left="1166"/>
        <w:contextualSpacing/>
        <w:rPr>
          <w:rFonts w:ascii="Times New Roman" w:eastAsia="Times New Roman" w:hAnsi="Times New Roman" w:cs="Times New Roman"/>
          <w:kern w:val="0"/>
          <w:sz w:val="44"/>
          <w:szCs w:val="24"/>
          <w:lang w:eastAsia="en-GB"/>
          <w14:ligatures w14:val="none"/>
        </w:rPr>
      </w:pPr>
      <w:hyperlink r:id="rId15" w:history="1">
        <w:r w:rsidR="0080150E" w:rsidRPr="0080150E">
          <w:rPr>
            <w:rFonts w:eastAsiaTheme="minorEastAsia" w:hAnsi="Calibri"/>
            <w:b/>
            <w:bCs/>
            <w:color w:val="008796"/>
            <w:kern w:val="24"/>
            <w:sz w:val="44"/>
            <w:szCs w:val="44"/>
            <w:u w:val="single"/>
            <w:lang w:eastAsia="en-GB"/>
            <w14:ligatures w14:val="none"/>
          </w:rPr>
          <w:t>The Business Continuity Institute (BCI)</w:t>
        </w:r>
      </w:hyperlink>
    </w:p>
    <w:p w14:paraId="57308B8F" w14:textId="77777777" w:rsidR="0080150E" w:rsidRPr="0080150E" w:rsidRDefault="00000000" w:rsidP="0080150E">
      <w:pPr>
        <w:numPr>
          <w:ilvl w:val="0"/>
          <w:numId w:val="4"/>
        </w:numPr>
        <w:spacing w:line="240" w:lineRule="auto"/>
        <w:ind w:left="1166"/>
        <w:contextualSpacing/>
        <w:rPr>
          <w:rFonts w:ascii="Times New Roman" w:eastAsia="Times New Roman" w:hAnsi="Times New Roman" w:cs="Times New Roman"/>
          <w:kern w:val="0"/>
          <w:sz w:val="44"/>
          <w:szCs w:val="24"/>
          <w:lang w:eastAsia="en-GB"/>
          <w14:ligatures w14:val="none"/>
        </w:rPr>
      </w:pPr>
      <w:hyperlink r:id="rId16" w:history="1">
        <w:r w:rsidR="0080150E" w:rsidRPr="0080150E">
          <w:rPr>
            <w:rFonts w:eastAsiaTheme="minorEastAsia" w:hAnsi="Calibri"/>
            <w:b/>
            <w:bCs/>
            <w:color w:val="008796"/>
            <w:kern w:val="24"/>
            <w:sz w:val="44"/>
            <w:szCs w:val="44"/>
            <w:u w:val="single"/>
            <w:lang w:eastAsia="en-GB"/>
            <w14:ligatures w14:val="none"/>
          </w:rPr>
          <w:t>BCI Good Practice Guidelines a step-by-step guidance document</w:t>
        </w:r>
      </w:hyperlink>
    </w:p>
    <w:p w14:paraId="153DF150" w14:textId="7C66C43D" w:rsidR="0080150E" w:rsidRDefault="0080150E" w:rsidP="001E5055">
      <w:pPr>
        <w:rPr>
          <w:sz w:val="44"/>
          <w:szCs w:val="44"/>
        </w:rPr>
      </w:pPr>
    </w:p>
    <w:p w14:paraId="5B6524BC" w14:textId="77777777" w:rsidR="00CB23E6" w:rsidRDefault="00CB23E6" w:rsidP="001E5055">
      <w:pPr>
        <w:rPr>
          <w:sz w:val="44"/>
          <w:szCs w:val="44"/>
        </w:rPr>
      </w:pPr>
    </w:p>
    <w:p w14:paraId="5CEB3F14" w14:textId="77777777" w:rsidR="00CB23E6" w:rsidRDefault="00CB23E6" w:rsidP="001E5055">
      <w:pPr>
        <w:rPr>
          <w:sz w:val="44"/>
          <w:szCs w:val="44"/>
        </w:rPr>
      </w:pPr>
    </w:p>
    <w:p w14:paraId="15B33FEB" w14:textId="1566F921" w:rsidR="00281476" w:rsidRDefault="00281476" w:rsidP="00281476">
      <w:pPr>
        <w:rPr>
          <w:rFonts w:ascii="Amasis MT Pro Black" w:hAnsi="Amasis MT Pro Black"/>
          <w:sz w:val="52"/>
          <w:szCs w:val="48"/>
        </w:rPr>
      </w:pPr>
      <w:r>
        <w:rPr>
          <w:rFonts w:ascii="Amasis MT Pro Black" w:hAnsi="Amasis MT Pro Black"/>
          <w:sz w:val="52"/>
          <w:szCs w:val="48"/>
        </w:rPr>
        <w:lastRenderedPageBreak/>
        <w:t>Emergency pack contents</w:t>
      </w:r>
    </w:p>
    <w:p w14:paraId="581B8286" w14:textId="77777777" w:rsidR="0080150E" w:rsidRPr="00281476" w:rsidRDefault="0080150E" w:rsidP="001E5055">
      <w:pPr>
        <w:rPr>
          <w:sz w:val="44"/>
          <w:szCs w:val="44"/>
        </w:rPr>
      </w:pPr>
    </w:p>
    <w:p w14:paraId="2319CBB1" w14:textId="77777777" w:rsidR="00281476" w:rsidRPr="00281476" w:rsidRDefault="00281476" w:rsidP="00281476">
      <w:pPr>
        <w:spacing w:line="240" w:lineRule="auto"/>
        <w:rPr>
          <w:rFonts w:ascii="Times New Roman" w:eastAsia="Times New Roman" w:hAnsi="Times New Roman" w:cs="Times New Roman"/>
          <w:kern w:val="0"/>
          <w:szCs w:val="24"/>
          <w:lang w:eastAsia="en-GB"/>
          <w14:ligatures w14:val="none"/>
        </w:rPr>
      </w:pPr>
      <w:r w:rsidRPr="00281476">
        <w:rPr>
          <w:rFonts w:ascii="Calibri" w:eastAsia="+mn-ea" w:hAnsi="Calibri" w:cs="+mn-cs"/>
          <w:kern w:val="24"/>
          <w:sz w:val="44"/>
          <w:szCs w:val="44"/>
          <w:lang w:eastAsia="en-GB"/>
          <w14:ligatures w14:val="none"/>
        </w:rPr>
        <w:t xml:space="preserve">In case of emergency evacuation, having some key information at hand or stored off-site can make a difference in how quickly you can react.  </w:t>
      </w:r>
    </w:p>
    <w:p w14:paraId="2FA80990" w14:textId="77777777" w:rsidR="00281476" w:rsidRPr="00281476" w:rsidRDefault="00281476" w:rsidP="00281476">
      <w:pPr>
        <w:spacing w:line="240" w:lineRule="auto"/>
        <w:rPr>
          <w:rFonts w:ascii="Times New Roman" w:eastAsia="Times New Roman" w:hAnsi="Times New Roman" w:cs="Times New Roman"/>
          <w:kern w:val="0"/>
          <w:szCs w:val="24"/>
          <w:lang w:eastAsia="en-GB"/>
          <w14:ligatures w14:val="none"/>
        </w:rPr>
      </w:pPr>
      <w:r w:rsidRPr="00281476">
        <w:rPr>
          <w:rFonts w:ascii="Calibri" w:eastAsia="+mn-ea" w:hAnsi="Calibri" w:cs="+mn-cs"/>
          <w:kern w:val="24"/>
          <w:sz w:val="44"/>
          <w:szCs w:val="44"/>
          <w:lang w:eastAsia="en-GB"/>
          <w14:ligatures w14:val="none"/>
        </w:rPr>
        <w:t>An emergency pack could contain:</w:t>
      </w:r>
    </w:p>
    <w:p w14:paraId="5C839EFF"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Business Continuity Plan, including incident logs</w:t>
      </w:r>
    </w:p>
    <w:p w14:paraId="407773A1"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 xml:space="preserve">Contact details for staff, insurance, customers, suppliers, landlord </w:t>
      </w:r>
      <w:r w:rsidRPr="00281476">
        <w:rPr>
          <w:rFonts w:ascii="Calibri" w:eastAsia="+mn-ea" w:hAnsi="Calibri" w:cs="+mn-cs"/>
          <w:kern w:val="24"/>
          <w:sz w:val="40"/>
          <w:szCs w:val="40"/>
          <w:lang w:eastAsia="en-GB"/>
          <w14:ligatures w14:val="none"/>
        </w:rPr>
        <w:t>(these should be included within your BCP)</w:t>
      </w:r>
    </w:p>
    <w:p w14:paraId="419BBCE8"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Building plans (if appropriate)</w:t>
      </w:r>
    </w:p>
    <w:p w14:paraId="0EAAECD2"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 xml:space="preserve">Laminated action cards </w:t>
      </w:r>
    </w:p>
    <w:p w14:paraId="4E4BF447"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High visibility vests</w:t>
      </w:r>
    </w:p>
    <w:p w14:paraId="52E72647"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Salvage inventory</w:t>
      </w:r>
    </w:p>
    <w:p w14:paraId="08B44D82"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Basic toolkit</w:t>
      </w:r>
    </w:p>
    <w:p w14:paraId="080E344B"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Phone chargers</w:t>
      </w:r>
    </w:p>
    <w:p w14:paraId="23F8E056" w14:textId="77777777" w:rsidR="00281476" w:rsidRPr="00281476" w:rsidRDefault="00281476" w:rsidP="00281476">
      <w:pPr>
        <w:spacing w:line="240" w:lineRule="auto"/>
        <w:contextualSpacing/>
        <w:rPr>
          <w:rFonts w:ascii="Times New Roman" w:eastAsia="Times New Roman" w:hAnsi="Times New Roman" w:cs="Times New Roman"/>
          <w:kern w:val="0"/>
          <w:sz w:val="44"/>
          <w:szCs w:val="24"/>
          <w:lang w:eastAsia="en-GB"/>
          <w14:ligatures w14:val="none"/>
        </w:rPr>
      </w:pPr>
      <w:r w:rsidRPr="00281476">
        <w:rPr>
          <w:rFonts w:ascii="Calibri" w:eastAsia="+mn-ea" w:hAnsi="Calibri" w:cs="+mn-cs"/>
          <w:kern w:val="24"/>
          <w:sz w:val="44"/>
          <w:szCs w:val="44"/>
          <w:lang w:eastAsia="en-GB"/>
          <w14:ligatures w14:val="none"/>
        </w:rPr>
        <w:t>Pen and paper to write down anything important</w:t>
      </w:r>
    </w:p>
    <w:p w14:paraId="5517FB50" w14:textId="77777777" w:rsidR="0080150E" w:rsidRPr="00281476" w:rsidRDefault="0080150E" w:rsidP="001E5055">
      <w:pPr>
        <w:rPr>
          <w:sz w:val="44"/>
          <w:szCs w:val="44"/>
        </w:rPr>
      </w:pPr>
    </w:p>
    <w:p w14:paraId="77CFBF2E" w14:textId="77777777" w:rsidR="00A71A2F" w:rsidRDefault="00A71A2F" w:rsidP="00A71A2F">
      <w:pPr>
        <w:rPr>
          <w:sz w:val="44"/>
          <w:szCs w:val="44"/>
        </w:rPr>
      </w:pPr>
    </w:p>
    <w:p w14:paraId="51D779A8" w14:textId="2FC6EF64" w:rsidR="005452C3" w:rsidRDefault="005452C3" w:rsidP="005452C3">
      <w:pPr>
        <w:rPr>
          <w:rFonts w:ascii="Amasis MT Pro Black" w:hAnsi="Amasis MT Pro Black"/>
          <w:sz w:val="52"/>
          <w:szCs w:val="48"/>
        </w:rPr>
      </w:pPr>
      <w:r>
        <w:rPr>
          <w:rFonts w:ascii="Amasis MT Pro Black" w:hAnsi="Amasis MT Pro Black"/>
          <w:sz w:val="52"/>
          <w:szCs w:val="48"/>
        </w:rPr>
        <w:lastRenderedPageBreak/>
        <w:t>Exercise scenario 1 – Loss of staff</w:t>
      </w:r>
    </w:p>
    <w:p w14:paraId="5262F580" w14:textId="77777777" w:rsidR="005452C3" w:rsidRDefault="005452C3" w:rsidP="005452C3">
      <w:pPr>
        <w:rPr>
          <w:sz w:val="44"/>
          <w:szCs w:val="44"/>
        </w:rPr>
      </w:pPr>
    </w:p>
    <w:p w14:paraId="45AFD592"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b/>
          <w:bCs/>
          <w:color w:val="000000" w:themeColor="text1"/>
          <w:kern w:val="24"/>
          <w:sz w:val="44"/>
          <w:szCs w:val="44"/>
        </w:rPr>
        <w:t>Consider</w:t>
      </w:r>
      <w:r w:rsidRPr="00BB2D33">
        <w:rPr>
          <w:rFonts w:eastAsiaTheme="minorEastAsia" w:hAnsi="Calibri"/>
          <w:color w:val="000000" w:themeColor="text1"/>
          <w:kern w:val="24"/>
          <w:sz w:val="44"/>
          <w:szCs w:val="44"/>
        </w:rPr>
        <w:t>: -</w:t>
      </w:r>
    </w:p>
    <w:p w14:paraId="0F97E559"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Who are the key members of staff?</w:t>
      </w:r>
    </w:p>
    <w:p w14:paraId="51463078"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Can staff work at alternative locations</w:t>
      </w:r>
    </w:p>
    <w:p w14:paraId="0CBE3AB9"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Do other staff members know and understand how to do key activities?</w:t>
      </w:r>
    </w:p>
    <w:p w14:paraId="78DF777D"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How will you communicate with staff?</w:t>
      </w:r>
    </w:p>
    <w:p w14:paraId="2FF7DDAA"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Where are staff based in relation to your workplace?</w:t>
      </w:r>
    </w:p>
    <w:p w14:paraId="52FF81EC" w14:textId="77777777" w:rsidR="00BB2D33" w:rsidRPr="00BB2D33" w:rsidRDefault="00BB2D33" w:rsidP="00BB2D33">
      <w:pPr>
        <w:rPr>
          <w:rFonts w:eastAsiaTheme="minorEastAsia" w:hAnsi="Calibri"/>
          <w:color w:val="000000" w:themeColor="text1"/>
          <w:kern w:val="24"/>
          <w:sz w:val="44"/>
          <w:szCs w:val="44"/>
        </w:rPr>
      </w:pPr>
    </w:p>
    <w:p w14:paraId="2F28194C" w14:textId="77777777" w:rsidR="00BB2D33" w:rsidRPr="00BB2D33" w:rsidRDefault="00BB2D33" w:rsidP="00BB2D33">
      <w:pPr>
        <w:rPr>
          <w:rFonts w:eastAsiaTheme="minorEastAsia" w:hAnsi="Calibri"/>
          <w:b/>
          <w:bCs/>
          <w:color w:val="000000" w:themeColor="text1"/>
          <w:kern w:val="24"/>
          <w:sz w:val="44"/>
          <w:szCs w:val="44"/>
        </w:rPr>
      </w:pPr>
      <w:r w:rsidRPr="00BB2D33">
        <w:rPr>
          <w:rFonts w:eastAsiaTheme="minorEastAsia" w:hAnsi="Calibri"/>
          <w:b/>
          <w:bCs/>
          <w:color w:val="000000" w:themeColor="text1"/>
          <w:kern w:val="24"/>
          <w:sz w:val="44"/>
          <w:szCs w:val="44"/>
        </w:rPr>
        <w:t>What are your next steps?</w:t>
      </w:r>
    </w:p>
    <w:p w14:paraId="305F34EE"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Ensure all staff are trained in key roles</w:t>
      </w:r>
    </w:p>
    <w:p w14:paraId="4F7E4A67"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Re-task staff from non-essential roles</w:t>
      </w:r>
    </w:p>
    <w:p w14:paraId="3AF9373F"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Consider use of agency staff or contractors</w:t>
      </w:r>
    </w:p>
    <w:p w14:paraId="05C93FF6"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Postpone any non-essential activities</w:t>
      </w:r>
    </w:p>
    <w:p w14:paraId="14A76C34" w14:textId="77777777" w:rsidR="00BB2D33" w:rsidRPr="00BB2D33"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t>Consider outsourcing activities where applicable</w:t>
      </w:r>
    </w:p>
    <w:p w14:paraId="5298878C" w14:textId="75EEC454" w:rsidR="00281476" w:rsidRDefault="00BB2D33" w:rsidP="00BB2D33">
      <w:pPr>
        <w:rPr>
          <w:rFonts w:eastAsiaTheme="minorEastAsia" w:hAnsi="Calibri"/>
          <w:color w:val="000000" w:themeColor="text1"/>
          <w:kern w:val="24"/>
          <w:sz w:val="44"/>
          <w:szCs w:val="44"/>
        </w:rPr>
      </w:pPr>
      <w:r w:rsidRPr="00BB2D33">
        <w:rPr>
          <w:rFonts w:eastAsiaTheme="minorEastAsia" w:hAnsi="Calibri"/>
          <w:color w:val="000000" w:themeColor="text1"/>
          <w:kern w:val="24"/>
          <w:sz w:val="44"/>
          <w:szCs w:val="44"/>
        </w:rPr>
        <w:lastRenderedPageBreak/>
        <w:t>Ensure all staff contact details are up to date</w:t>
      </w:r>
    </w:p>
    <w:p w14:paraId="55BD1BFE" w14:textId="77777777" w:rsidR="00870B58" w:rsidRDefault="00870B58" w:rsidP="00BB2D33">
      <w:pPr>
        <w:rPr>
          <w:rFonts w:eastAsiaTheme="minorEastAsia" w:hAnsi="Calibri"/>
          <w:color w:val="000000" w:themeColor="text1"/>
          <w:kern w:val="24"/>
          <w:sz w:val="44"/>
          <w:szCs w:val="44"/>
        </w:rPr>
      </w:pPr>
    </w:p>
    <w:p w14:paraId="7891680B" w14:textId="77777777" w:rsidR="00870B58" w:rsidRPr="00870B58" w:rsidRDefault="00870B58" w:rsidP="00870B58">
      <w:pPr>
        <w:rPr>
          <w:sz w:val="44"/>
          <w:szCs w:val="44"/>
        </w:rPr>
      </w:pPr>
      <w:r w:rsidRPr="00870B58">
        <w:rPr>
          <w:sz w:val="44"/>
          <w:szCs w:val="44"/>
        </w:rPr>
        <w:t xml:space="preserve">This scenario means that supporting staff resources are affected because of contagious illness, strike, transport, outage, adverse weather etc </w:t>
      </w:r>
    </w:p>
    <w:p w14:paraId="7D515E63" w14:textId="2C1488A1" w:rsidR="00870B58" w:rsidRPr="00870B58" w:rsidRDefault="00870B58" w:rsidP="00870B58">
      <w:pPr>
        <w:rPr>
          <w:b/>
          <w:bCs/>
          <w:sz w:val="44"/>
          <w:szCs w:val="44"/>
        </w:rPr>
      </w:pPr>
      <w:r w:rsidRPr="00870B58">
        <w:rPr>
          <w:b/>
          <w:bCs/>
          <w:sz w:val="44"/>
          <w:szCs w:val="44"/>
        </w:rPr>
        <w:t>Remember to update your plan with any lessons learned from this exercise.</w:t>
      </w:r>
    </w:p>
    <w:p w14:paraId="568F5405" w14:textId="77777777" w:rsidR="00870B58" w:rsidRDefault="00870B58" w:rsidP="00870B58">
      <w:pPr>
        <w:rPr>
          <w:sz w:val="44"/>
          <w:szCs w:val="44"/>
        </w:rPr>
      </w:pPr>
    </w:p>
    <w:p w14:paraId="359EE77D" w14:textId="2E2B84B8" w:rsidR="00870B58" w:rsidRPr="00870B58" w:rsidRDefault="00870B58" w:rsidP="00870B58">
      <w:pPr>
        <w:rPr>
          <w:sz w:val="44"/>
          <w:szCs w:val="44"/>
        </w:rPr>
      </w:pPr>
      <w:r w:rsidRPr="00870B58">
        <w:rPr>
          <w:sz w:val="44"/>
          <w:szCs w:val="44"/>
        </w:rPr>
        <w:t>What are the immediate effects of the incident on the ability of your business  to operate as usual? What immediate actions are required?</w:t>
      </w:r>
    </w:p>
    <w:p w14:paraId="2C237310" w14:textId="5397211A" w:rsidR="00870B58" w:rsidRPr="00870B58" w:rsidRDefault="00870B58" w:rsidP="00870B58">
      <w:pPr>
        <w:rPr>
          <w:sz w:val="44"/>
          <w:szCs w:val="44"/>
        </w:rPr>
      </w:pPr>
      <w:r w:rsidRPr="00870B58">
        <w:rPr>
          <w:sz w:val="44"/>
          <w:szCs w:val="44"/>
        </w:rPr>
        <w:t>How will you minimise the impact on your critical activities?</w:t>
      </w:r>
    </w:p>
    <w:p w14:paraId="6701FFAE" w14:textId="77777777" w:rsidR="00870B58" w:rsidRPr="00870B58" w:rsidRDefault="00870B58" w:rsidP="00870B58">
      <w:pPr>
        <w:rPr>
          <w:sz w:val="44"/>
          <w:szCs w:val="44"/>
        </w:rPr>
      </w:pPr>
      <w:r w:rsidRPr="00870B58">
        <w:rPr>
          <w:sz w:val="44"/>
          <w:szCs w:val="44"/>
        </w:rPr>
        <w:t>What staff welfare responsibilities do you have?</w:t>
      </w:r>
    </w:p>
    <w:p w14:paraId="52BAB25E" w14:textId="415EE4C0" w:rsidR="00870B58" w:rsidRPr="00870B58" w:rsidRDefault="00870B58" w:rsidP="00870B58">
      <w:pPr>
        <w:rPr>
          <w:sz w:val="44"/>
          <w:szCs w:val="44"/>
        </w:rPr>
      </w:pPr>
      <w:r w:rsidRPr="00870B58">
        <w:rPr>
          <w:sz w:val="44"/>
          <w:szCs w:val="44"/>
        </w:rPr>
        <w:t>What workaround options do you have, especially for the most essential services you provide?</w:t>
      </w:r>
    </w:p>
    <w:p w14:paraId="5F599929" w14:textId="2588CFD4" w:rsidR="00870B58" w:rsidRPr="00870B58" w:rsidRDefault="00870B58" w:rsidP="00870B58">
      <w:pPr>
        <w:rPr>
          <w:sz w:val="44"/>
          <w:szCs w:val="44"/>
        </w:rPr>
      </w:pPr>
      <w:r w:rsidRPr="00870B58">
        <w:rPr>
          <w:sz w:val="44"/>
          <w:szCs w:val="44"/>
        </w:rPr>
        <w:t>How will communication continue with staff, customers, relatives or others? Where do you keep contact details?</w:t>
      </w:r>
    </w:p>
    <w:p w14:paraId="1FF470DB" w14:textId="59C0B914" w:rsidR="00870B58" w:rsidRDefault="00870B58" w:rsidP="00870B58">
      <w:pPr>
        <w:rPr>
          <w:sz w:val="44"/>
          <w:szCs w:val="44"/>
        </w:rPr>
      </w:pPr>
      <w:r w:rsidRPr="00870B58">
        <w:rPr>
          <w:sz w:val="44"/>
          <w:szCs w:val="44"/>
        </w:rPr>
        <w:t>What further contingency arrangements need to be considered?</w:t>
      </w:r>
    </w:p>
    <w:p w14:paraId="550BF22D" w14:textId="286EB677" w:rsidR="00A74AB6" w:rsidRDefault="00A74AB6" w:rsidP="00A74AB6">
      <w:pPr>
        <w:rPr>
          <w:rFonts w:ascii="Amasis MT Pro Black" w:hAnsi="Amasis MT Pro Black"/>
          <w:sz w:val="52"/>
          <w:szCs w:val="48"/>
        </w:rPr>
      </w:pPr>
      <w:r>
        <w:rPr>
          <w:rFonts w:ascii="Amasis MT Pro Black" w:hAnsi="Amasis MT Pro Black"/>
          <w:sz w:val="52"/>
          <w:szCs w:val="48"/>
        </w:rPr>
        <w:lastRenderedPageBreak/>
        <w:t>Exercise scenario 2 – Loss of IT or data</w:t>
      </w:r>
    </w:p>
    <w:p w14:paraId="4656967E" w14:textId="77777777" w:rsidR="00A74AB6" w:rsidRDefault="00A74AB6" w:rsidP="00A74AB6">
      <w:pPr>
        <w:rPr>
          <w:sz w:val="44"/>
          <w:szCs w:val="44"/>
        </w:rPr>
      </w:pPr>
    </w:p>
    <w:p w14:paraId="02D83A11" w14:textId="77777777" w:rsidR="00A74AB6" w:rsidRPr="00BB2D33" w:rsidRDefault="00A74AB6" w:rsidP="00A74AB6">
      <w:pPr>
        <w:rPr>
          <w:rFonts w:eastAsiaTheme="minorEastAsia" w:hAnsi="Calibri"/>
          <w:color w:val="000000" w:themeColor="text1"/>
          <w:kern w:val="24"/>
          <w:sz w:val="44"/>
          <w:szCs w:val="44"/>
        </w:rPr>
      </w:pPr>
      <w:r w:rsidRPr="00BB2D33">
        <w:rPr>
          <w:rFonts w:eastAsiaTheme="minorEastAsia" w:hAnsi="Calibri"/>
          <w:b/>
          <w:bCs/>
          <w:color w:val="000000" w:themeColor="text1"/>
          <w:kern w:val="24"/>
          <w:sz w:val="44"/>
          <w:szCs w:val="44"/>
        </w:rPr>
        <w:t>Consider</w:t>
      </w:r>
      <w:r w:rsidRPr="00BB2D33">
        <w:rPr>
          <w:rFonts w:eastAsiaTheme="minorEastAsia" w:hAnsi="Calibri"/>
          <w:color w:val="000000" w:themeColor="text1"/>
          <w:kern w:val="24"/>
          <w:sz w:val="44"/>
          <w:szCs w:val="44"/>
        </w:rPr>
        <w:t>: -</w:t>
      </w:r>
    </w:p>
    <w:p w14:paraId="48C8C2BE" w14:textId="77777777" w:rsidR="00C847F1" w:rsidRPr="00C847F1"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t>Do you have IT system back-ups?</w:t>
      </w:r>
    </w:p>
    <w:p w14:paraId="58E3CAD7" w14:textId="77777777" w:rsidR="00C847F1" w:rsidRPr="00C847F1"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t>Are all your contacts/plans/critical data only stored digitally? Can they be accessed elsewhere?</w:t>
      </w:r>
    </w:p>
    <w:p w14:paraId="35E96F73" w14:textId="77777777" w:rsidR="00C847F1" w:rsidRPr="00C847F1"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t>What activities rely on having IT access?</w:t>
      </w:r>
    </w:p>
    <w:p w14:paraId="57656458" w14:textId="77777777" w:rsidR="00C847F1" w:rsidRPr="00C847F1"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t>Remember that IT can also include your telephone networks as well as computers or internet access etc</w:t>
      </w:r>
    </w:p>
    <w:p w14:paraId="67C76E71" w14:textId="77777777" w:rsidR="00C847F1" w:rsidRPr="00C847F1" w:rsidRDefault="00C847F1" w:rsidP="00C847F1">
      <w:pPr>
        <w:rPr>
          <w:rFonts w:eastAsiaTheme="minorEastAsia" w:hAnsi="Calibri"/>
          <w:color w:val="000000" w:themeColor="text1"/>
          <w:kern w:val="24"/>
          <w:sz w:val="44"/>
          <w:szCs w:val="44"/>
        </w:rPr>
      </w:pPr>
    </w:p>
    <w:p w14:paraId="68E4C329" w14:textId="77777777" w:rsidR="00C847F1" w:rsidRPr="00C847F1" w:rsidRDefault="00C847F1" w:rsidP="00C847F1">
      <w:pPr>
        <w:rPr>
          <w:rFonts w:eastAsiaTheme="minorEastAsia" w:hAnsi="Calibri"/>
          <w:b/>
          <w:bCs/>
          <w:color w:val="000000" w:themeColor="text1"/>
          <w:kern w:val="24"/>
          <w:sz w:val="44"/>
          <w:szCs w:val="44"/>
        </w:rPr>
      </w:pPr>
      <w:r w:rsidRPr="00C847F1">
        <w:rPr>
          <w:rFonts w:eastAsiaTheme="minorEastAsia" w:hAnsi="Calibri"/>
          <w:b/>
          <w:bCs/>
          <w:color w:val="000000" w:themeColor="text1"/>
          <w:kern w:val="24"/>
          <w:sz w:val="44"/>
          <w:szCs w:val="44"/>
        </w:rPr>
        <w:t>What are your next steps?</w:t>
      </w:r>
    </w:p>
    <w:p w14:paraId="2B1FDB21" w14:textId="77777777" w:rsidR="00C847F1" w:rsidRPr="00C847F1"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t>Ensure computers/memory devices are encrypted and passwords are not shared</w:t>
      </w:r>
    </w:p>
    <w:p w14:paraId="002655A9" w14:textId="77777777" w:rsidR="00C847F1" w:rsidRPr="00C847F1"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t>Keep software and security software up-to-date</w:t>
      </w:r>
    </w:p>
    <w:p w14:paraId="59B0F19C" w14:textId="77777777" w:rsidR="00C847F1" w:rsidRPr="00C847F1"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t>Password protect confidential documents</w:t>
      </w:r>
    </w:p>
    <w:p w14:paraId="7431D6DF" w14:textId="77777777" w:rsidR="00C847F1" w:rsidRPr="00C847F1"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t>Keep hardcopy back-up documents in a secure location</w:t>
      </w:r>
    </w:p>
    <w:p w14:paraId="3C384CEE" w14:textId="370D1223" w:rsidR="00A74AB6" w:rsidRDefault="00C847F1" w:rsidP="00C847F1">
      <w:pPr>
        <w:rPr>
          <w:rFonts w:eastAsiaTheme="minorEastAsia" w:hAnsi="Calibri"/>
          <w:color w:val="000000" w:themeColor="text1"/>
          <w:kern w:val="24"/>
          <w:sz w:val="44"/>
          <w:szCs w:val="44"/>
        </w:rPr>
      </w:pPr>
      <w:r w:rsidRPr="00C847F1">
        <w:rPr>
          <w:rFonts w:eastAsiaTheme="minorEastAsia" w:hAnsi="Calibri"/>
          <w:color w:val="000000" w:themeColor="text1"/>
          <w:kern w:val="24"/>
          <w:sz w:val="44"/>
          <w:szCs w:val="44"/>
        </w:rPr>
        <w:lastRenderedPageBreak/>
        <w:t>Lock access to computers when not in use</w:t>
      </w:r>
    </w:p>
    <w:p w14:paraId="7F9AB9EA" w14:textId="77777777" w:rsidR="00C847F1" w:rsidRDefault="00C847F1" w:rsidP="00C847F1">
      <w:pPr>
        <w:rPr>
          <w:rFonts w:eastAsiaTheme="minorEastAsia" w:hAnsi="Calibri"/>
          <w:color w:val="000000" w:themeColor="text1"/>
          <w:kern w:val="24"/>
          <w:sz w:val="44"/>
          <w:szCs w:val="44"/>
        </w:rPr>
      </w:pPr>
    </w:p>
    <w:p w14:paraId="6EE3C8D0" w14:textId="77777777" w:rsidR="006F7D05" w:rsidRPr="006F7D05" w:rsidRDefault="006F7D05" w:rsidP="006F7D05">
      <w:pPr>
        <w:rPr>
          <w:rFonts w:eastAsiaTheme="minorEastAsia" w:hAnsi="Calibri"/>
          <w:color w:val="000000" w:themeColor="text1"/>
          <w:kern w:val="24"/>
          <w:sz w:val="44"/>
          <w:szCs w:val="44"/>
        </w:rPr>
      </w:pPr>
      <w:r w:rsidRPr="006F7D05">
        <w:rPr>
          <w:rFonts w:eastAsiaTheme="minorEastAsia" w:hAnsi="Calibri"/>
          <w:color w:val="000000" w:themeColor="text1"/>
          <w:kern w:val="24"/>
          <w:sz w:val="44"/>
          <w:szCs w:val="44"/>
        </w:rPr>
        <w:t>IT systems can be affected in many ways. Whether its network or application outage, telecoms failure or cyber-attack, the result can mean major short or long-term disruption.</w:t>
      </w:r>
    </w:p>
    <w:p w14:paraId="339BBF63" w14:textId="77777777" w:rsidR="006F7D05" w:rsidRPr="006F7D05" w:rsidRDefault="006F7D05" w:rsidP="006F7D05">
      <w:pPr>
        <w:rPr>
          <w:rFonts w:eastAsiaTheme="minorEastAsia" w:hAnsi="Calibri"/>
          <w:b/>
          <w:bCs/>
          <w:color w:val="000000" w:themeColor="text1"/>
          <w:kern w:val="24"/>
          <w:sz w:val="44"/>
          <w:szCs w:val="44"/>
        </w:rPr>
      </w:pPr>
      <w:r w:rsidRPr="006F7D05">
        <w:rPr>
          <w:rFonts w:eastAsiaTheme="minorEastAsia" w:hAnsi="Calibri"/>
          <w:b/>
          <w:bCs/>
          <w:color w:val="000000" w:themeColor="text1"/>
          <w:kern w:val="24"/>
          <w:sz w:val="44"/>
          <w:szCs w:val="44"/>
        </w:rPr>
        <w:t>Remember to update your plan with any lessons learned from this exercise.</w:t>
      </w:r>
    </w:p>
    <w:p w14:paraId="7909FB20" w14:textId="77777777" w:rsidR="006F7D05" w:rsidRPr="006F7D05" w:rsidRDefault="006F7D05" w:rsidP="006F7D05">
      <w:pPr>
        <w:rPr>
          <w:rFonts w:eastAsiaTheme="minorEastAsia" w:hAnsi="Calibri"/>
          <w:color w:val="000000" w:themeColor="text1"/>
          <w:kern w:val="24"/>
          <w:sz w:val="44"/>
          <w:szCs w:val="44"/>
        </w:rPr>
      </w:pPr>
      <w:r w:rsidRPr="006F7D05">
        <w:rPr>
          <w:rFonts w:eastAsiaTheme="minorEastAsia" w:hAnsi="Calibri"/>
          <w:color w:val="000000" w:themeColor="text1"/>
          <w:kern w:val="24"/>
          <w:sz w:val="44"/>
          <w:szCs w:val="44"/>
        </w:rPr>
        <w:t>What are the immediate effects of this incident on the ability of your business to operate as usual?  What immediate actions are required?</w:t>
      </w:r>
    </w:p>
    <w:p w14:paraId="0EF3E361" w14:textId="77777777" w:rsidR="006F7D05" w:rsidRPr="006F7D05" w:rsidRDefault="006F7D05" w:rsidP="006F7D05">
      <w:pPr>
        <w:rPr>
          <w:rFonts w:eastAsiaTheme="minorEastAsia" w:hAnsi="Calibri"/>
          <w:color w:val="000000" w:themeColor="text1"/>
          <w:kern w:val="24"/>
          <w:sz w:val="44"/>
          <w:szCs w:val="44"/>
        </w:rPr>
      </w:pPr>
      <w:r w:rsidRPr="006F7D05">
        <w:rPr>
          <w:rFonts w:eastAsiaTheme="minorEastAsia" w:hAnsi="Calibri"/>
          <w:color w:val="000000" w:themeColor="text1"/>
          <w:kern w:val="24"/>
          <w:sz w:val="44"/>
          <w:szCs w:val="44"/>
        </w:rPr>
        <w:t>How will you minimise the impact on your critical activities?</w:t>
      </w:r>
    </w:p>
    <w:p w14:paraId="3D66B151" w14:textId="77777777" w:rsidR="006F7D05" w:rsidRPr="006F7D05" w:rsidRDefault="006F7D05" w:rsidP="006F7D05">
      <w:pPr>
        <w:rPr>
          <w:rFonts w:eastAsiaTheme="minorEastAsia" w:hAnsi="Calibri"/>
          <w:color w:val="000000" w:themeColor="text1"/>
          <w:kern w:val="24"/>
          <w:sz w:val="44"/>
          <w:szCs w:val="44"/>
        </w:rPr>
      </w:pPr>
      <w:r w:rsidRPr="006F7D05">
        <w:rPr>
          <w:rFonts w:eastAsiaTheme="minorEastAsia" w:hAnsi="Calibri"/>
          <w:color w:val="000000" w:themeColor="text1"/>
          <w:kern w:val="24"/>
          <w:sz w:val="44"/>
          <w:szCs w:val="44"/>
        </w:rPr>
        <w:t>What activities rely on IT?</w:t>
      </w:r>
    </w:p>
    <w:p w14:paraId="27AD494B" w14:textId="77777777" w:rsidR="006F7D05" w:rsidRPr="006F7D05" w:rsidRDefault="006F7D05" w:rsidP="006F7D05">
      <w:pPr>
        <w:rPr>
          <w:rFonts w:eastAsiaTheme="minorEastAsia" w:hAnsi="Calibri"/>
          <w:color w:val="000000" w:themeColor="text1"/>
          <w:kern w:val="24"/>
          <w:sz w:val="44"/>
          <w:szCs w:val="44"/>
        </w:rPr>
      </w:pPr>
      <w:r w:rsidRPr="006F7D05">
        <w:rPr>
          <w:rFonts w:eastAsiaTheme="minorEastAsia" w:hAnsi="Calibri"/>
          <w:color w:val="000000" w:themeColor="text1"/>
          <w:kern w:val="24"/>
          <w:sz w:val="44"/>
          <w:szCs w:val="44"/>
        </w:rPr>
        <w:t>What workaround options in this scenario do you have, especially for the most essential services you provide?</w:t>
      </w:r>
    </w:p>
    <w:p w14:paraId="3DE1860F" w14:textId="77777777" w:rsidR="006F7D05" w:rsidRPr="006F7D05" w:rsidRDefault="006F7D05" w:rsidP="006F7D05">
      <w:pPr>
        <w:rPr>
          <w:rFonts w:eastAsiaTheme="minorEastAsia" w:hAnsi="Calibri"/>
          <w:color w:val="000000" w:themeColor="text1"/>
          <w:kern w:val="24"/>
          <w:sz w:val="44"/>
          <w:szCs w:val="44"/>
        </w:rPr>
      </w:pPr>
      <w:r w:rsidRPr="006F7D05">
        <w:rPr>
          <w:rFonts w:eastAsiaTheme="minorEastAsia" w:hAnsi="Calibri"/>
          <w:color w:val="000000" w:themeColor="text1"/>
          <w:kern w:val="24"/>
          <w:sz w:val="44"/>
          <w:szCs w:val="44"/>
        </w:rPr>
        <w:t>How will communication continue with staff, customers, relatives or others?  Where do you keep contact details?</w:t>
      </w:r>
    </w:p>
    <w:p w14:paraId="30FC2B0A" w14:textId="2D76FC0A" w:rsidR="00A74AB6" w:rsidRDefault="006F7D05" w:rsidP="00870B58">
      <w:pPr>
        <w:rPr>
          <w:rFonts w:eastAsiaTheme="minorEastAsia" w:hAnsi="Calibri"/>
          <w:color w:val="000000" w:themeColor="text1"/>
          <w:kern w:val="24"/>
          <w:sz w:val="44"/>
          <w:szCs w:val="44"/>
        </w:rPr>
      </w:pPr>
      <w:r w:rsidRPr="006F7D05">
        <w:rPr>
          <w:rFonts w:eastAsiaTheme="minorEastAsia" w:hAnsi="Calibri"/>
          <w:color w:val="000000" w:themeColor="text1"/>
          <w:kern w:val="24"/>
          <w:sz w:val="44"/>
          <w:szCs w:val="44"/>
        </w:rPr>
        <w:t>What further contingency arrangements need to be considered?</w:t>
      </w:r>
    </w:p>
    <w:p w14:paraId="2834C4DE" w14:textId="77777777" w:rsidR="00041B1F" w:rsidRDefault="00041B1F" w:rsidP="00870B58">
      <w:pPr>
        <w:rPr>
          <w:rFonts w:eastAsiaTheme="minorEastAsia" w:hAnsi="Calibri"/>
          <w:color w:val="000000" w:themeColor="text1"/>
          <w:kern w:val="24"/>
          <w:sz w:val="44"/>
          <w:szCs w:val="44"/>
        </w:rPr>
      </w:pPr>
    </w:p>
    <w:p w14:paraId="11770520" w14:textId="77777777" w:rsidR="00041B1F" w:rsidRDefault="00041B1F" w:rsidP="00870B58">
      <w:pPr>
        <w:rPr>
          <w:rFonts w:eastAsiaTheme="minorEastAsia" w:hAnsi="Calibri"/>
          <w:color w:val="000000" w:themeColor="text1"/>
          <w:kern w:val="24"/>
          <w:sz w:val="44"/>
          <w:szCs w:val="44"/>
        </w:rPr>
      </w:pPr>
    </w:p>
    <w:p w14:paraId="5ABCF7DB" w14:textId="77777777" w:rsidR="00041B1F" w:rsidRDefault="00041B1F" w:rsidP="00870B58">
      <w:pPr>
        <w:rPr>
          <w:rFonts w:eastAsiaTheme="minorEastAsia" w:hAnsi="Calibri"/>
          <w:color w:val="000000" w:themeColor="text1"/>
          <w:kern w:val="24"/>
          <w:sz w:val="44"/>
          <w:szCs w:val="44"/>
        </w:rPr>
      </w:pPr>
    </w:p>
    <w:p w14:paraId="4D9A1409" w14:textId="77777777" w:rsidR="00041B1F" w:rsidRDefault="00041B1F" w:rsidP="00870B58">
      <w:pPr>
        <w:rPr>
          <w:rFonts w:eastAsiaTheme="minorEastAsia" w:hAnsi="Calibri"/>
          <w:color w:val="000000" w:themeColor="text1"/>
          <w:kern w:val="24"/>
          <w:sz w:val="44"/>
          <w:szCs w:val="44"/>
        </w:rPr>
      </w:pPr>
    </w:p>
    <w:p w14:paraId="3981EA53" w14:textId="77777777" w:rsidR="00041B1F" w:rsidRDefault="00041B1F" w:rsidP="00870B58">
      <w:pPr>
        <w:rPr>
          <w:rFonts w:ascii="Amasis MT Pro Black" w:hAnsi="Amasis MT Pro Black"/>
          <w:sz w:val="72"/>
          <w:szCs w:val="56"/>
        </w:rPr>
      </w:pPr>
    </w:p>
    <w:p w14:paraId="24640C09" w14:textId="03B7B406" w:rsidR="00041B1F" w:rsidRPr="00041B1F" w:rsidRDefault="00041B1F" w:rsidP="00870B58">
      <w:pPr>
        <w:rPr>
          <w:rFonts w:asciiTheme="majorHAnsi" w:hAnsiTheme="majorHAnsi" w:cstheme="majorHAnsi"/>
          <w:sz w:val="48"/>
          <w:szCs w:val="48"/>
        </w:rPr>
      </w:pPr>
      <w:r w:rsidRPr="00A618C1">
        <w:rPr>
          <w:rFonts w:ascii="Yu Gothic UI Semibold" w:eastAsia="Yu Gothic UI Semibold" w:hAnsi="Yu Gothic UI Semibold" w:cstheme="majorHAnsi"/>
          <w:b/>
          <w:bCs/>
          <w:sz w:val="96"/>
          <w:szCs w:val="72"/>
        </w:rPr>
        <w:t>Milton Keynes</w:t>
      </w:r>
      <w:r w:rsidRPr="00041B1F">
        <w:rPr>
          <w:rFonts w:asciiTheme="majorHAnsi" w:hAnsiTheme="majorHAnsi" w:cstheme="majorHAnsi"/>
          <w:sz w:val="96"/>
          <w:szCs w:val="72"/>
        </w:rPr>
        <w:t xml:space="preserve"> City Council</w:t>
      </w:r>
    </w:p>
    <w:sectPr w:rsidR="00041B1F" w:rsidRPr="00041B1F" w:rsidSect="00C021D2">
      <w:headerReference w:type="default" r:id="rId17"/>
      <w:headerReference w:type="first" r:id="rId18"/>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A1BD" w14:textId="77777777" w:rsidR="006F77CD" w:rsidRDefault="006F77CD" w:rsidP="00C021D2">
      <w:pPr>
        <w:spacing w:line="240" w:lineRule="auto"/>
      </w:pPr>
      <w:r>
        <w:separator/>
      </w:r>
    </w:p>
  </w:endnote>
  <w:endnote w:type="continuationSeparator" w:id="0">
    <w:p w14:paraId="2043E0E3" w14:textId="77777777" w:rsidR="006F77CD" w:rsidRDefault="006F77CD" w:rsidP="00C02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w:charset w:val="00"/>
    <w:family w:val="roman"/>
    <w:pitch w:val="variable"/>
    <w:sig w:usb0="A00000AF" w:usb1="4000205B" w:usb2="00000000" w:usb3="00000000" w:csb0="00000093" w:csb1="00000000"/>
  </w:font>
  <w:font w:name="Amasis MT Pro Black">
    <w:charset w:val="00"/>
    <w:family w:val="roman"/>
    <w:pitch w:val="variable"/>
    <w:sig w:usb0="A00000AF" w:usb1="4000205B"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88C8" w14:textId="77777777" w:rsidR="006F77CD" w:rsidRDefault="006F77CD" w:rsidP="00C021D2">
      <w:pPr>
        <w:spacing w:line="240" w:lineRule="auto"/>
      </w:pPr>
      <w:r>
        <w:separator/>
      </w:r>
    </w:p>
  </w:footnote>
  <w:footnote w:type="continuationSeparator" w:id="0">
    <w:p w14:paraId="004F8E79" w14:textId="77777777" w:rsidR="006F77CD" w:rsidRDefault="006F77CD" w:rsidP="00C021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B06D" w14:textId="7CD02D43" w:rsidR="00C021D2" w:rsidRDefault="00C021D2">
    <w:pPr>
      <w:pStyle w:val="Header"/>
    </w:pPr>
  </w:p>
  <w:p w14:paraId="5790D938" w14:textId="77777777" w:rsidR="00C021D2" w:rsidRDefault="00C021D2">
    <w:pPr>
      <w:pStyle w:val="Header"/>
    </w:pPr>
  </w:p>
  <w:p w14:paraId="7C3AE833" w14:textId="70D3BB56" w:rsidR="00C021D2" w:rsidRDefault="00C02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B700" w14:textId="2DE9E805" w:rsidR="00C021D2" w:rsidRDefault="00C021D2">
    <w:pPr>
      <w:pStyle w:val="Header"/>
    </w:pPr>
    <w:r>
      <w:rPr>
        <w:noProof/>
      </w:rPr>
      <w:drawing>
        <wp:anchor distT="0" distB="0" distL="114300" distR="114300" simplePos="0" relativeHeight="251659264" behindDoc="0" locked="0" layoutInCell="1" allowOverlap="1" wp14:anchorId="0C7AF061" wp14:editId="3444F214">
          <wp:simplePos x="0" y="0"/>
          <wp:positionH relativeFrom="margin">
            <wp:posOffset>7329640</wp:posOffset>
          </wp:positionH>
          <wp:positionV relativeFrom="paragraph">
            <wp:posOffset>-208860</wp:posOffset>
          </wp:positionV>
          <wp:extent cx="2535555" cy="632460"/>
          <wp:effectExtent l="0" t="0" r="0" b="0"/>
          <wp:wrapNone/>
          <wp:docPr id="233029402" name="Picture 233029402" descr="Milton Keynes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ilton Keynes City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p w14:paraId="37247E34" w14:textId="77777777" w:rsidR="00C021D2" w:rsidRDefault="00C021D2">
    <w:pPr>
      <w:pStyle w:val="Header"/>
    </w:pPr>
  </w:p>
  <w:p w14:paraId="2A38CBCF" w14:textId="242155EB" w:rsidR="00C021D2" w:rsidRDefault="00C02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7EE"/>
    <w:multiLevelType w:val="hybridMultilevel"/>
    <w:tmpl w:val="865C104C"/>
    <w:lvl w:ilvl="0" w:tplc="9E103F64">
      <w:start w:val="1"/>
      <w:numFmt w:val="bullet"/>
      <w:lvlText w:val=""/>
      <w:lvlJc w:val="left"/>
      <w:pPr>
        <w:tabs>
          <w:tab w:val="num" w:pos="720"/>
        </w:tabs>
        <w:ind w:left="720" w:hanging="360"/>
      </w:pPr>
      <w:rPr>
        <w:rFonts w:ascii="Wingdings" w:hAnsi="Wingdings" w:hint="default"/>
      </w:rPr>
    </w:lvl>
    <w:lvl w:ilvl="1" w:tplc="4254F63A" w:tentative="1">
      <w:start w:val="1"/>
      <w:numFmt w:val="bullet"/>
      <w:lvlText w:val=""/>
      <w:lvlJc w:val="left"/>
      <w:pPr>
        <w:tabs>
          <w:tab w:val="num" w:pos="1440"/>
        </w:tabs>
        <w:ind w:left="1440" w:hanging="360"/>
      </w:pPr>
      <w:rPr>
        <w:rFonts w:ascii="Wingdings" w:hAnsi="Wingdings" w:hint="default"/>
      </w:rPr>
    </w:lvl>
    <w:lvl w:ilvl="2" w:tplc="A4D0387A" w:tentative="1">
      <w:start w:val="1"/>
      <w:numFmt w:val="bullet"/>
      <w:lvlText w:val=""/>
      <w:lvlJc w:val="left"/>
      <w:pPr>
        <w:tabs>
          <w:tab w:val="num" w:pos="2160"/>
        </w:tabs>
        <w:ind w:left="2160" w:hanging="360"/>
      </w:pPr>
      <w:rPr>
        <w:rFonts w:ascii="Wingdings" w:hAnsi="Wingdings" w:hint="default"/>
      </w:rPr>
    </w:lvl>
    <w:lvl w:ilvl="3" w:tplc="E7B6EE60" w:tentative="1">
      <w:start w:val="1"/>
      <w:numFmt w:val="bullet"/>
      <w:lvlText w:val=""/>
      <w:lvlJc w:val="left"/>
      <w:pPr>
        <w:tabs>
          <w:tab w:val="num" w:pos="2880"/>
        </w:tabs>
        <w:ind w:left="2880" w:hanging="360"/>
      </w:pPr>
      <w:rPr>
        <w:rFonts w:ascii="Wingdings" w:hAnsi="Wingdings" w:hint="default"/>
      </w:rPr>
    </w:lvl>
    <w:lvl w:ilvl="4" w:tplc="9A948FB0" w:tentative="1">
      <w:start w:val="1"/>
      <w:numFmt w:val="bullet"/>
      <w:lvlText w:val=""/>
      <w:lvlJc w:val="left"/>
      <w:pPr>
        <w:tabs>
          <w:tab w:val="num" w:pos="3600"/>
        </w:tabs>
        <w:ind w:left="3600" w:hanging="360"/>
      </w:pPr>
      <w:rPr>
        <w:rFonts w:ascii="Wingdings" w:hAnsi="Wingdings" w:hint="default"/>
      </w:rPr>
    </w:lvl>
    <w:lvl w:ilvl="5" w:tplc="D5E8E4E0" w:tentative="1">
      <w:start w:val="1"/>
      <w:numFmt w:val="bullet"/>
      <w:lvlText w:val=""/>
      <w:lvlJc w:val="left"/>
      <w:pPr>
        <w:tabs>
          <w:tab w:val="num" w:pos="4320"/>
        </w:tabs>
        <w:ind w:left="4320" w:hanging="360"/>
      </w:pPr>
      <w:rPr>
        <w:rFonts w:ascii="Wingdings" w:hAnsi="Wingdings" w:hint="default"/>
      </w:rPr>
    </w:lvl>
    <w:lvl w:ilvl="6" w:tplc="EE167B84" w:tentative="1">
      <w:start w:val="1"/>
      <w:numFmt w:val="bullet"/>
      <w:lvlText w:val=""/>
      <w:lvlJc w:val="left"/>
      <w:pPr>
        <w:tabs>
          <w:tab w:val="num" w:pos="5040"/>
        </w:tabs>
        <w:ind w:left="5040" w:hanging="360"/>
      </w:pPr>
      <w:rPr>
        <w:rFonts w:ascii="Wingdings" w:hAnsi="Wingdings" w:hint="default"/>
      </w:rPr>
    </w:lvl>
    <w:lvl w:ilvl="7" w:tplc="0B96D946" w:tentative="1">
      <w:start w:val="1"/>
      <w:numFmt w:val="bullet"/>
      <w:lvlText w:val=""/>
      <w:lvlJc w:val="left"/>
      <w:pPr>
        <w:tabs>
          <w:tab w:val="num" w:pos="5760"/>
        </w:tabs>
        <w:ind w:left="5760" w:hanging="360"/>
      </w:pPr>
      <w:rPr>
        <w:rFonts w:ascii="Wingdings" w:hAnsi="Wingdings" w:hint="default"/>
      </w:rPr>
    </w:lvl>
    <w:lvl w:ilvl="8" w:tplc="F28814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E7BE0"/>
    <w:multiLevelType w:val="hybridMultilevel"/>
    <w:tmpl w:val="141CBF12"/>
    <w:lvl w:ilvl="0" w:tplc="8D86EE1A">
      <w:start w:val="1"/>
      <w:numFmt w:val="bullet"/>
      <w:lvlText w:val="-"/>
      <w:lvlJc w:val="left"/>
      <w:pPr>
        <w:tabs>
          <w:tab w:val="num" w:pos="720"/>
        </w:tabs>
        <w:ind w:left="720" w:hanging="360"/>
      </w:pPr>
      <w:rPr>
        <w:rFonts w:ascii="Times New Roman" w:hAnsi="Times New Roman" w:hint="default"/>
      </w:rPr>
    </w:lvl>
    <w:lvl w:ilvl="1" w:tplc="06BCC2C0" w:tentative="1">
      <w:start w:val="1"/>
      <w:numFmt w:val="bullet"/>
      <w:lvlText w:val="-"/>
      <w:lvlJc w:val="left"/>
      <w:pPr>
        <w:tabs>
          <w:tab w:val="num" w:pos="1440"/>
        </w:tabs>
        <w:ind w:left="1440" w:hanging="360"/>
      </w:pPr>
      <w:rPr>
        <w:rFonts w:ascii="Times New Roman" w:hAnsi="Times New Roman" w:hint="default"/>
      </w:rPr>
    </w:lvl>
    <w:lvl w:ilvl="2" w:tplc="BCD60516" w:tentative="1">
      <w:start w:val="1"/>
      <w:numFmt w:val="bullet"/>
      <w:lvlText w:val="-"/>
      <w:lvlJc w:val="left"/>
      <w:pPr>
        <w:tabs>
          <w:tab w:val="num" w:pos="2160"/>
        </w:tabs>
        <w:ind w:left="2160" w:hanging="360"/>
      </w:pPr>
      <w:rPr>
        <w:rFonts w:ascii="Times New Roman" w:hAnsi="Times New Roman" w:hint="default"/>
      </w:rPr>
    </w:lvl>
    <w:lvl w:ilvl="3" w:tplc="903A921C" w:tentative="1">
      <w:start w:val="1"/>
      <w:numFmt w:val="bullet"/>
      <w:lvlText w:val="-"/>
      <w:lvlJc w:val="left"/>
      <w:pPr>
        <w:tabs>
          <w:tab w:val="num" w:pos="2880"/>
        </w:tabs>
        <w:ind w:left="2880" w:hanging="360"/>
      </w:pPr>
      <w:rPr>
        <w:rFonts w:ascii="Times New Roman" w:hAnsi="Times New Roman" w:hint="default"/>
      </w:rPr>
    </w:lvl>
    <w:lvl w:ilvl="4" w:tplc="E78C8D6C" w:tentative="1">
      <w:start w:val="1"/>
      <w:numFmt w:val="bullet"/>
      <w:lvlText w:val="-"/>
      <w:lvlJc w:val="left"/>
      <w:pPr>
        <w:tabs>
          <w:tab w:val="num" w:pos="3600"/>
        </w:tabs>
        <w:ind w:left="3600" w:hanging="360"/>
      </w:pPr>
      <w:rPr>
        <w:rFonts w:ascii="Times New Roman" w:hAnsi="Times New Roman" w:hint="default"/>
      </w:rPr>
    </w:lvl>
    <w:lvl w:ilvl="5" w:tplc="095680EE" w:tentative="1">
      <w:start w:val="1"/>
      <w:numFmt w:val="bullet"/>
      <w:lvlText w:val="-"/>
      <w:lvlJc w:val="left"/>
      <w:pPr>
        <w:tabs>
          <w:tab w:val="num" w:pos="4320"/>
        </w:tabs>
        <w:ind w:left="4320" w:hanging="360"/>
      </w:pPr>
      <w:rPr>
        <w:rFonts w:ascii="Times New Roman" w:hAnsi="Times New Roman" w:hint="default"/>
      </w:rPr>
    </w:lvl>
    <w:lvl w:ilvl="6" w:tplc="8ED054F6" w:tentative="1">
      <w:start w:val="1"/>
      <w:numFmt w:val="bullet"/>
      <w:lvlText w:val="-"/>
      <w:lvlJc w:val="left"/>
      <w:pPr>
        <w:tabs>
          <w:tab w:val="num" w:pos="5040"/>
        </w:tabs>
        <w:ind w:left="5040" w:hanging="360"/>
      </w:pPr>
      <w:rPr>
        <w:rFonts w:ascii="Times New Roman" w:hAnsi="Times New Roman" w:hint="default"/>
      </w:rPr>
    </w:lvl>
    <w:lvl w:ilvl="7" w:tplc="B3FC7482" w:tentative="1">
      <w:start w:val="1"/>
      <w:numFmt w:val="bullet"/>
      <w:lvlText w:val="-"/>
      <w:lvlJc w:val="left"/>
      <w:pPr>
        <w:tabs>
          <w:tab w:val="num" w:pos="5760"/>
        </w:tabs>
        <w:ind w:left="5760" w:hanging="360"/>
      </w:pPr>
      <w:rPr>
        <w:rFonts w:ascii="Times New Roman" w:hAnsi="Times New Roman" w:hint="default"/>
      </w:rPr>
    </w:lvl>
    <w:lvl w:ilvl="8" w:tplc="052CAA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1960D86"/>
    <w:multiLevelType w:val="multilevel"/>
    <w:tmpl w:val="0D606D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CE437C"/>
    <w:multiLevelType w:val="hybridMultilevel"/>
    <w:tmpl w:val="4616246E"/>
    <w:lvl w:ilvl="0" w:tplc="02ACBAF0">
      <w:start w:val="1"/>
      <w:numFmt w:val="bullet"/>
      <w:lvlText w:val="•"/>
      <w:lvlJc w:val="left"/>
      <w:pPr>
        <w:tabs>
          <w:tab w:val="num" w:pos="720"/>
        </w:tabs>
        <w:ind w:left="720" w:hanging="360"/>
      </w:pPr>
      <w:rPr>
        <w:rFonts w:ascii="Arial" w:hAnsi="Arial" w:hint="default"/>
      </w:rPr>
    </w:lvl>
    <w:lvl w:ilvl="1" w:tplc="1514EDA6" w:tentative="1">
      <w:start w:val="1"/>
      <w:numFmt w:val="bullet"/>
      <w:lvlText w:val="•"/>
      <w:lvlJc w:val="left"/>
      <w:pPr>
        <w:tabs>
          <w:tab w:val="num" w:pos="1440"/>
        </w:tabs>
        <w:ind w:left="1440" w:hanging="360"/>
      </w:pPr>
      <w:rPr>
        <w:rFonts w:ascii="Arial" w:hAnsi="Arial" w:hint="default"/>
      </w:rPr>
    </w:lvl>
    <w:lvl w:ilvl="2" w:tplc="AA7A8D62" w:tentative="1">
      <w:start w:val="1"/>
      <w:numFmt w:val="bullet"/>
      <w:lvlText w:val="•"/>
      <w:lvlJc w:val="left"/>
      <w:pPr>
        <w:tabs>
          <w:tab w:val="num" w:pos="2160"/>
        </w:tabs>
        <w:ind w:left="2160" w:hanging="360"/>
      </w:pPr>
      <w:rPr>
        <w:rFonts w:ascii="Arial" w:hAnsi="Arial" w:hint="default"/>
      </w:rPr>
    </w:lvl>
    <w:lvl w:ilvl="3" w:tplc="6D8894FA" w:tentative="1">
      <w:start w:val="1"/>
      <w:numFmt w:val="bullet"/>
      <w:lvlText w:val="•"/>
      <w:lvlJc w:val="left"/>
      <w:pPr>
        <w:tabs>
          <w:tab w:val="num" w:pos="2880"/>
        </w:tabs>
        <w:ind w:left="2880" w:hanging="360"/>
      </w:pPr>
      <w:rPr>
        <w:rFonts w:ascii="Arial" w:hAnsi="Arial" w:hint="default"/>
      </w:rPr>
    </w:lvl>
    <w:lvl w:ilvl="4" w:tplc="B8A42412" w:tentative="1">
      <w:start w:val="1"/>
      <w:numFmt w:val="bullet"/>
      <w:lvlText w:val="•"/>
      <w:lvlJc w:val="left"/>
      <w:pPr>
        <w:tabs>
          <w:tab w:val="num" w:pos="3600"/>
        </w:tabs>
        <w:ind w:left="3600" w:hanging="360"/>
      </w:pPr>
      <w:rPr>
        <w:rFonts w:ascii="Arial" w:hAnsi="Arial" w:hint="default"/>
      </w:rPr>
    </w:lvl>
    <w:lvl w:ilvl="5" w:tplc="2FDC5BC8" w:tentative="1">
      <w:start w:val="1"/>
      <w:numFmt w:val="bullet"/>
      <w:lvlText w:val="•"/>
      <w:lvlJc w:val="left"/>
      <w:pPr>
        <w:tabs>
          <w:tab w:val="num" w:pos="4320"/>
        </w:tabs>
        <w:ind w:left="4320" w:hanging="360"/>
      </w:pPr>
      <w:rPr>
        <w:rFonts w:ascii="Arial" w:hAnsi="Arial" w:hint="default"/>
      </w:rPr>
    </w:lvl>
    <w:lvl w:ilvl="6" w:tplc="781A14B2" w:tentative="1">
      <w:start w:val="1"/>
      <w:numFmt w:val="bullet"/>
      <w:lvlText w:val="•"/>
      <w:lvlJc w:val="left"/>
      <w:pPr>
        <w:tabs>
          <w:tab w:val="num" w:pos="5040"/>
        </w:tabs>
        <w:ind w:left="5040" w:hanging="360"/>
      </w:pPr>
      <w:rPr>
        <w:rFonts w:ascii="Arial" w:hAnsi="Arial" w:hint="default"/>
      </w:rPr>
    </w:lvl>
    <w:lvl w:ilvl="7" w:tplc="65A016B2" w:tentative="1">
      <w:start w:val="1"/>
      <w:numFmt w:val="bullet"/>
      <w:lvlText w:val="•"/>
      <w:lvlJc w:val="left"/>
      <w:pPr>
        <w:tabs>
          <w:tab w:val="num" w:pos="5760"/>
        </w:tabs>
        <w:ind w:left="5760" w:hanging="360"/>
      </w:pPr>
      <w:rPr>
        <w:rFonts w:ascii="Arial" w:hAnsi="Arial" w:hint="default"/>
      </w:rPr>
    </w:lvl>
    <w:lvl w:ilvl="8" w:tplc="27DC70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206A60"/>
    <w:multiLevelType w:val="hybridMultilevel"/>
    <w:tmpl w:val="67441A3E"/>
    <w:lvl w:ilvl="0" w:tplc="2AE26CBC">
      <w:start w:val="1"/>
      <w:numFmt w:val="bullet"/>
      <w:lvlText w:val=""/>
      <w:lvlJc w:val="left"/>
      <w:pPr>
        <w:tabs>
          <w:tab w:val="num" w:pos="720"/>
        </w:tabs>
        <w:ind w:left="720" w:hanging="360"/>
      </w:pPr>
      <w:rPr>
        <w:rFonts w:ascii="Wingdings" w:hAnsi="Wingdings" w:hint="default"/>
      </w:rPr>
    </w:lvl>
    <w:lvl w:ilvl="1" w:tplc="D5248158" w:tentative="1">
      <w:start w:val="1"/>
      <w:numFmt w:val="bullet"/>
      <w:lvlText w:val=""/>
      <w:lvlJc w:val="left"/>
      <w:pPr>
        <w:tabs>
          <w:tab w:val="num" w:pos="1440"/>
        </w:tabs>
        <w:ind w:left="1440" w:hanging="360"/>
      </w:pPr>
      <w:rPr>
        <w:rFonts w:ascii="Wingdings" w:hAnsi="Wingdings" w:hint="default"/>
      </w:rPr>
    </w:lvl>
    <w:lvl w:ilvl="2" w:tplc="81D2FD62" w:tentative="1">
      <w:start w:val="1"/>
      <w:numFmt w:val="bullet"/>
      <w:lvlText w:val=""/>
      <w:lvlJc w:val="left"/>
      <w:pPr>
        <w:tabs>
          <w:tab w:val="num" w:pos="2160"/>
        </w:tabs>
        <w:ind w:left="2160" w:hanging="360"/>
      </w:pPr>
      <w:rPr>
        <w:rFonts w:ascii="Wingdings" w:hAnsi="Wingdings" w:hint="default"/>
      </w:rPr>
    </w:lvl>
    <w:lvl w:ilvl="3" w:tplc="5CF0E91C" w:tentative="1">
      <w:start w:val="1"/>
      <w:numFmt w:val="bullet"/>
      <w:lvlText w:val=""/>
      <w:lvlJc w:val="left"/>
      <w:pPr>
        <w:tabs>
          <w:tab w:val="num" w:pos="2880"/>
        </w:tabs>
        <w:ind w:left="2880" w:hanging="360"/>
      </w:pPr>
      <w:rPr>
        <w:rFonts w:ascii="Wingdings" w:hAnsi="Wingdings" w:hint="default"/>
      </w:rPr>
    </w:lvl>
    <w:lvl w:ilvl="4" w:tplc="616A7A1E" w:tentative="1">
      <w:start w:val="1"/>
      <w:numFmt w:val="bullet"/>
      <w:lvlText w:val=""/>
      <w:lvlJc w:val="left"/>
      <w:pPr>
        <w:tabs>
          <w:tab w:val="num" w:pos="3600"/>
        </w:tabs>
        <w:ind w:left="3600" w:hanging="360"/>
      </w:pPr>
      <w:rPr>
        <w:rFonts w:ascii="Wingdings" w:hAnsi="Wingdings" w:hint="default"/>
      </w:rPr>
    </w:lvl>
    <w:lvl w:ilvl="5" w:tplc="3C783DAA" w:tentative="1">
      <w:start w:val="1"/>
      <w:numFmt w:val="bullet"/>
      <w:lvlText w:val=""/>
      <w:lvlJc w:val="left"/>
      <w:pPr>
        <w:tabs>
          <w:tab w:val="num" w:pos="4320"/>
        </w:tabs>
        <w:ind w:left="4320" w:hanging="360"/>
      </w:pPr>
      <w:rPr>
        <w:rFonts w:ascii="Wingdings" w:hAnsi="Wingdings" w:hint="default"/>
      </w:rPr>
    </w:lvl>
    <w:lvl w:ilvl="6" w:tplc="2C3C7F7E" w:tentative="1">
      <w:start w:val="1"/>
      <w:numFmt w:val="bullet"/>
      <w:lvlText w:val=""/>
      <w:lvlJc w:val="left"/>
      <w:pPr>
        <w:tabs>
          <w:tab w:val="num" w:pos="5040"/>
        </w:tabs>
        <w:ind w:left="5040" w:hanging="360"/>
      </w:pPr>
      <w:rPr>
        <w:rFonts w:ascii="Wingdings" w:hAnsi="Wingdings" w:hint="default"/>
      </w:rPr>
    </w:lvl>
    <w:lvl w:ilvl="7" w:tplc="A46090A6" w:tentative="1">
      <w:start w:val="1"/>
      <w:numFmt w:val="bullet"/>
      <w:lvlText w:val=""/>
      <w:lvlJc w:val="left"/>
      <w:pPr>
        <w:tabs>
          <w:tab w:val="num" w:pos="5760"/>
        </w:tabs>
        <w:ind w:left="5760" w:hanging="360"/>
      </w:pPr>
      <w:rPr>
        <w:rFonts w:ascii="Wingdings" w:hAnsi="Wingdings" w:hint="default"/>
      </w:rPr>
    </w:lvl>
    <w:lvl w:ilvl="8" w:tplc="98A4739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D5042"/>
    <w:multiLevelType w:val="hybridMultilevel"/>
    <w:tmpl w:val="90022B70"/>
    <w:lvl w:ilvl="0" w:tplc="D7765C26">
      <w:start w:val="1"/>
      <w:numFmt w:val="bullet"/>
      <w:lvlText w:val="•"/>
      <w:lvlJc w:val="left"/>
      <w:pPr>
        <w:tabs>
          <w:tab w:val="num" w:pos="720"/>
        </w:tabs>
        <w:ind w:left="720" w:hanging="360"/>
      </w:pPr>
      <w:rPr>
        <w:rFonts w:ascii="Arial" w:hAnsi="Arial" w:hint="default"/>
      </w:rPr>
    </w:lvl>
    <w:lvl w:ilvl="1" w:tplc="79A2A18C" w:tentative="1">
      <w:start w:val="1"/>
      <w:numFmt w:val="bullet"/>
      <w:lvlText w:val="•"/>
      <w:lvlJc w:val="left"/>
      <w:pPr>
        <w:tabs>
          <w:tab w:val="num" w:pos="1440"/>
        </w:tabs>
        <w:ind w:left="1440" w:hanging="360"/>
      </w:pPr>
      <w:rPr>
        <w:rFonts w:ascii="Arial" w:hAnsi="Arial" w:hint="default"/>
      </w:rPr>
    </w:lvl>
    <w:lvl w:ilvl="2" w:tplc="E47CFEDE" w:tentative="1">
      <w:start w:val="1"/>
      <w:numFmt w:val="bullet"/>
      <w:lvlText w:val="•"/>
      <w:lvlJc w:val="left"/>
      <w:pPr>
        <w:tabs>
          <w:tab w:val="num" w:pos="2160"/>
        </w:tabs>
        <w:ind w:left="2160" w:hanging="360"/>
      </w:pPr>
      <w:rPr>
        <w:rFonts w:ascii="Arial" w:hAnsi="Arial" w:hint="default"/>
      </w:rPr>
    </w:lvl>
    <w:lvl w:ilvl="3" w:tplc="32ECE618" w:tentative="1">
      <w:start w:val="1"/>
      <w:numFmt w:val="bullet"/>
      <w:lvlText w:val="•"/>
      <w:lvlJc w:val="left"/>
      <w:pPr>
        <w:tabs>
          <w:tab w:val="num" w:pos="2880"/>
        </w:tabs>
        <w:ind w:left="2880" w:hanging="360"/>
      </w:pPr>
      <w:rPr>
        <w:rFonts w:ascii="Arial" w:hAnsi="Arial" w:hint="default"/>
      </w:rPr>
    </w:lvl>
    <w:lvl w:ilvl="4" w:tplc="D0CEEDCC" w:tentative="1">
      <w:start w:val="1"/>
      <w:numFmt w:val="bullet"/>
      <w:lvlText w:val="•"/>
      <w:lvlJc w:val="left"/>
      <w:pPr>
        <w:tabs>
          <w:tab w:val="num" w:pos="3600"/>
        </w:tabs>
        <w:ind w:left="3600" w:hanging="360"/>
      </w:pPr>
      <w:rPr>
        <w:rFonts w:ascii="Arial" w:hAnsi="Arial" w:hint="default"/>
      </w:rPr>
    </w:lvl>
    <w:lvl w:ilvl="5" w:tplc="52341300" w:tentative="1">
      <w:start w:val="1"/>
      <w:numFmt w:val="bullet"/>
      <w:lvlText w:val="•"/>
      <w:lvlJc w:val="left"/>
      <w:pPr>
        <w:tabs>
          <w:tab w:val="num" w:pos="4320"/>
        </w:tabs>
        <w:ind w:left="4320" w:hanging="360"/>
      </w:pPr>
      <w:rPr>
        <w:rFonts w:ascii="Arial" w:hAnsi="Arial" w:hint="default"/>
      </w:rPr>
    </w:lvl>
    <w:lvl w:ilvl="6" w:tplc="6D84FB2A" w:tentative="1">
      <w:start w:val="1"/>
      <w:numFmt w:val="bullet"/>
      <w:lvlText w:val="•"/>
      <w:lvlJc w:val="left"/>
      <w:pPr>
        <w:tabs>
          <w:tab w:val="num" w:pos="5040"/>
        </w:tabs>
        <w:ind w:left="5040" w:hanging="360"/>
      </w:pPr>
      <w:rPr>
        <w:rFonts w:ascii="Arial" w:hAnsi="Arial" w:hint="default"/>
      </w:rPr>
    </w:lvl>
    <w:lvl w:ilvl="7" w:tplc="15522F4A" w:tentative="1">
      <w:start w:val="1"/>
      <w:numFmt w:val="bullet"/>
      <w:lvlText w:val="•"/>
      <w:lvlJc w:val="left"/>
      <w:pPr>
        <w:tabs>
          <w:tab w:val="num" w:pos="5760"/>
        </w:tabs>
        <w:ind w:left="5760" w:hanging="360"/>
      </w:pPr>
      <w:rPr>
        <w:rFonts w:ascii="Arial" w:hAnsi="Arial" w:hint="default"/>
      </w:rPr>
    </w:lvl>
    <w:lvl w:ilvl="8" w:tplc="900A54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C56EAD"/>
    <w:multiLevelType w:val="hybridMultilevel"/>
    <w:tmpl w:val="3C0280EA"/>
    <w:lvl w:ilvl="0" w:tplc="0218C692">
      <w:start w:val="1"/>
      <w:numFmt w:val="decimal"/>
      <w:lvlText w:val="%1."/>
      <w:lvlJc w:val="left"/>
      <w:pPr>
        <w:ind w:left="720" w:hanging="360"/>
      </w:pPr>
      <w:rPr>
        <w:rFonts w:ascii="Calibri" w:eastAsia="Calibri" w:hAnsi="Calibri" w:cs="Times New Roman" w:hint="default"/>
        <w:b/>
        <w:color w:val="00857D"/>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241858">
    <w:abstractNumId w:val="6"/>
  </w:num>
  <w:num w:numId="2" w16cid:durableId="1012300879">
    <w:abstractNumId w:val="2"/>
  </w:num>
  <w:num w:numId="3" w16cid:durableId="516966152">
    <w:abstractNumId w:val="3"/>
  </w:num>
  <w:num w:numId="4" w16cid:durableId="930627704">
    <w:abstractNumId w:val="5"/>
  </w:num>
  <w:num w:numId="5" w16cid:durableId="1719206461">
    <w:abstractNumId w:val="4"/>
  </w:num>
  <w:num w:numId="6" w16cid:durableId="1989245023">
    <w:abstractNumId w:val="1"/>
  </w:num>
  <w:num w:numId="7" w16cid:durableId="54062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D2"/>
    <w:rsid w:val="00041B1F"/>
    <w:rsid w:val="000F58A6"/>
    <w:rsid w:val="001126C7"/>
    <w:rsid w:val="001669B9"/>
    <w:rsid w:val="001948A0"/>
    <w:rsid w:val="001A0272"/>
    <w:rsid w:val="001E5055"/>
    <w:rsid w:val="001F60EE"/>
    <w:rsid w:val="001F639D"/>
    <w:rsid w:val="002103F5"/>
    <w:rsid w:val="00213FE7"/>
    <w:rsid w:val="00281476"/>
    <w:rsid w:val="002C0422"/>
    <w:rsid w:val="003331AA"/>
    <w:rsid w:val="003375F3"/>
    <w:rsid w:val="003D5E4F"/>
    <w:rsid w:val="003E7077"/>
    <w:rsid w:val="00496357"/>
    <w:rsid w:val="004E111A"/>
    <w:rsid w:val="004E6DF0"/>
    <w:rsid w:val="004F4E1D"/>
    <w:rsid w:val="0050373C"/>
    <w:rsid w:val="0050472A"/>
    <w:rsid w:val="0053430D"/>
    <w:rsid w:val="00542A61"/>
    <w:rsid w:val="005452C3"/>
    <w:rsid w:val="00596E62"/>
    <w:rsid w:val="005A7E83"/>
    <w:rsid w:val="005C2C98"/>
    <w:rsid w:val="005D2B90"/>
    <w:rsid w:val="00603A87"/>
    <w:rsid w:val="00676FD3"/>
    <w:rsid w:val="006A7691"/>
    <w:rsid w:val="006F77CD"/>
    <w:rsid w:val="006F7D05"/>
    <w:rsid w:val="00774E2A"/>
    <w:rsid w:val="007D10A4"/>
    <w:rsid w:val="007D1163"/>
    <w:rsid w:val="007D38B7"/>
    <w:rsid w:val="0080150E"/>
    <w:rsid w:val="00831CEA"/>
    <w:rsid w:val="00870B58"/>
    <w:rsid w:val="008973BC"/>
    <w:rsid w:val="00902AE0"/>
    <w:rsid w:val="00925E41"/>
    <w:rsid w:val="009362AD"/>
    <w:rsid w:val="009442A0"/>
    <w:rsid w:val="009C4A47"/>
    <w:rsid w:val="009E1BD3"/>
    <w:rsid w:val="00A32A39"/>
    <w:rsid w:val="00A618C1"/>
    <w:rsid w:val="00A71A2F"/>
    <w:rsid w:val="00A74AB6"/>
    <w:rsid w:val="00AA3CDD"/>
    <w:rsid w:val="00AC7B1D"/>
    <w:rsid w:val="00B34B5F"/>
    <w:rsid w:val="00B57E67"/>
    <w:rsid w:val="00BB2D33"/>
    <w:rsid w:val="00C021D2"/>
    <w:rsid w:val="00C75BEF"/>
    <w:rsid w:val="00C847F1"/>
    <w:rsid w:val="00CB23E6"/>
    <w:rsid w:val="00D00AB6"/>
    <w:rsid w:val="00D469C4"/>
    <w:rsid w:val="00DA72E9"/>
    <w:rsid w:val="00E45909"/>
    <w:rsid w:val="00E70CC6"/>
    <w:rsid w:val="00EB1C0F"/>
    <w:rsid w:val="00F3300D"/>
    <w:rsid w:val="00F65C30"/>
    <w:rsid w:val="00F77AC3"/>
    <w:rsid w:val="00F81723"/>
    <w:rsid w:val="00F82517"/>
    <w:rsid w:val="00FA31CA"/>
    <w:rsid w:val="00FB2C3B"/>
    <w:rsid w:val="00FB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BF58"/>
  <w15:chartTrackingRefBased/>
  <w15:docId w15:val="{730614AF-CB68-411D-BF8A-94C0AED1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AB6"/>
    <w:pPr>
      <w:spacing w:after="0"/>
    </w:pPr>
    <w:rPr>
      <w:sz w:val="24"/>
    </w:rPr>
  </w:style>
  <w:style w:type="paragraph" w:styleId="Heading1">
    <w:name w:val="heading 1"/>
    <w:basedOn w:val="Normal"/>
    <w:next w:val="Normal"/>
    <w:link w:val="Heading1Char"/>
    <w:uiPriority w:val="9"/>
    <w:qFormat/>
    <w:rsid w:val="006A769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lHeadingCalibri16">
    <w:name w:val="Teal Heading Calibri 16"/>
    <w:basedOn w:val="Normal"/>
    <w:link w:val="TealHeadingCalibri16Char"/>
    <w:qFormat/>
    <w:rsid w:val="009362AD"/>
    <w:rPr>
      <w:rFonts w:ascii="Calibri" w:eastAsia="Calibri" w:hAnsi="Calibri" w:cs="Times New Roman"/>
      <w:b/>
      <w:bCs/>
      <w:color w:val="2E74B5" w:themeColor="accent5" w:themeShade="BF"/>
      <w:sz w:val="32"/>
      <w:szCs w:val="28"/>
    </w:rPr>
  </w:style>
  <w:style w:type="character" w:customStyle="1" w:styleId="TealHeadingCalibri16Char">
    <w:name w:val="Teal Heading Calibri 16 Char"/>
    <w:basedOn w:val="DefaultParagraphFont"/>
    <w:link w:val="TealHeadingCalibri16"/>
    <w:rsid w:val="009362AD"/>
    <w:rPr>
      <w:rFonts w:ascii="Calibri" w:eastAsia="Calibri" w:hAnsi="Calibri" w:cs="Times New Roman"/>
      <w:b/>
      <w:bCs/>
      <w:color w:val="2E74B5" w:themeColor="accent5" w:themeShade="BF"/>
      <w:sz w:val="32"/>
      <w:szCs w:val="28"/>
    </w:rPr>
  </w:style>
  <w:style w:type="paragraph" w:customStyle="1" w:styleId="BlackHeadingCalibri16">
    <w:name w:val="Black Heading Calibri 16"/>
    <w:basedOn w:val="TOC2"/>
    <w:qFormat/>
    <w:rsid w:val="009362AD"/>
    <w:rPr>
      <w:rFonts w:eastAsiaTheme="minorEastAsia" w:cs="Times New Roman"/>
      <w:sz w:val="32"/>
      <w:lang w:val="en-US"/>
    </w:rPr>
  </w:style>
  <w:style w:type="paragraph" w:styleId="TOC2">
    <w:name w:val="toc 2"/>
    <w:basedOn w:val="Normal"/>
    <w:next w:val="Normal"/>
    <w:autoRedefine/>
    <w:uiPriority w:val="39"/>
    <w:unhideWhenUsed/>
    <w:qFormat/>
    <w:rsid w:val="006A7691"/>
    <w:pPr>
      <w:tabs>
        <w:tab w:val="right" w:pos="9736"/>
      </w:tabs>
      <w:spacing w:before="120"/>
      <w:ind w:left="720"/>
    </w:pPr>
    <w:rPr>
      <w:rFonts w:ascii="Amasis MT Pro" w:hAnsi="Amasis MT Pro" w:cstheme="minorHAnsi"/>
      <w:b/>
      <w:noProof/>
      <w:sz w:val="28"/>
      <w:szCs w:val="28"/>
    </w:rPr>
  </w:style>
  <w:style w:type="paragraph" w:customStyle="1" w:styleId="MKCCText">
    <w:name w:val="MKCC Text"/>
    <w:basedOn w:val="Normal"/>
    <w:qFormat/>
    <w:rsid w:val="00F81723"/>
    <w:pPr>
      <w:ind w:left="360"/>
    </w:pPr>
    <w:rPr>
      <w:szCs w:val="24"/>
    </w:rPr>
  </w:style>
  <w:style w:type="paragraph" w:customStyle="1" w:styleId="Style1">
    <w:name w:val="Style1"/>
    <w:basedOn w:val="MKCCHeading"/>
    <w:qFormat/>
    <w:rsid w:val="006A7691"/>
  </w:style>
  <w:style w:type="paragraph" w:customStyle="1" w:styleId="MKCCSubheading">
    <w:name w:val="MKCC Subheading"/>
    <w:basedOn w:val="Normal"/>
    <w:link w:val="MKCCSubheadingChar"/>
    <w:qFormat/>
    <w:rsid w:val="00F65C30"/>
    <w:pPr>
      <w:spacing w:line="240" w:lineRule="auto"/>
    </w:pPr>
    <w:rPr>
      <w:sz w:val="32"/>
      <w:szCs w:val="32"/>
    </w:rPr>
  </w:style>
  <w:style w:type="character" w:customStyle="1" w:styleId="MKCCSubheadingChar">
    <w:name w:val="MKCC Subheading Char"/>
    <w:basedOn w:val="DefaultParagraphFont"/>
    <w:link w:val="MKCCSubheading"/>
    <w:rsid w:val="00F65C30"/>
    <w:rPr>
      <w:sz w:val="32"/>
      <w:szCs w:val="32"/>
    </w:rPr>
  </w:style>
  <w:style w:type="paragraph" w:customStyle="1" w:styleId="MKCCbodytext">
    <w:name w:val="MKCC body text"/>
    <w:basedOn w:val="Normal"/>
    <w:qFormat/>
    <w:rsid w:val="00AC7B1D"/>
    <w:rPr>
      <w:szCs w:val="24"/>
    </w:rPr>
  </w:style>
  <w:style w:type="paragraph" w:customStyle="1" w:styleId="MKCCContHeading1">
    <w:name w:val="MKCC Cont Heading 1"/>
    <w:basedOn w:val="Normal"/>
    <w:link w:val="MKCCContHeading1Char"/>
    <w:rsid w:val="006A7691"/>
    <w:pPr>
      <w:spacing w:line="240" w:lineRule="auto"/>
    </w:pPr>
    <w:rPr>
      <w:rFonts w:ascii="Amasis MT Pro Black" w:hAnsi="Amasis MT Pro Black"/>
      <w:b/>
      <w:bCs/>
      <w:color w:val="008796"/>
      <w:sz w:val="32"/>
      <w:szCs w:val="32"/>
    </w:rPr>
  </w:style>
  <w:style w:type="character" w:customStyle="1" w:styleId="MKCCContHeading1Char">
    <w:name w:val="MKCC Cont Heading 1 Char"/>
    <w:basedOn w:val="DefaultParagraphFont"/>
    <w:link w:val="MKCCContHeading1"/>
    <w:rsid w:val="006A7691"/>
    <w:rPr>
      <w:rFonts w:ascii="Amasis MT Pro Black" w:hAnsi="Amasis MT Pro Black"/>
      <w:b/>
      <w:bCs/>
      <w:color w:val="008796"/>
      <w:sz w:val="32"/>
      <w:szCs w:val="32"/>
    </w:rPr>
  </w:style>
  <w:style w:type="paragraph" w:customStyle="1" w:styleId="MKCCSubHeading0">
    <w:name w:val="MKCC Sub Heading"/>
    <w:basedOn w:val="MKCCHeading"/>
    <w:autoRedefine/>
    <w:qFormat/>
    <w:rsid w:val="006A7691"/>
    <w:pPr>
      <w:spacing w:line="276" w:lineRule="auto"/>
    </w:pPr>
    <w:rPr>
      <w:rFonts w:ascii="Amasis MT Pro" w:hAnsi="Amasis MT Pro"/>
      <w:color w:val="auto"/>
      <w:sz w:val="32"/>
    </w:rPr>
  </w:style>
  <w:style w:type="paragraph" w:styleId="TOC1">
    <w:name w:val="toc 1"/>
    <w:basedOn w:val="Normal"/>
    <w:next w:val="Normal"/>
    <w:autoRedefine/>
    <w:uiPriority w:val="39"/>
    <w:unhideWhenUsed/>
    <w:qFormat/>
    <w:rsid w:val="004F4E1D"/>
    <w:pPr>
      <w:spacing w:before="240" w:after="120"/>
    </w:pPr>
    <w:rPr>
      <w:rFonts w:ascii="Amasis MT Pro Black" w:hAnsi="Amasis MT Pro Black" w:cstheme="minorHAnsi"/>
      <w:b/>
      <w:bCs/>
      <w:color w:val="008796"/>
      <w:sz w:val="32"/>
      <w:szCs w:val="20"/>
    </w:rPr>
  </w:style>
  <w:style w:type="paragraph" w:customStyle="1" w:styleId="MKCCHeading">
    <w:name w:val="MKCC Heading"/>
    <w:basedOn w:val="Title"/>
    <w:link w:val="MKCCHeadingChar"/>
    <w:autoRedefine/>
    <w:qFormat/>
    <w:rsid w:val="001F639D"/>
    <w:rPr>
      <w:b/>
    </w:rPr>
  </w:style>
  <w:style w:type="character" w:customStyle="1" w:styleId="MKCCHeadingChar">
    <w:name w:val="MKCC Heading Char"/>
    <w:basedOn w:val="DefaultParagraphFont"/>
    <w:link w:val="MKCCHeading"/>
    <w:rsid w:val="001F639D"/>
    <w:rPr>
      <w:rFonts w:ascii="Amasis MT Pro Black" w:eastAsiaTheme="majorEastAsia" w:hAnsi="Amasis MT Pro Black" w:cstheme="majorBidi"/>
      <w:b/>
      <w:color w:val="008796"/>
      <w:spacing w:val="-10"/>
      <w:kern w:val="28"/>
      <w:sz w:val="48"/>
      <w:szCs w:val="56"/>
    </w:rPr>
  </w:style>
  <w:style w:type="paragraph" w:styleId="ListParagraph">
    <w:name w:val="List Paragraph"/>
    <w:basedOn w:val="Normal"/>
    <w:uiPriority w:val="34"/>
    <w:qFormat/>
    <w:rsid w:val="00496357"/>
    <w:pPr>
      <w:ind w:left="720"/>
      <w:contextualSpacing/>
    </w:pPr>
  </w:style>
  <w:style w:type="paragraph" w:customStyle="1" w:styleId="MKCCBodytext0">
    <w:name w:val="MKCC Body text"/>
    <w:basedOn w:val="MKCCSubHeading0"/>
    <w:qFormat/>
    <w:rsid w:val="003E7077"/>
    <w:rPr>
      <w:bCs/>
      <w:sz w:val="24"/>
      <w:szCs w:val="32"/>
    </w:rPr>
  </w:style>
  <w:style w:type="paragraph" w:styleId="TOC4">
    <w:name w:val="toc 4"/>
    <w:basedOn w:val="Normal"/>
    <w:next w:val="Normal"/>
    <w:autoRedefine/>
    <w:uiPriority w:val="39"/>
    <w:unhideWhenUsed/>
    <w:rsid w:val="00496357"/>
    <w:pPr>
      <w:ind w:left="660"/>
    </w:pPr>
    <w:rPr>
      <w:rFonts w:ascii="Calibri" w:hAnsi="Calibri" w:cstheme="minorHAnsi"/>
      <w:b/>
      <w:sz w:val="28"/>
      <w:szCs w:val="20"/>
    </w:rPr>
  </w:style>
  <w:style w:type="paragraph" w:styleId="TOC5">
    <w:name w:val="toc 5"/>
    <w:basedOn w:val="Normal"/>
    <w:next w:val="Normal"/>
    <w:autoRedefine/>
    <w:uiPriority w:val="39"/>
    <w:unhideWhenUsed/>
    <w:rsid w:val="00496357"/>
    <w:pPr>
      <w:ind w:left="880"/>
    </w:pPr>
    <w:rPr>
      <w:rFonts w:ascii="Calibri" w:hAnsi="Calibri" w:cstheme="minorHAnsi"/>
      <w:sz w:val="28"/>
      <w:szCs w:val="20"/>
    </w:rPr>
  </w:style>
  <w:style w:type="paragraph" w:customStyle="1" w:styleId="MKCCHeading1">
    <w:name w:val="MKCC Heading1"/>
    <w:basedOn w:val="Normal"/>
    <w:qFormat/>
    <w:rsid w:val="00B34B5F"/>
    <w:rPr>
      <w:b/>
      <w:color w:val="00857D"/>
      <w:sz w:val="32"/>
    </w:rPr>
  </w:style>
  <w:style w:type="paragraph" w:customStyle="1" w:styleId="MKCCBody">
    <w:name w:val="MKCC Body"/>
    <w:basedOn w:val="Normal"/>
    <w:qFormat/>
    <w:rsid w:val="006A7691"/>
    <w:rPr>
      <w:rFonts w:eastAsia="Calibri" w:cstheme="minorHAnsi"/>
      <w:szCs w:val="26"/>
    </w:rPr>
  </w:style>
  <w:style w:type="paragraph" w:customStyle="1" w:styleId="MKCCSubheading1">
    <w:name w:val="MKCC Sub heading"/>
    <w:basedOn w:val="Normal"/>
    <w:qFormat/>
    <w:rsid w:val="00AA3CDD"/>
    <w:pPr>
      <w:tabs>
        <w:tab w:val="left" w:pos="1340"/>
      </w:tabs>
      <w:spacing w:line="240" w:lineRule="auto"/>
    </w:pPr>
    <w:rPr>
      <w:rFonts w:eastAsia="Times New Roman" w:cstheme="minorHAnsi"/>
      <w:sz w:val="28"/>
    </w:rPr>
  </w:style>
  <w:style w:type="paragraph" w:styleId="Title">
    <w:name w:val="Title"/>
    <w:basedOn w:val="Normal"/>
    <w:next w:val="Normal"/>
    <w:link w:val="TitleChar"/>
    <w:uiPriority w:val="10"/>
    <w:qFormat/>
    <w:rsid w:val="006A7691"/>
    <w:pPr>
      <w:spacing w:line="240" w:lineRule="auto"/>
      <w:contextualSpacing/>
    </w:pPr>
    <w:rPr>
      <w:rFonts w:ascii="Amasis MT Pro Black" w:eastAsiaTheme="majorEastAsia" w:hAnsi="Amasis MT Pro Black" w:cstheme="majorBidi"/>
      <w:color w:val="008796"/>
      <w:spacing w:val="-10"/>
      <w:kern w:val="28"/>
      <w:sz w:val="48"/>
      <w:szCs w:val="56"/>
    </w:rPr>
  </w:style>
  <w:style w:type="character" w:customStyle="1" w:styleId="TitleChar">
    <w:name w:val="Title Char"/>
    <w:basedOn w:val="DefaultParagraphFont"/>
    <w:link w:val="Title"/>
    <w:uiPriority w:val="10"/>
    <w:rsid w:val="006A7691"/>
    <w:rPr>
      <w:rFonts w:ascii="Amasis MT Pro Black" w:eastAsiaTheme="majorEastAsia" w:hAnsi="Amasis MT Pro Black" w:cstheme="majorBidi"/>
      <w:color w:val="008796"/>
      <w:spacing w:val="-10"/>
      <w:kern w:val="28"/>
      <w:sz w:val="48"/>
      <w:szCs w:val="56"/>
    </w:rPr>
  </w:style>
  <w:style w:type="paragraph" w:customStyle="1" w:styleId="MKCCBodyText1">
    <w:name w:val="MKCC Body Text"/>
    <w:basedOn w:val="MKCCSubHeading0"/>
    <w:rsid w:val="006A7691"/>
    <w:rPr>
      <w:rFonts w:asciiTheme="minorHAnsi" w:eastAsiaTheme="minorHAnsi" w:hAnsiTheme="minorHAnsi" w:cstheme="minorHAnsi"/>
      <w:color w:val="000000"/>
      <w:spacing w:val="0"/>
      <w:kern w:val="0"/>
      <w:sz w:val="24"/>
      <w:szCs w:val="24"/>
    </w:rPr>
  </w:style>
  <w:style w:type="paragraph" w:customStyle="1" w:styleId="MKCCbody0">
    <w:name w:val="MKCC body"/>
    <w:basedOn w:val="Normal"/>
    <w:qFormat/>
    <w:rsid w:val="00831CEA"/>
    <w:pPr>
      <w:shd w:val="clear" w:color="auto" w:fill="DEEAF6" w:themeFill="accent5" w:themeFillTint="33"/>
    </w:pPr>
    <w:rPr>
      <w:rFonts w:ascii="Calibri" w:eastAsia="Times New Roman" w:hAnsi="Calibri" w:cs="Calibri"/>
      <w:bCs/>
      <w:color w:val="000000"/>
      <w:szCs w:val="26"/>
      <w:lang w:eastAsia="en-GB"/>
    </w:rPr>
  </w:style>
  <w:style w:type="paragraph" w:customStyle="1" w:styleId="MKCCbodyhighlighted">
    <w:name w:val="MKCC body highlighted"/>
    <w:basedOn w:val="Normal"/>
    <w:qFormat/>
    <w:rsid w:val="006A7691"/>
    <w:pPr>
      <w:shd w:val="clear" w:color="auto" w:fill="DEEAF6" w:themeFill="accent5" w:themeFillTint="33"/>
    </w:pPr>
    <w:rPr>
      <w:rFonts w:ascii="Calibri" w:eastAsia="Times New Roman" w:hAnsi="Calibri" w:cs="Calibri"/>
      <w:bCs/>
      <w:color w:val="000000"/>
      <w:szCs w:val="26"/>
      <w:lang w:eastAsia="en-GB"/>
    </w:rPr>
  </w:style>
  <w:style w:type="paragraph" w:styleId="Subtitle">
    <w:name w:val="Subtitle"/>
    <w:basedOn w:val="Normal"/>
    <w:next w:val="Normal"/>
    <w:link w:val="SubtitleChar"/>
    <w:uiPriority w:val="11"/>
    <w:qFormat/>
    <w:rsid w:val="006A7691"/>
    <w:pPr>
      <w:numPr>
        <w:ilvl w:val="1"/>
      </w:numPr>
    </w:pPr>
    <w:rPr>
      <w:rFonts w:ascii="Amasis MT Pro" w:eastAsiaTheme="minorEastAsia" w:hAnsi="Amasis MT Pro"/>
      <w:b/>
      <w:spacing w:val="15"/>
      <w:sz w:val="32"/>
    </w:rPr>
  </w:style>
  <w:style w:type="character" w:customStyle="1" w:styleId="SubtitleChar">
    <w:name w:val="Subtitle Char"/>
    <w:basedOn w:val="DefaultParagraphFont"/>
    <w:link w:val="Subtitle"/>
    <w:uiPriority w:val="11"/>
    <w:rsid w:val="006A7691"/>
    <w:rPr>
      <w:rFonts w:ascii="Amasis MT Pro" w:eastAsiaTheme="minorEastAsia" w:hAnsi="Amasis MT Pro"/>
      <w:b/>
      <w:spacing w:val="15"/>
      <w:sz w:val="32"/>
    </w:rPr>
  </w:style>
  <w:style w:type="character" w:customStyle="1" w:styleId="Heading1Char">
    <w:name w:val="Heading 1 Char"/>
    <w:basedOn w:val="DefaultParagraphFont"/>
    <w:link w:val="Heading1"/>
    <w:uiPriority w:val="9"/>
    <w:rsid w:val="006A769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A7691"/>
    <w:pPr>
      <w:spacing w:line="259" w:lineRule="auto"/>
      <w:outlineLvl w:val="9"/>
    </w:pPr>
    <w:rPr>
      <w:rFonts w:ascii="Amasis MT Pro Black" w:hAnsi="Amasis MT Pro Black"/>
      <w:color w:val="008796"/>
      <w:kern w:val="0"/>
      <w:sz w:val="48"/>
      <w:lang w:val="en-US"/>
      <w14:ligatures w14:val="none"/>
    </w:rPr>
  </w:style>
  <w:style w:type="paragraph" w:styleId="Header">
    <w:name w:val="header"/>
    <w:basedOn w:val="Normal"/>
    <w:link w:val="HeaderChar"/>
    <w:uiPriority w:val="99"/>
    <w:unhideWhenUsed/>
    <w:rsid w:val="00C021D2"/>
    <w:pPr>
      <w:tabs>
        <w:tab w:val="center" w:pos="4513"/>
        <w:tab w:val="right" w:pos="9026"/>
      </w:tabs>
      <w:spacing w:line="240" w:lineRule="auto"/>
    </w:pPr>
  </w:style>
  <w:style w:type="character" w:customStyle="1" w:styleId="HeaderChar">
    <w:name w:val="Header Char"/>
    <w:basedOn w:val="DefaultParagraphFont"/>
    <w:link w:val="Header"/>
    <w:uiPriority w:val="99"/>
    <w:rsid w:val="00C021D2"/>
    <w:rPr>
      <w:sz w:val="24"/>
    </w:rPr>
  </w:style>
  <w:style w:type="paragraph" w:styleId="Footer">
    <w:name w:val="footer"/>
    <w:basedOn w:val="Normal"/>
    <w:link w:val="FooterChar"/>
    <w:uiPriority w:val="99"/>
    <w:unhideWhenUsed/>
    <w:rsid w:val="00C021D2"/>
    <w:pPr>
      <w:tabs>
        <w:tab w:val="center" w:pos="4513"/>
        <w:tab w:val="right" w:pos="9026"/>
      </w:tabs>
      <w:spacing w:line="240" w:lineRule="auto"/>
    </w:pPr>
  </w:style>
  <w:style w:type="character" w:customStyle="1" w:styleId="FooterChar">
    <w:name w:val="Footer Char"/>
    <w:basedOn w:val="DefaultParagraphFont"/>
    <w:link w:val="Footer"/>
    <w:uiPriority w:val="99"/>
    <w:rsid w:val="00C021D2"/>
    <w:rPr>
      <w:sz w:val="24"/>
    </w:rPr>
  </w:style>
  <w:style w:type="paragraph" w:styleId="NormalWeb">
    <w:name w:val="Normal (Web)"/>
    <w:basedOn w:val="Normal"/>
    <w:uiPriority w:val="99"/>
    <w:semiHidden/>
    <w:unhideWhenUsed/>
    <w:rsid w:val="00C021D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0150E"/>
    <w:rPr>
      <w:color w:val="0000FF"/>
      <w:u w:val="single"/>
    </w:rPr>
  </w:style>
  <w:style w:type="character" w:styleId="UnresolvedMention">
    <w:name w:val="Unresolved Mention"/>
    <w:basedOn w:val="DefaultParagraphFont"/>
    <w:uiPriority w:val="99"/>
    <w:semiHidden/>
    <w:unhideWhenUsed/>
    <w:rsid w:val="001A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82661">
      <w:bodyDiv w:val="1"/>
      <w:marLeft w:val="0"/>
      <w:marRight w:val="0"/>
      <w:marTop w:val="0"/>
      <w:marBottom w:val="0"/>
      <w:divBdr>
        <w:top w:val="none" w:sz="0" w:space="0" w:color="auto"/>
        <w:left w:val="none" w:sz="0" w:space="0" w:color="auto"/>
        <w:bottom w:val="none" w:sz="0" w:space="0" w:color="auto"/>
        <w:right w:val="none" w:sz="0" w:space="0" w:color="auto"/>
      </w:divBdr>
      <w:divsChild>
        <w:div w:id="683632787">
          <w:marLeft w:val="547"/>
          <w:marRight w:val="0"/>
          <w:marTop w:val="0"/>
          <w:marBottom w:val="120"/>
          <w:divBdr>
            <w:top w:val="none" w:sz="0" w:space="0" w:color="auto"/>
            <w:left w:val="none" w:sz="0" w:space="0" w:color="auto"/>
            <w:bottom w:val="none" w:sz="0" w:space="0" w:color="auto"/>
            <w:right w:val="none" w:sz="0" w:space="0" w:color="auto"/>
          </w:divBdr>
        </w:div>
        <w:div w:id="107819471">
          <w:marLeft w:val="547"/>
          <w:marRight w:val="0"/>
          <w:marTop w:val="0"/>
          <w:marBottom w:val="120"/>
          <w:divBdr>
            <w:top w:val="none" w:sz="0" w:space="0" w:color="auto"/>
            <w:left w:val="none" w:sz="0" w:space="0" w:color="auto"/>
            <w:bottom w:val="none" w:sz="0" w:space="0" w:color="auto"/>
            <w:right w:val="none" w:sz="0" w:space="0" w:color="auto"/>
          </w:divBdr>
        </w:div>
        <w:div w:id="1926258504">
          <w:marLeft w:val="547"/>
          <w:marRight w:val="0"/>
          <w:marTop w:val="0"/>
          <w:marBottom w:val="120"/>
          <w:divBdr>
            <w:top w:val="none" w:sz="0" w:space="0" w:color="auto"/>
            <w:left w:val="none" w:sz="0" w:space="0" w:color="auto"/>
            <w:bottom w:val="none" w:sz="0" w:space="0" w:color="auto"/>
            <w:right w:val="none" w:sz="0" w:space="0" w:color="auto"/>
          </w:divBdr>
        </w:div>
        <w:div w:id="481435539">
          <w:marLeft w:val="547"/>
          <w:marRight w:val="0"/>
          <w:marTop w:val="0"/>
          <w:marBottom w:val="120"/>
          <w:divBdr>
            <w:top w:val="none" w:sz="0" w:space="0" w:color="auto"/>
            <w:left w:val="none" w:sz="0" w:space="0" w:color="auto"/>
            <w:bottom w:val="none" w:sz="0" w:space="0" w:color="auto"/>
            <w:right w:val="none" w:sz="0" w:space="0" w:color="auto"/>
          </w:divBdr>
        </w:div>
        <w:div w:id="1515727421">
          <w:marLeft w:val="547"/>
          <w:marRight w:val="0"/>
          <w:marTop w:val="0"/>
          <w:marBottom w:val="120"/>
          <w:divBdr>
            <w:top w:val="none" w:sz="0" w:space="0" w:color="auto"/>
            <w:left w:val="none" w:sz="0" w:space="0" w:color="auto"/>
            <w:bottom w:val="none" w:sz="0" w:space="0" w:color="auto"/>
            <w:right w:val="none" w:sz="0" w:space="0" w:color="auto"/>
          </w:divBdr>
        </w:div>
        <w:div w:id="1451779608">
          <w:marLeft w:val="547"/>
          <w:marRight w:val="0"/>
          <w:marTop w:val="0"/>
          <w:marBottom w:val="120"/>
          <w:divBdr>
            <w:top w:val="none" w:sz="0" w:space="0" w:color="auto"/>
            <w:left w:val="none" w:sz="0" w:space="0" w:color="auto"/>
            <w:bottom w:val="none" w:sz="0" w:space="0" w:color="auto"/>
            <w:right w:val="none" w:sz="0" w:space="0" w:color="auto"/>
          </w:divBdr>
        </w:div>
        <w:div w:id="1605377719">
          <w:marLeft w:val="547"/>
          <w:marRight w:val="0"/>
          <w:marTop w:val="0"/>
          <w:marBottom w:val="120"/>
          <w:divBdr>
            <w:top w:val="none" w:sz="0" w:space="0" w:color="auto"/>
            <w:left w:val="none" w:sz="0" w:space="0" w:color="auto"/>
            <w:bottom w:val="none" w:sz="0" w:space="0" w:color="auto"/>
            <w:right w:val="none" w:sz="0" w:space="0" w:color="auto"/>
          </w:divBdr>
        </w:div>
        <w:div w:id="1015303868">
          <w:marLeft w:val="547"/>
          <w:marRight w:val="0"/>
          <w:marTop w:val="0"/>
          <w:marBottom w:val="240"/>
          <w:divBdr>
            <w:top w:val="none" w:sz="0" w:space="0" w:color="auto"/>
            <w:left w:val="none" w:sz="0" w:space="0" w:color="auto"/>
            <w:bottom w:val="none" w:sz="0" w:space="0" w:color="auto"/>
            <w:right w:val="none" w:sz="0" w:space="0" w:color="auto"/>
          </w:divBdr>
        </w:div>
      </w:divsChild>
    </w:div>
    <w:div w:id="397479014">
      <w:bodyDiv w:val="1"/>
      <w:marLeft w:val="0"/>
      <w:marRight w:val="0"/>
      <w:marTop w:val="0"/>
      <w:marBottom w:val="0"/>
      <w:divBdr>
        <w:top w:val="none" w:sz="0" w:space="0" w:color="auto"/>
        <w:left w:val="none" w:sz="0" w:space="0" w:color="auto"/>
        <w:bottom w:val="none" w:sz="0" w:space="0" w:color="auto"/>
        <w:right w:val="none" w:sz="0" w:space="0" w:color="auto"/>
      </w:divBdr>
      <w:divsChild>
        <w:div w:id="2038071190">
          <w:marLeft w:val="446"/>
          <w:marRight w:val="0"/>
          <w:marTop w:val="0"/>
          <w:marBottom w:val="120"/>
          <w:divBdr>
            <w:top w:val="none" w:sz="0" w:space="0" w:color="auto"/>
            <w:left w:val="none" w:sz="0" w:space="0" w:color="auto"/>
            <w:bottom w:val="none" w:sz="0" w:space="0" w:color="auto"/>
            <w:right w:val="none" w:sz="0" w:space="0" w:color="auto"/>
          </w:divBdr>
        </w:div>
        <w:div w:id="30687306">
          <w:marLeft w:val="446"/>
          <w:marRight w:val="0"/>
          <w:marTop w:val="0"/>
          <w:marBottom w:val="120"/>
          <w:divBdr>
            <w:top w:val="none" w:sz="0" w:space="0" w:color="auto"/>
            <w:left w:val="none" w:sz="0" w:space="0" w:color="auto"/>
            <w:bottom w:val="none" w:sz="0" w:space="0" w:color="auto"/>
            <w:right w:val="none" w:sz="0" w:space="0" w:color="auto"/>
          </w:divBdr>
        </w:div>
        <w:div w:id="2126150241">
          <w:marLeft w:val="446"/>
          <w:marRight w:val="0"/>
          <w:marTop w:val="0"/>
          <w:marBottom w:val="120"/>
          <w:divBdr>
            <w:top w:val="none" w:sz="0" w:space="0" w:color="auto"/>
            <w:left w:val="none" w:sz="0" w:space="0" w:color="auto"/>
            <w:bottom w:val="none" w:sz="0" w:space="0" w:color="auto"/>
            <w:right w:val="none" w:sz="0" w:space="0" w:color="auto"/>
          </w:divBdr>
        </w:div>
      </w:divsChild>
    </w:div>
    <w:div w:id="508447236">
      <w:bodyDiv w:val="1"/>
      <w:marLeft w:val="0"/>
      <w:marRight w:val="0"/>
      <w:marTop w:val="0"/>
      <w:marBottom w:val="0"/>
      <w:divBdr>
        <w:top w:val="none" w:sz="0" w:space="0" w:color="auto"/>
        <w:left w:val="none" w:sz="0" w:space="0" w:color="auto"/>
        <w:bottom w:val="none" w:sz="0" w:space="0" w:color="auto"/>
        <w:right w:val="none" w:sz="0" w:space="0" w:color="auto"/>
      </w:divBdr>
    </w:div>
    <w:div w:id="1008797553">
      <w:bodyDiv w:val="1"/>
      <w:marLeft w:val="0"/>
      <w:marRight w:val="0"/>
      <w:marTop w:val="0"/>
      <w:marBottom w:val="0"/>
      <w:divBdr>
        <w:top w:val="none" w:sz="0" w:space="0" w:color="auto"/>
        <w:left w:val="none" w:sz="0" w:space="0" w:color="auto"/>
        <w:bottom w:val="none" w:sz="0" w:space="0" w:color="auto"/>
        <w:right w:val="none" w:sz="0" w:space="0" w:color="auto"/>
      </w:divBdr>
    </w:div>
    <w:div w:id="1068920450">
      <w:bodyDiv w:val="1"/>
      <w:marLeft w:val="0"/>
      <w:marRight w:val="0"/>
      <w:marTop w:val="0"/>
      <w:marBottom w:val="0"/>
      <w:divBdr>
        <w:top w:val="none" w:sz="0" w:space="0" w:color="auto"/>
        <w:left w:val="none" w:sz="0" w:space="0" w:color="auto"/>
        <w:bottom w:val="none" w:sz="0" w:space="0" w:color="auto"/>
        <w:right w:val="none" w:sz="0" w:space="0" w:color="auto"/>
      </w:divBdr>
      <w:divsChild>
        <w:div w:id="1234974160">
          <w:marLeft w:val="547"/>
          <w:marRight w:val="0"/>
          <w:marTop w:val="240"/>
          <w:marBottom w:val="0"/>
          <w:divBdr>
            <w:top w:val="none" w:sz="0" w:space="0" w:color="auto"/>
            <w:left w:val="none" w:sz="0" w:space="0" w:color="auto"/>
            <w:bottom w:val="none" w:sz="0" w:space="0" w:color="auto"/>
            <w:right w:val="none" w:sz="0" w:space="0" w:color="auto"/>
          </w:divBdr>
        </w:div>
        <w:div w:id="137498352">
          <w:marLeft w:val="547"/>
          <w:marRight w:val="0"/>
          <w:marTop w:val="0"/>
          <w:marBottom w:val="0"/>
          <w:divBdr>
            <w:top w:val="none" w:sz="0" w:space="0" w:color="auto"/>
            <w:left w:val="none" w:sz="0" w:space="0" w:color="auto"/>
            <w:bottom w:val="none" w:sz="0" w:space="0" w:color="auto"/>
            <w:right w:val="none" w:sz="0" w:space="0" w:color="auto"/>
          </w:divBdr>
        </w:div>
        <w:div w:id="459500400">
          <w:marLeft w:val="547"/>
          <w:marRight w:val="0"/>
          <w:marTop w:val="0"/>
          <w:marBottom w:val="0"/>
          <w:divBdr>
            <w:top w:val="none" w:sz="0" w:space="0" w:color="auto"/>
            <w:left w:val="none" w:sz="0" w:space="0" w:color="auto"/>
            <w:bottom w:val="none" w:sz="0" w:space="0" w:color="auto"/>
            <w:right w:val="none" w:sz="0" w:space="0" w:color="auto"/>
          </w:divBdr>
        </w:div>
        <w:div w:id="1534344760">
          <w:marLeft w:val="547"/>
          <w:marRight w:val="0"/>
          <w:marTop w:val="0"/>
          <w:marBottom w:val="0"/>
          <w:divBdr>
            <w:top w:val="none" w:sz="0" w:space="0" w:color="auto"/>
            <w:left w:val="none" w:sz="0" w:space="0" w:color="auto"/>
            <w:bottom w:val="none" w:sz="0" w:space="0" w:color="auto"/>
            <w:right w:val="none" w:sz="0" w:space="0" w:color="auto"/>
          </w:divBdr>
        </w:div>
        <w:div w:id="406804798">
          <w:marLeft w:val="547"/>
          <w:marRight w:val="0"/>
          <w:marTop w:val="0"/>
          <w:marBottom w:val="0"/>
          <w:divBdr>
            <w:top w:val="none" w:sz="0" w:space="0" w:color="auto"/>
            <w:left w:val="none" w:sz="0" w:space="0" w:color="auto"/>
            <w:bottom w:val="none" w:sz="0" w:space="0" w:color="auto"/>
            <w:right w:val="none" w:sz="0" w:space="0" w:color="auto"/>
          </w:divBdr>
        </w:div>
        <w:div w:id="579799766">
          <w:marLeft w:val="547"/>
          <w:marRight w:val="0"/>
          <w:marTop w:val="0"/>
          <w:marBottom w:val="0"/>
          <w:divBdr>
            <w:top w:val="none" w:sz="0" w:space="0" w:color="auto"/>
            <w:left w:val="none" w:sz="0" w:space="0" w:color="auto"/>
            <w:bottom w:val="none" w:sz="0" w:space="0" w:color="auto"/>
            <w:right w:val="none" w:sz="0" w:space="0" w:color="auto"/>
          </w:divBdr>
        </w:div>
        <w:div w:id="1401751641">
          <w:marLeft w:val="547"/>
          <w:marRight w:val="0"/>
          <w:marTop w:val="0"/>
          <w:marBottom w:val="0"/>
          <w:divBdr>
            <w:top w:val="none" w:sz="0" w:space="0" w:color="auto"/>
            <w:left w:val="none" w:sz="0" w:space="0" w:color="auto"/>
            <w:bottom w:val="none" w:sz="0" w:space="0" w:color="auto"/>
            <w:right w:val="none" w:sz="0" w:space="0" w:color="auto"/>
          </w:divBdr>
        </w:div>
        <w:div w:id="657996200">
          <w:marLeft w:val="547"/>
          <w:marRight w:val="0"/>
          <w:marTop w:val="0"/>
          <w:marBottom w:val="0"/>
          <w:divBdr>
            <w:top w:val="none" w:sz="0" w:space="0" w:color="auto"/>
            <w:left w:val="none" w:sz="0" w:space="0" w:color="auto"/>
            <w:bottom w:val="none" w:sz="0" w:space="0" w:color="auto"/>
            <w:right w:val="none" w:sz="0" w:space="0" w:color="auto"/>
          </w:divBdr>
        </w:div>
        <w:div w:id="6466686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lton-keynes.gov.uk/business/business-continuity-and-resilienc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lton-keynes.gov.uk/business/business-continuity-and-resilie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hebci.org/training-qualifications/good-practice-guidelin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lton-keynes.gov.uk/business/business-continuity-and-resilience" TargetMode="External"/><Relationship Id="rId5" Type="http://schemas.openxmlformats.org/officeDocument/2006/relationships/numbering" Target="numbering.xml"/><Relationship Id="rId15" Type="http://schemas.openxmlformats.org/officeDocument/2006/relationships/hyperlink" Target="https://www.thebci.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37994/Business_Continuity_Managment_Toolki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E5D55F92CE8E743B09B20AB54BA86F2" ma:contentTypeVersion="10" ma:contentTypeDescription="MKC Branded Word Template Document" ma:contentTypeScope="" ma:versionID="2267748ee5d902a8ea5b16de07f8aead">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95155-9A17-48D7-B1B5-64325DBADC41}">
  <ds:schemaRefs>
    <ds:schemaRef ds:uri="Microsoft.SharePoint.Taxonomy.ContentTypeSync"/>
  </ds:schemaRefs>
</ds:datastoreItem>
</file>

<file path=customXml/itemProps2.xml><?xml version="1.0" encoding="utf-8"?>
<ds:datastoreItem xmlns:ds="http://schemas.openxmlformats.org/officeDocument/2006/customXml" ds:itemID="{07BC1679-553E-42EA-A942-7B20FD550DC8}">
  <ds:schemaRefs>
    <ds:schemaRef ds:uri="http://schemas.microsoft.com/sharepoint/v3/contenttype/forms"/>
  </ds:schemaRefs>
</ds:datastoreItem>
</file>

<file path=customXml/itemProps3.xml><?xml version="1.0" encoding="utf-8"?>
<ds:datastoreItem xmlns:ds="http://schemas.openxmlformats.org/officeDocument/2006/customXml" ds:itemID="{D2EA793B-83C9-49B1-A861-1087879655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24F100-0007-4415-9D9E-2535CCF61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Pinner</dc:creator>
  <cp:keywords/>
  <dc:description/>
  <cp:lastModifiedBy>Melanie Pinner</cp:lastModifiedBy>
  <cp:revision>20</cp:revision>
  <dcterms:created xsi:type="dcterms:W3CDTF">2025-05-09T11:52:00Z</dcterms:created>
  <dcterms:modified xsi:type="dcterms:W3CDTF">2025-05-09T12:09:00Z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0x010100073DBBF460B4694388C550D7D3B13999008E5D55F92CE8E743B09B20AB54BA86F2</vt:lpwstr>
  </property>
</Properties>
</file>