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E33D0" w14:paraId="5F4E0F50" w14:textId="77777777" w:rsidTr="007E33D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E33D0" w14:paraId="76E2E44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E33D0" w14:paraId="406DF103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E33D0" w14:paraId="561776C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1993CC75" w14:textId="72729B47" w:rsidR="007E33D0" w:rsidRDefault="007E33D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14:paraId="5D3474B3" w14:textId="77777777" w:rsidR="007E33D0" w:rsidRDefault="007E33D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C3CED7" w14:textId="77777777" w:rsidR="007E33D0" w:rsidRDefault="007E33D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5C26EB" w14:textId="77777777" w:rsidR="007E33D0" w:rsidRDefault="007E3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AE5956" w14:textId="77777777" w:rsidR="007E33D0" w:rsidRDefault="007E33D0" w:rsidP="007E33D0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E33D0" w14:paraId="5C5B4009" w14:textId="77777777" w:rsidTr="007E33D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E33D0" w14:paraId="6B2891B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E33D0" w14:paraId="36B14ECA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E33D0" w14:paraId="3A25C1C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14:paraId="4BA619F3" w14:textId="77777777" w:rsidR="007E33D0" w:rsidRDefault="007E33D0">
                              <w:pPr>
                                <w:pStyle w:val="Heading2"/>
                                <w:spacing w:before="0" w:beforeAutospacing="0" w:after="270" w:afterAutospacing="0"/>
                                <w:rPr>
                                  <w:rFonts w:ascii="Helvetica" w:eastAsia="Times New Roman" w:hAnsi="Helvetica" w:cs="Helvetica"/>
                                  <w:color w:val="0094AA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94AA"/>
                                  <w:sz w:val="33"/>
                                  <w:szCs w:val="33"/>
                                </w:rPr>
                                <w:t>June 2025</w:t>
                              </w:r>
                            </w:p>
                            <w:p w14:paraId="3E3E53B9" w14:textId="77777777" w:rsidR="007E33D0" w:rsidRDefault="007E33D0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 xml:space="preserve">The Workplace Health </w:t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Team work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 xml:space="preserve"> in partnership with others to offer FREE health and wellbeing services, to all workplaces in Milton Keynes, Bedford Borough and Central Bedfordshire. </w:t>
                              </w:r>
                            </w:p>
                            <w:p w14:paraId="781EAEE1" w14:textId="77777777" w:rsidR="007E33D0" w:rsidRDefault="007E33D0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Our regular bulletin provides updates on different health and wellbeing topics, a service offer spotlight and information about forthcoming campaigns to support health and wellbeing in your workplace.</w:t>
                              </w:r>
                            </w:p>
                            <w:p w14:paraId="4C27E34D" w14:textId="77777777" w:rsidR="007E33D0" w:rsidRDefault="007E33D0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Style w:val="oypena"/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Our webpages provide a wide range of resources and are available at: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7E33D0" w14:paraId="025E614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445"/>
                                    </w:tblGrid>
                                    <w:tr w:rsidR="007E33D0" w14:paraId="2C9C6F7F" w14:textId="77777777">
                                      <w:tc>
                                        <w:tcPr>
                                          <w:tcW w:w="0" w:type="auto"/>
                                          <w:shd w:val="clear" w:color="auto" w:fill="0094AA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47DAAA" w14:textId="77777777" w:rsidR="007E33D0" w:rsidRDefault="007E33D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4" w:tgtFrame="_blank" w:tooltip="Workplace Health webpages" w:history="1">
                                            <w:r>
                                              <w:rPr>
                                                <w:rStyle w:val="Strong"/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23"/>
                                                <w:szCs w:val="23"/>
                                              </w:rPr>
                                              <w:t>Workplace Health Webpages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086E1669" w14:textId="77777777" w:rsidR="007E33D0" w:rsidRDefault="007E33D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C5F3C5" w14:textId="77777777" w:rsidR="007E33D0" w:rsidRDefault="007E33D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86FD53" w14:textId="77777777" w:rsidR="007E33D0" w:rsidRDefault="007E33D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287BF7" w14:textId="77777777" w:rsidR="007E33D0" w:rsidRDefault="007E33D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6BE5CA" w14:textId="77777777" w:rsidR="007E33D0" w:rsidRDefault="007E3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B48850" w14:textId="77777777" w:rsidR="007E33D0" w:rsidRDefault="007E33D0" w:rsidP="007E33D0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E33D0" w14:paraId="4A3924CF" w14:textId="77777777" w:rsidTr="007E33D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E33D0" w14:paraId="09620F7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E33D0" w14:paraId="337CB5E6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E33D0" w14:paraId="7123322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7E33D0" w14:paraId="7D39A8E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2FDE463F" w14:textId="77777777" w:rsidR="007E33D0" w:rsidRDefault="007E33D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pict w14:anchorId="33320767">
                                        <v:rect id="_x0000_i1026" style="width:468pt;height:1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28120488" w14:textId="31BBF2FF" w:rsidR="007E33D0" w:rsidRDefault="007E33D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  <w:p w14:paraId="5644A20F" w14:textId="77777777" w:rsidR="007E33D0" w:rsidRDefault="007E33D0">
                              <w:pPr>
                                <w:pStyle w:val="Heading2"/>
                                <w:spacing w:before="199" w:beforeAutospacing="0" w:after="270" w:afterAutospacing="0"/>
                                <w:rPr>
                                  <w:rFonts w:ascii="Helvetica" w:eastAsia="Times New Roman" w:hAnsi="Helvetica" w:cs="Helvetica"/>
                                  <w:color w:val="0094AA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0094AA"/>
                                  <w:sz w:val="33"/>
                                  <w:szCs w:val="33"/>
                                </w:rPr>
                                <w:t>Help us shape our bulletin...</w:t>
                              </w:r>
                            </w:p>
                            <w:p w14:paraId="2209EC52" w14:textId="5F75345C" w:rsidR="007E33D0" w:rsidRDefault="007E33D0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00AE84C6" wp14:editId="3A476186">
                                    <wp:extent cx="5365750" cy="3238500"/>
                                    <wp:effectExtent l="0" t="0" r="6350" b="0"/>
                                    <wp:docPr id="255183956" name="Picture 2" descr="feedback pictur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feedback pictur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65750" cy="3238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7E33D0" w14:paraId="08623A3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1BBDB94" w14:textId="6BB30BA9" w:rsidR="007E33D0" w:rsidRDefault="007E33D0">
                                    <w:pPr>
                                      <w:pStyle w:val="NormalWeb"/>
                                      <w:spacing w:before="0" w:beforeAutospacing="0" w:after="225" w:afterAutospacing="0"/>
                                      <w:rPr>
                                        <w:rFonts w:ascii="Helvetica" w:hAnsi="Helvetica" w:cs="Helvetica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anchor distT="0" distB="0" distL="44450" distR="44450" simplePos="0" relativeHeight="251658240" behindDoc="0" locked="0" layoutInCell="1" allowOverlap="0" wp14:anchorId="7A7A5F7F" wp14:editId="1940F2E5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1276350" cy="1276350"/>
                                          <wp:effectExtent l="0" t="0" r="0" b="0"/>
                                          <wp:wrapSquare wrapText="bothSides"/>
                                          <wp:docPr id="45336009" name="Picture 6" descr="QR code for survey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QR code for survey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6350" cy="127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sz w:val="23"/>
                                        <w:szCs w:val="23"/>
                                      </w:rPr>
                                      <w:t xml:space="preserve">The Workplace Health Team have published our Workplace Health Bulletin's since March 2023. Topics that have been shared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sz w:val="23"/>
                                        <w:szCs w:val="23"/>
                                      </w:rPr>
                                      <w:t>include: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sz w:val="23"/>
                                        <w:szCs w:val="23"/>
                                      </w:rPr>
                                      <w:t xml:space="preserve"> stress, menopause, domestic abuse, smoking, vaccinations and more.</w:t>
                                    </w:r>
                                  </w:p>
                                  <w:p w14:paraId="4EE3BC25" w14:textId="77777777" w:rsidR="007E33D0" w:rsidRDefault="007E33D0">
                                    <w:pPr>
                                      <w:pStyle w:val="NormalWeb"/>
                                      <w:spacing w:before="0" w:beforeAutospacing="0" w:after="225" w:afterAutospacing="0"/>
                                      <w:rPr>
                                        <w:rFonts w:ascii="Helvetica" w:hAnsi="Helvetica" w:cs="Helvetica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sz w:val="23"/>
                                        <w:szCs w:val="23"/>
                                      </w:rPr>
                                      <w:t>We provide resources and best practice information to support your workplace health agenda, and we are keen to hear what you think about the bulletin to help us plan future updates.</w:t>
                                    </w:r>
                                  </w:p>
                                  <w:p w14:paraId="11B5A931" w14:textId="77777777" w:rsidR="007E33D0" w:rsidRDefault="007E33D0">
                                    <w:pPr>
                                      <w:pStyle w:val="NormalWeb"/>
                                      <w:spacing w:before="0" w:beforeAutospacing="0" w:after="225" w:afterAutospacing="0"/>
                                      <w:rPr>
                                        <w:rFonts w:ascii="Helvetica" w:hAnsi="Helvetica" w:cs="Helvetica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sz w:val="23"/>
                                        <w:szCs w:val="23"/>
                                      </w:rPr>
                                      <w:t>Please take a few moments to tell us your thoughts about the bulletin by completing this short anonymous survey, using the QR code or via this link:  </w:t>
                                    </w:r>
                                  </w:p>
                                  <w:p w14:paraId="012876CD" w14:textId="77777777" w:rsidR="007E33D0" w:rsidRDefault="007E33D0">
                                    <w:pPr>
                                      <w:pStyle w:val="NormalWeb"/>
                                      <w:spacing w:before="0" w:beforeAutospacing="0" w:after="225" w:afterAutospacing="0"/>
                                      <w:rPr>
                                        <w:rFonts w:ascii="Helvetica" w:hAnsi="Helvetica" w:cs="Helvetica"/>
                                        <w:sz w:val="23"/>
                                        <w:szCs w:val="23"/>
                                      </w:rPr>
                                    </w:pPr>
                                    <w:hyperlink r:id="rId7" w:history="1">
                                      <w:r>
                                        <w:rPr>
                                          <w:rStyle w:val="Hyperlink"/>
                                          <w:rFonts w:ascii="Helvetica" w:hAnsi="Helvetica" w:cs="Helvetica"/>
                                          <w:color w:val="1D5782"/>
                                          <w:sz w:val="23"/>
                                          <w:szCs w:val="23"/>
                                        </w:rPr>
                                        <w:t>https://forms.office.com/e/eYQbHg8aUr?origin=lprLink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B601C1C" w14:textId="77777777" w:rsidR="007E33D0" w:rsidRDefault="007E33D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E46F6F3" w14:textId="77777777" w:rsidR="007E33D0" w:rsidRDefault="007E33D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5B0881" w14:textId="77777777" w:rsidR="007E33D0" w:rsidRDefault="007E33D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1F6F59C" w14:textId="77777777" w:rsidR="007E33D0" w:rsidRDefault="007E3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45E973" w14:textId="77777777" w:rsidR="007E33D0" w:rsidRDefault="007E33D0" w:rsidP="007E33D0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E33D0" w14:paraId="5AF780BE" w14:textId="77777777" w:rsidTr="007E33D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E33D0" w14:paraId="6827A9D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E33D0" w14:paraId="66E4A28A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E33D0" w14:paraId="02F2A17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7E33D0" w14:paraId="496FCFB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4E19A8DC" w14:textId="77777777" w:rsidR="007E33D0" w:rsidRDefault="007E33D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pict w14:anchorId="42285C19">
                                        <v:rect id="_x0000_i1029" style="width:468pt;height:1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6180B0D7" w14:textId="77777777" w:rsidR="007E33D0" w:rsidRDefault="007E33D0">
                              <w:pPr>
                                <w:pStyle w:val="Heading1"/>
                                <w:spacing w:before="161" w:beforeAutospacing="0" w:after="300" w:afterAutospacing="0"/>
                                <w:rPr>
                                  <w:rFonts w:ascii="Helvetica" w:eastAsia="Times New Roman" w:hAnsi="Helvetica" w:cs="Helvetica"/>
                                  <w:color w:val="167482"/>
                                  <w:sz w:val="45"/>
                                  <w:szCs w:val="45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167482"/>
                                  <w:sz w:val="45"/>
                                  <w:szCs w:val="45"/>
                                </w:rPr>
                                <w:t xml:space="preserve">Service offer </w:t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167482"/>
                                  <w:sz w:val="45"/>
                                  <w:szCs w:val="45"/>
                                </w:rPr>
                                <w:t>spotlight</w:t>
                              </w:r>
                              <w:proofErr w:type="gramEnd"/>
                            </w:p>
                            <w:p w14:paraId="210D10A2" w14:textId="77777777" w:rsidR="007E33D0" w:rsidRDefault="007E33D0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The Workplace Health Team are working with mind BLMK to deliver a variety of workplace mental health and wellbeing training sessions and webinars. Which will be coming to you soon.  </w:t>
                              </w:r>
                            </w:p>
                            <w:p w14:paraId="0D43D93E" w14:textId="77777777" w:rsidR="007E33D0" w:rsidRDefault="007E33D0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 xml:space="preserve">Training/webinars will </w:t>
                              </w:r>
                              <w:proofErr w:type="gramStart"/>
                              <w:r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include:</w:t>
                              </w:r>
                              <w:proofErr w:type="gramEnd"/>
                              <w:r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 xml:space="preserve"> mental health and wellbeing for managers, awareness of neurodiversity in the workplace, workplace stress management and work life balance, workplace resilience and positive mindset and many more.</w:t>
                              </w:r>
                            </w:p>
                            <w:p w14:paraId="7EF1D073" w14:textId="77777777" w:rsidR="007E33D0" w:rsidRDefault="007E33D0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Spaces are limited and to make sure you don't miss out check our July bulletin for specific dates and connect with us on LinkedIn.</w:t>
                              </w:r>
                            </w:p>
                            <w:p w14:paraId="1DD6BD12" w14:textId="77777777" w:rsidR="007E33D0" w:rsidRDefault="007E33D0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lastRenderedPageBreak/>
                                <w:t>Please find us on LinkedIn at:</w:t>
                              </w:r>
                            </w:p>
                            <w:p w14:paraId="52202797" w14:textId="77777777" w:rsidR="007E33D0" w:rsidRDefault="007E33D0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 xml:space="preserve">Lisa: </w:t>
                              </w:r>
                              <w:hyperlink r:id="rId8" w:history="1">
                                <w:r>
                                  <w:rPr>
                                    <w:rStyle w:val="Strong"/>
                                    <w:rFonts w:ascii="Helvetica" w:hAnsi="Helvetica" w:cs="Helvetica"/>
                                    <w:color w:val="1D5782"/>
                                    <w:sz w:val="23"/>
                                    <w:szCs w:val="23"/>
                                    <w:u w:val="single"/>
                                  </w:rPr>
                                  <w:t>linkedin.com/in/lisa-neal-892595279</w:t>
                                </w:r>
                              </w:hyperlink>
                            </w:p>
                            <w:p w14:paraId="369BB3B5" w14:textId="77777777" w:rsidR="007E33D0" w:rsidRDefault="007E33D0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 xml:space="preserve">Jilly: </w:t>
                              </w:r>
                              <w:hyperlink r:id="rId9" w:history="1">
                                <w:r>
                                  <w:rPr>
                                    <w:rStyle w:val="Strong"/>
                                    <w:rFonts w:ascii="Helvetica" w:hAnsi="Helvetica" w:cs="Helvetica"/>
                                    <w:color w:val="1D5782"/>
                                    <w:sz w:val="23"/>
                                    <w:szCs w:val="23"/>
                                    <w:u w:val="single"/>
                                  </w:rPr>
                                  <w:t>linkedin.com/in/jilly-albone-97482019</w:t>
                                </w:r>
                              </w:hyperlink>
                            </w:p>
                            <w:p w14:paraId="0E49F728" w14:textId="77777777" w:rsidR="007E33D0" w:rsidRDefault="007E33D0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 </w:t>
                              </w:r>
                            </w:p>
                            <w:p w14:paraId="469B6930" w14:textId="77777777" w:rsidR="007E33D0" w:rsidRDefault="007E33D0">
                              <w:pPr>
                                <w:pStyle w:val="NormalWeb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For more details about other workplace services available, please click link below: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7E33D0" w14:paraId="4D49339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98"/>
                                    </w:tblGrid>
                                    <w:tr w:rsidR="007E33D0" w14:paraId="6BCE8505" w14:textId="77777777">
                                      <w:tc>
                                        <w:tcPr>
                                          <w:tcW w:w="0" w:type="auto"/>
                                          <w:shd w:val="clear" w:color="auto" w:fill="0094AA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1F1DFE" w14:textId="77777777" w:rsidR="007E33D0" w:rsidRDefault="007E33D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10" w:tgtFrame="_blank" w:tooltip="Brochure" w:history="1">
                                            <w:r>
                                              <w:rPr>
                                                <w:rStyle w:val="Strong"/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23"/>
                                                <w:szCs w:val="23"/>
                                              </w:rPr>
                                              <w:t>2025 Workplace Health and Wellbeing Service Brochure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6CD1F24C" w14:textId="77777777" w:rsidR="007E33D0" w:rsidRDefault="007E33D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4CE394" w14:textId="77777777" w:rsidR="007E33D0" w:rsidRDefault="007E33D0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7E33D0" w14:paraId="6BC7039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7CC34F52" w14:textId="77777777" w:rsidR="007E33D0" w:rsidRDefault="007E33D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pict w14:anchorId="2161FF74">
                                        <v:rect id="_x0000_i1030" style="width:468pt;height:1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4CE162A4" w14:textId="1265F263" w:rsidR="007E33D0" w:rsidRDefault="007E33D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7E33D0" w14:paraId="327C18B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D91FCA0" w14:textId="6EC9B226" w:rsidR="007E33D0" w:rsidRDefault="007E33D0">
                                    <w:pPr>
                                      <w:pStyle w:val="Heading2"/>
                                      <w:spacing w:before="0" w:beforeAutospacing="0" w:after="270" w:afterAutospacing="0"/>
                                      <w:rPr>
                                        <w:rFonts w:ascii="Helvetica" w:eastAsia="Times New Roman" w:hAnsi="Helvetica" w:cs="Helvetica"/>
                                        <w:color w:val="0094AA"/>
                                        <w:sz w:val="33"/>
                                        <w:szCs w:val="33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anchor distT="0" distB="0" distL="44450" distR="44450" simplePos="0" relativeHeight="251658240" behindDoc="0" locked="0" layoutInCell="1" allowOverlap="0" wp14:anchorId="43AE7EAD" wp14:editId="19F5339C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1543050" cy="1009650"/>
                                          <wp:effectExtent l="0" t="0" r="0" b="0"/>
                                          <wp:wrapSquare wrapText="bothSides"/>
                                          <wp:docPr id="786029005" name="Picture 5" descr="yeuk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yeu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43050" cy="1009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94AA"/>
                                        <w:sz w:val="33"/>
                                        <w:szCs w:val="33"/>
                                      </w:rPr>
                                      <w:t>Youth Employment Week</w:t>
                                    </w:r>
                                  </w:p>
                                  <w:p w14:paraId="6495782A" w14:textId="77777777" w:rsidR="007E33D0" w:rsidRDefault="007E33D0">
                                    <w:pPr>
                                      <w:pStyle w:val="NormalWeb"/>
                                      <w:spacing w:before="0" w:beforeAutospacing="0" w:after="225" w:afterAutospacing="0"/>
                                      <w:rPr>
                                        <w:rFonts w:ascii="Helvetica" w:hAnsi="Helvetica" w:cs="Helvetica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sz w:val="23"/>
                                        <w:szCs w:val="23"/>
                                      </w:rPr>
                                      <w:t>7th to 11 July 2025 is Youth Employment Week. </w:t>
                                    </w:r>
                                  </w:p>
                                  <w:p w14:paraId="552FCEC7" w14:textId="77777777" w:rsidR="007E33D0" w:rsidRDefault="007E33D0">
                                    <w:pPr>
                                      <w:pStyle w:val="NormalWeb"/>
                                      <w:spacing w:before="0" w:beforeAutospacing="0" w:after="225" w:afterAutospacing="0"/>
                                      <w:rPr>
                                        <w:rFonts w:ascii="Helvetica" w:hAnsi="Helvetica" w:cs="Helvetica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sz w:val="23"/>
                                        <w:szCs w:val="23"/>
                                      </w:rPr>
                                      <w:t>Youth Employment UK connect young people to opportunities and support, they also raise awareness of the benefits of recruiting young people.</w:t>
                                    </w:r>
                                  </w:p>
                                  <w:p w14:paraId="261C9B3C" w14:textId="77777777" w:rsidR="007E33D0" w:rsidRDefault="007E33D0">
                                    <w:pPr>
                                      <w:pStyle w:val="NormalWeb"/>
                                      <w:spacing w:before="0" w:beforeAutospacing="0" w:after="225" w:afterAutospacing="0"/>
                                      <w:rPr>
                                        <w:rFonts w:ascii="Helvetica" w:hAnsi="Helvetica" w:cs="Helvetica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sz w:val="23"/>
                                        <w:szCs w:val="23"/>
                                      </w:rPr>
                                      <w:t xml:space="preserve">If you want to find out more about Youth Employment Week or the services that Youth Employment UK offer, including the National Youth Voice Census click </w:t>
                                    </w:r>
                                    <w:hyperlink r:id="rId12" w:tgtFrame="_blank" w:tooltip="youth employment uk" w:history="1">
                                      <w:r>
                                        <w:rPr>
                                          <w:rStyle w:val="Hyperlink"/>
                                          <w:rFonts w:ascii="Helvetica" w:hAnsi="Helvetica" w:cs="Helvetica"/>
                                          <w:color w:val="1D5782"/>
                                          <w:sz w:val="23"/>
                                          <w:szCs w:val="23"/>
                                        </w:rPr>
                                        <w:t>Youth Employment UK 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DCC64F1" w14:textId="77777777" w:rsidR="007E33D0" w:rsidRDefault="007E33D0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7E33D0" w14:paraId="67B00F1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05494A32" w14:textId="77777777" w:rsidR="007E33D0" w:rsidRDefault="007E33D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pict w14:anchorId="4124405E">
                                        <v:rect id="_x0000_i1032" style="width:468pt;height:1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683EF423" w14:textId="77777777" w:rsidR="007E33D0" w:rsidRDefault="007E33D0">
                              <w:pPr>
                                <w:pStyle w:val="cvgsua"/>
                                <w:spacing w:before="240" w:beforeAutospacing="0" w:after="225" w:afterAutospacing="0"/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Style w:val="oypena"/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Thank you for reading our bulletin. Please feel free to share this bulletin and contact us if you would like to be added to our mailing list:</w:t>
                              </w:r>
                            </w:p>
                            <w:p w14:paraId="5228D14F" w14:textId="77777777" w:rsidR="007E33D0" w:rsidRDefault="007E33D0">
                              <w:pPr>
                                <w:pStyle w:val="cvgsua"/>
                                <w:spacing w:before="0" w:beforeAutospacing="0" w:after="225" w:afterAutospacing="0"/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Style w:val="oypena"/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 xml:space="preserve">Please email the Workplace Health Team at </w:t>
                              </w:r>
                              <w:hyperlink r:id="rId13" w:tgtFrame="_blank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1D5782"/>
                                    <w:sz w:val="23"/>
                                    <w:szCs w:val="23"/>
                                  </w:rPr>
                                  <w:t>workplacehealth@milton-keynes.gov.uk</w:t>
                                </w:r>
                              </w:hyperlink>
                              <w:r>
                                <w:rPr>
                                  <w:rStyle w:val="oypena"/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31280215" w14:textId="77777777" w:rsidR="007E33D0" w:rsidRDefault="007E33D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3C80D7" w14:textId="77777777" w:rsidR="007E33D0" w:rsidRDefault="007E33D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4ABB97B" w14:textId="77777777" w:rsidR="007E33D0" w:rsidRDefault="007E3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12E9CA" w14:textId="77777777" w:rsidR="007E33D0" w:rsidRDefault="007E33D0" w:rsidP="007E33D0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E33D0" w14:paraId="4976E136" w14:textId="77777777" w:rsidTr="007E33D0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E33D0" w14:paraId="7F7BEC2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E33D0" w14:paraId="6ACA5F01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E33D0" w14:paraId="4F1570F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50"/>
                              </w:tblGrid>
                              <w:tr w:rsidR="007E33D0" w14:paraId="4256D7F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449FD262" w14:textId="77777777" w:rsidR="007E33D0" w:rsidRDefault="007E33D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pict w14:anchorId="26C61EAE">
                                        <v:rect id="_x0000_i1033" style="width:468pt;height:1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18A6DFF7" w14:textId="77777777" w:rsidR="007E33D0" w:rsidRDefault="007E33D0">
                              <w:pPr>
                                <w:pStyle w:val="NormalWeb"/>
                                <w:spacing w:before="240" w:beforeAutospacing="0" w:after="225" w:afterAutospacing="0"/>
                                <w:jc w:val="center"/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 xml:space="preserve">Please do not reply to this </w:t>
                              </w:r>
                              <w:proofErr w:type="gramStart"/>
                              <w:r>
                                <w:rPr>
                                  <w:rStyle w:val="Strong"/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>email</w:t>
                              </w:r>
                              <w:proofErr w:type="gramEnd"/>
                            </w:p>
                            <w:p w14:paraId="54EACF09" w14:textId="77777777" w:rsidR="007E33D0" w:rsidRDefault="007E33D0">
                              <w:pPr>
                                <w:pStyle w:val="NormalWeb"/>
                                <w:spacing w:before="0" w:beforeAutospacing="0" w:after="225" w:afterAutospacing="0"/>
                                <w:jc w:val="center"/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sz w:val="23"/>
                                  <w:szCs w:val="23"/>
                                </w:rPr>
                                <w:t xml:space="preserve">Send all queries to </w:t>
                              </w:r>
                              <w:hyperlink r:id="rId14" w:tgtFrame="_blank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1D5782"/>
                                    <w:sz w:val="23"/>
                                    <w:szCs w:val="23"/>
                                  </w:rPr>
                                  <w:t>workplacehealth@milton-keynes.gov.uk</w:t>
                                </w:r>
                              </w:hyperlink>
                            </w:p>
                          </w:tc>
                        </w:tr>
                      </w:tbl>
                      <w:p w14:paraId="049BDF18" w14:textId="77777777" w:rsidR="007E33D0" w:rsidRDefault="007E33D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AB878C" w14:textId="77777777" w:rsidR="007E33D0" w:rsidRDefault="007E33D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1ED24E" w14:textId="77777777" w:rsidR="007E33D0" w:rsidRDefault="007E3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0EC05E" w14:textId="77777777" w:rsidR="00FE5D3D" w:rsidRDefault="00FE5D3D"/>
    <w:sectPr w:rsidR="00FE5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D0"/>
    <w:rsid w:val="007E33D0"/>
    <w:rsid w:val="00F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35AEDC"/>
  <w15:chartTrackingRefBased/>
  <w15:docId w15:val="{DF3CBEC8-600D-4A0F-9C4D-58801715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D0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E33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E33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3D0"/>
    <w:rPr>
      <w:rFonts w:ascii="Calibri" w:hAnsi="Calibri" w:cs="Calibri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3D0"/>
    <w:rPr>
      <w:rFonts w:ascii="Calibri" w:hAnsi="Calibri" w:cs="Calibri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E33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33D0"/>
    <w:pPr>
      <w:spacing w:before="100" w:beforeAutospacing="1" w:after="100" w:afterAutospacing="1"/>
    </w:pPr>
  </w:style>
  <w:style w:type="paragraph" w:customStyle="1" w:styleId="cvgsua">
    <w:name w:val="cvgsua"/>
    <w:basedOn w:val="Normal"/>
    <w:uiPriority w:val="99"/>
    <w:semiHidden/>
    <w:rsid w:val="007E33D0"/>
    <w:pPr>
      <w:spacing w:before="100" w:beforeAutospacing="1" w:after="100" w:afterAutospacing="1"/>
    </w:pPr>
  </w:style>
  <w:style w:type="character" w:customStyle="1" w:styleId="oypena">
    <w:name w:val="oypena"/>
    <w:basedOn w:val="DefaultParagraphFont"/>
    <w:rsid w:val="007E33D0"/>
  </w:style>
  <w:style w:type="character" w:styleId="Strong">
    <w:name w:val="Strong"/>
    <w:basedOn w:val="DefaultParagraphFont"/>
    <w:uiPriority w:val="22"/>
    <w:qFormat/>
    <w:rsid w:val="007E3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s-1.govdelivery.com/CL0/https:%2F%2Fwww.linkedin.com%2Fin%2Flisa-neal-892595279/1/010001973f015833-82ed9a59-ba38-4a9a-8aff-b3dbd1642325-000000/56onxd01oy0jsAjSe2ohD54XYSREdiL52dQv-p9r1h4=408" TargetMode="External"/><Relationship Id="rId13" Type="http://schemas.openxmlformats.org/officeDocument/2006/relationships/hyperlink" Target="mailto:workplacehealth@milton-keynes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nks-1.govdelivery.com/CL0/https:%2F%2Fforms.office.com%2Fe%2FeYQbHg8aUr%3Forigin=lprLink/1/010001973f015833-82ed9a59-ba38-4a9a-8aff-b3dbd1642325-000000/mE6Q4tfGeNID1rqXohRRlVmGR6upQuZExYHYp1LqgVM=408" TargetMode="External"/><Relationship Id="rId12" Type="http://schemas.openxmlformats.org/officeDocument/2006/relationships/hyperlink" Target="https://links-1.govdelivery.com/CL0/https:%2F%2Fwww.youthemployment.org.uk%2Fyouth-employment-week%2F/1/010001973f015833-82ed9a59-ba38-4a9a-8aff-b3dbd1642325-000000/UKU704dKKMMjuiOVTnywZX0VhBCTk5qFC4NOHGRSQ4s=40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s://content.govdelivery.com/attachments/fancy_images/UKMK/2025/05/11696407/6233290/qr-code-for-bulletin_crop.jpg" TargetMode="External"/><Relationship Id="rId11" Type="http://schemas.openxmlformats.org/officeDocument/2006/relationships/image" Target="https://content.govdelivery.com/attachments/fancy_images/UKMK/2025/05/11591916/yeuk_original.jp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inks-1.govdelivery.com/CL0/https:%2F%2Fwww.milton-keynes.gov.uk%2Fsites%2Fdefault%2Ffiles%2F2024-12%2FWorkplace%2520Health%2520and%2520Wellbeing%25202024%2520V16.pdf/1/010001973f015833-82ed9a59-ba38-4a9a-8aff-b3dbd1642325-000000/fbJy5cXZC_8ZvTnHHH-kCCGS9Srb9UvpfIeOu5A3W9Q=408" TargetMode="External"/><Relationship Id="rId4" Type="http://schemas.openxmlformats.org/officeDocument/2006/relationships/hyperlink" Target="https://links-1.govdelivery.com/CL0/https:%2F%2Fwww.milton-keynes.gov.uk%2Fhealth-and-wellbeing%2Fworkplace-health-and-wellbeing-across-milton-keynes-bedford-borough-and/1/010001973f015833-82ed9a59-ba38-4a9a-8aff-b3dbd1642325-000000/bbPlh_VhWG-aF6aUon4mRjG1J3X-cBeTlgMIr4O5My0=408" TargetMode="External"/><Relationship Id="rId9" Type="http://schemas.openxmlformats.org/officeDocument/2006/relationships/hyperlink" Target="https://links-1.govdelivery.com/CL0/https:%2F%2Fwww.linkedin.com%2Fin%2Fjilly-albone-97482019%3Flipi=urn%253Ali%253Apage%253Ad_flagship3_profile_view_base_contact_details%253BeaBMQ5E0Qj%252BWDj6JUkMq%252Fw%253D%253D/1/010001973f015833-82ed9a59-ba38-4a9a-8aff-b3dbd1642325-000000/pbA11Iu3ytNzxE_qA75DEWMkpVDEokZ8kcD9pdOoGm4=408" TargetMode="External"/><Relationship Id="rId14" Type="http://schemas.openxmlformats.org/officeDocument/2006/relationships/hyperlink" Target="mailto:workplacehealth@milton-key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Jilly Albone</dc:creator>
  <cp:keywords/>
  <dc:description/>
  <cp:lastModifiedBy>Jilly Albone</cp:lastModifiedBy>
  <cp:revision>1</cp:revision>
  <cp:lastPrinted>2025-06-05T07:36:00Z</cp:lastPrinted>
  <dcterms:created xsi:type="dcterms:W3CDTF">2025-06-05T07:35:00Z</dcterms:created>
  <dcterms:modified xsi:type="dcterms:W3CDTF">2025-06-05T07:37:00Z</dcterms:modified>
</cp:coreProperties>
</file>