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1CEE" w14:textId="05057CBA" w:rsidR="00F9183D" w:rsidRDefault="00A00941" w:rsidP="23F5255A">
      <w:pPr>
        <w:rPr>
          <w:rFonts w:cs="Arial"/>
          <w:b/>
          <w:bCs/>
          <w:sz w:val="24"/>
          <w:szCs w:val="24"/>
        </w:rPr>
      </w:pPr>
      <w:r>
        <w:rPr>
          <w:rFonts w:cs="Arial"/>
          <w:b/>
          <w:bCs/>
          <w:noProof/>
          <w:sz w:val="24"/>
          <w:szCs w:val="24"/>
        </w:rPr>
        <w:drawing>
          <wp:anchor distT="0" distB="0" distL="114300" distR="114300" simplePos="0" relativeHeight="251658240" behindDoc="0" locked="0" layoutInCell="1" allowOverlap="1" wp14:anchorId="3AA3781F" wp14:editId="4F6DBE17">
            <wp:simplePos x="0" y="0"/>
            <wp:positionH relativeFrom="column">
              <wp:posOffset>5321300</wp:posOffset>
            </wp:positionH>
            <wp:positionV relativeFrom="paragraph">
              <wp:posOffset>-802640</wp:posOffset>
            </wp:positionV>
            <wp:extent cx="539750" cy="539750"/>
            <wp:effectExtent l="0" t="0" r="0" b="0"/>
            <wp:wrapNone/>
            <wp:docPr id="6731219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2195"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r w:rsidR="494B9314">
        <w:rPr>
          <w:rFonts w:ascii="Calibri" w:eastAsia="Calibri" w:hAnsi="Calibri" w:cs="Calibri"/>
          <w:b/>
          <w:bCs/>
          <w:sz w:val="24"/>
          <w:szCs w:val="24"/>
        </w:rPr>
        <w:t>03</w:t>
      </w:r>
      <w:r w:rsidR="00DF6A4B" w:rsidRPr="23F5255A">
        <w:rPr>
          <w:rFonts w:ascii="Calibri" w:eastAsia="Calibri" w:hAnsi="Calibri" w:cs="Calibri"/>
          <w:b/>
          <w:bCs/>
          <w:sz w:val="24"/>
          <w:szCs w:val="24"/>
        </w:rPr>
        <w:t xml:space="preserve"> </w:t>
      </w:r>
      <w:r w:rsidR="45BB0AE5">
        <w:rPr>
          <w:rFonts w:ascii="Calibri" w:eastAsia="Calibri" w:hAnsi="Calibri" w:cs="Calibri"/>
          <w:b/>
          <w:bCs/>
          <w:sz w:val="24"/>
          <w:szCs w:val="24"/>
        </w:rPr>
        <w:t>Novemb</w:t>
      </w:r>
      <w:r w:rsidR="002A4E4F">
        <w:rPr>
          <w:rFonts w:ascii="Calibri" w:eastAsia="Calibri" w:hAnsi="Calibri" w:cs="Calibri"/>
          <w:b/>
          <w:bCs/>
          <w:sz w:val="24"/>
          <w:szCs w:val="24"/>
        </w:rPr>
        <w:t>er</w:t>
      </w:r>
      <w:r w:rsidR="00DF6A4B" w:rsidRPr="23F5255A">
        <w:rPr>
          <w:rFonts w:ascii="Calibri" w:eastAsia="Calibri" w:hAnsi="Calibri" w:cs="Calibri"/>
          <w:b/>
          <w:bCs/>
          <w:sz w:val="24"/>
          <w:szCs w:val="24"/>
        </w:rPr>
        <w:t xml:space="preserve"> </w:t>
      </w:r>
      <w:r w:rsidR="79E9321E" w:rsidRPr="23F5255A">
        <w:rPr>
          <w:rFonts w:ascii="Calibri" w:eastAsia="Calibri" w:hAnsi="Calibri" w:cs="Calibri"/>
          <w:b/>
          <w:bCs/>
          <w:sz w:val="24"/>
          <w:szCs w:val="24"/>
        </w:rPr>
        <w:t>2025</w:t>
      </w:r>
    </w:p>
    <w:p w14:paraId="6D8FD90D" w14:textId="4F2BF68B" w:rsidR="00F9183D" w:rsidRDefault="79E9321E" w:rsidP="23F5255A">
      <w:pPr>
        <w:spacing w:line="254" w:lineRule="auto"/>
      </w:pPr>
      <w:r w:rsidRPr="0048522C">
        <w:rPr>
          <w:rFonts w:ascii="Calibri" w:eastAsia="Calibri" w:hAnsi="Calibri" w:cs="Calibri"/>
          <w:b/>
          <w:bCs/>
          <w:sz w:val="24"/>
          <w:szCs w:val="24"/>
        </w:rPr>
        <w:t xml:space="preserve">Tudor Gardens -Redway Link – Works Programme </w:t>
      </w:r>
    </w:p>
    <w:p w14:paraId="0DA7B5BC" w14:textId="7F8C73A9" w:rsidR="00421D8B" w:rsidRPr="00421D8B" w:rsidRDefault="17FBD93A" w:rsidP="00421D8B">
      <w:pPr>
        <w:spacing w:before="240" w:after="240" w:line="254" w:lineRule="auto"/>
        <w:rPr>
          <w:rFonts w:ascii="Calibri" w:eastAsia="Calibri" w:hAnsi="Calibri" w:cs="Calibri"/>
        </w:rPr>
      </w:pPr>
      <w:r w:rsidRPr="222E6F31">
        <w:rPr>
          <w:rFonts w:ascii="Calibri" w:eastAsia="Calibri" w:hAnsi="Calibri" w:cs="Calibri"/>
        </w:rPr>
        <w:t>We</w:t>
      </w:r>
      <w:r w:rsidR="7AD4E9E9" w:rsidRPr="222E6F31">
        <w:rPr>
          <w:rFonts w:ascii="Calibri" w:eastAsia="Calibri" w:hAnsi="Calibri" w:cs="Calibri"/>
        </w:rPr>
        <w:t xml:space="preserve"> </w:t>
      </w:r>
      <w:r w:rsidR="2E898422" w:rsidRPr="222E6F31">
        <w:rPr>
          <w:rFonts w:ascii="Calibri" w:eastAsia="Calibri" w:hAnsi="Calibri" w:cs="Calibri"/>
        </w:rPr>
        <w:t xml:space="preserve">are </w:t>
      </w:r>
      <w:r w:rsidR="7AD4E9E9" w:rsidRPr="222E6F31">
        <w:rPr>
          <w:rFonts w:ascii="Calibri" w:eastAsia="Calibri" w:hAnsi="Calibri" w:cs="Calibri"/>
        </w:rPr>
        <w:t xml:space="preserve">pleased to </w:t>
      </w:r>
      <w:r w:rsidR="6627059F" w:rsidRPr="222E6F31">
        <w:rPr>
          <w:rFonts w:ascii="Calibri" w:eastAsia="Calibri" w:hAnsi="Calibri" w:cs="Calibri"/>
        </w:rPr>
        <w:t>tell you</w:t>
      </w:r>
      <w:r w:rsidR="7AD4E9E9" w:rsidRPr="222E6F31">
        <w:rPr>
          <w:rFonts w:ascii="Calibri" w:eastAsia="Calibri" w:hAnsi="Calibri" w:cs="Calibri"/>
        </w:rPr>
        <w:t xml:space="preserve"> that works on the new Redway Extension are progressing well. </w:t>
      </w:r>
      <w:r w:rsidR="57218D3F" w:rsidRPr="222E6F31">
        <w:rPr>
          <w:rFonts w:ascii="Calibri" w:eastAsia="Calibri" w:hAnsi="Calibri" w:cs="Calibri"/>
        </w:rPr>
        <w:t>Here’s an update</w:t>
      </w:r>
      <w:r w:rsidR="7AD4E9E9" w:rsidRPr="222E6F31">
        <w:rPr>
          <w:rFonts w:ascii="Calibri" w:eastAsia="Calibri" w:hAnsi="Calibri" w:cs="Calibri"/>
        </w:rPr>
        <w:t xml:space="preserve"> on</w:t>
      </w:r>
      <w:r w:rsidR="4CC70D86" w:rsidRPr="222E6F31">
        <w:rPr>
          <w:rFonts w:ascii="Calibri" w:eastAsia="Calibri" w:hAnsi="Calibri" w:cs="Calibri"/>
        </w:rPr>
        <w:t xml:space="preserve"> our recent work and the </w:t>
      </w:r>
      <w:r w:rsidR="7AD4E9E9" w:rsidRPr="222E6F31">
        <w:rPr>
          <w:rFonts w:ascii="Calibri" w:eastAsia="Calibri" w:hAnsi="Calibri" w:cs="Calibri"/>
        </w:rPr>
        <w:t>remaining activities:</w:t>
      </w:r>
    </w:p>
    <w:p w14:paraId="21B5D7B6" w14:textId="57D63E2E" w:rsidR="00421D8B" w:rsidRPr="002812DB" w:rsidRDefault="00421D8B" w:rsidP="00282313">
      <w:pPr>
        <w:spacing w:before="120" w:after="120" w:line="254" w:lineRule="auto"/>
        <w:rPr>
          <w:rFonts w:ascii="Calibri" w:eastAsia="Calibri" w:hAnsi="Calibri" w:cs="Calibri"/>
          <w:sz w:val="26"/>
          <w:szCs w:val="26"/>
        </w:rPr>
      </w:pPr>
      <w:r w:rsidRPr="002812DB">
        <w:rPr>
          <w:rFonts w:ascii="Calibri" w:eastAsia="Calibri" w:hAnsi="Calibri" w:cs="Calibri"/>
          <w:b/>
          <w:bCs/>
          <w:sz w:val="26"/>
          <w:szCs w:val="26"/>
        </w:rPr>
        <w:t>Carriageway Resurfacing</w:t>
      </w:r>
    </w:p>
    <w:p w14:paraId="5821285F" w14:textId="7C82BD2D" w:rsidR="00421D8B" w:rsidRPr="00421D8B" w:rsidRDefault="00421D8B" w:rsidP="00282313">
      <w:pPr>
        <w:numPr>
          <w:ilvl w:val="0"/>
          <w:numId w:val="21"/>
        </w:numPr>
        <w:spacing w:after="0" w:line="254" w:lineRule="auto"/>
        <w:ind w:left="714" w:hanging="357"/>
        <w:rPr>
          <w:rFonts w:ascii="Calibri" w:eastAsia="Calibri" w:hAnsi="Calibri" w:cs="Calibri"/>
        </w:rPr>
      </w:pPr>
      <w:r w:rsidRPr="00421D8B">
        <w:rPr>
          <w:rFonts w:ascii="Calibri" w:eastAsia="Calibri" w:hAnsi="Calibri" w:cs="Calibri"/>
        </w:rPr>
        <w:t xml:space="preserve">The raised table </w:t>
      </w:r>
      <w:r w:rsidR="0082228A">
        <w:rPr>
          <w:rFonts w:ascii="Calibri" w:eastAsia="Calibri" w:hAnsi="Calibri" w:cs="Calibri"/>
        </w:rPr>
        <w:t xml:space="preserve">is now </w:t>
      </w:r>
      <w:r w:rsidR="4474F914" w:rsidRPr="4A5BBA7E">
        <w:rPr>
          <w:rFonts w:ascii="Calibri" w:eastAsia="Calibri" w:hAnsi="Calibri" w:cs="Calibri"/>
        </w:rPr>
        <w:t>complete</w:t>
      </w:r>
      <w:r w:rsidRPr="00421D8B">
        <w:rPr>
          <w:rFonts w:ascii="Calibri" w:eastAsia="Calibri" w:hAnsi="Calibri" w:cs="Calibri"/>
        </w:rPr>
        <w:t>.</w:t>
      </w:r>
    </w:p>
    <w:p w14:paraId="0B16BAC1" w14:textId="11A7496C" w:rsidR="00421D8B" w:rsidRPr="00421D8B" w:rsidRDefault="00421D8B" w:rsidP="00282313">
      <w:pPr>
        <w:numPr>
          <w:ilvl w:val="0"/>
          <w:numId w:val="21"/>
        </w:numPr>
        <w:spacing w:after="0" w:line="254" w:lineRule="auto"/>
        <w:ind w:left="714" w:hanging="357"/>
        <w:rPr>
          <w:rFonts w:ascii="Calibri" w:eastAsia="Calibri" w:hAnsi="Calibri" w:cs="Calibri"/>
        </w:rPr>
      </w:pPr>
      <w:r w:rsidRPr="5D549579">
        <w:rPr>
          <w:rFonts w:ascii="Calibri" w:eastAsia="Calibri" w:hAnsi="Calibri" w:cs="Calibri"/>
        </w:rPr>
        <w:t xml:space="preserve">Approximately </w:t>
      </w:r>
      <w:r w:rsidR="00503BB0" w:rsidRPr="5D549579">
        <w:rPr>
          <w:rFonts w:ascii="Calibri" w:eastAsia="Calibri" w:hAnsi="Calibri" w:cs="Calibri"/>
        </w:rPr>
        <w:t>85</w:t>
      </w:r>
      <w:r w:rsidRPr="5D549579">
        <w:rPr>
          <w:rFonts w:ascii="Calibri" w:eastAsia="Calibri" w:hAnsi="Calibri" w:cs="Calibri"/>
        </w:rPr>
        <w:t xml:space="preserve">% of the carriageway resurfacing has been carried out under </w:t>
      </w:r>
      <w:r w:rsidR="00B50322" w:rsidRPr="5D549579">
        <w:rPr>
          <w:rFonts w:ascii="Calibri" w:eastAsia="Calibri" w:hAnsi="Calibri" w:cs="Calibri"/>
        </w:rPr>
        <w:t xml:space="preserve">a </w:t>
      </w:r>
      <w:r w:rsidRPr="5D549579">
        <w:rPr>
          <w:rFonts w:ascii="Calibri" w:eastAsia="Calibri" w:hAnsi="Calibri" w:cs="Calibri"/>
        </w:rPr>
        <w:t>full road closure.</w:t>
      </w:r>
    </w:p>
    <w:p w14:paraId="0207235B" w14:textId="124830EA" w:rsidR="00421D8B" w:rsidRPr="002A1D82" w:rsidRDefault="00B12F20" w:rsidP="5D549579">
      <w:pPr>
        <w:pStyle w:val="commentcontentpara"/>
        <w:numPr>
          <w:ilvl w:val="0"/>
          <w:numId w:val="21"/>
        </w:numPr>
        <w:spacing w:before="0" w:beforeAutospacing="0" w:after="0" w:afterAutospacing="0" w:line="254" w:lineRule="auto"/>
        <w:ind w:left="714" w:hanging="357"/>
        <w:rPr>
          <w:rFonts w:ascii="Calibri" w:eastAsia="Calibri" w:hAnsi="Calibri" w:cs="Calibri"/>
          <w:sz w:val="22"/>
          <w:szCs w:val="22"/>
        </w:rPr>
      </w:pPr>
      <w:r w:rsidRPr="5D549579">
        <w:rPr>
          <w:rFonts w:ascii="Calibri" w:eastAsia="Calibri" w:hAnsi="Calibri" w:cs="Calibri"/>
          <w:sz w:val="22"/>
          <w:szCs w:val="22"/>
          <w:lang w:eastAsia="en-US"/>
        </w:rPr>
        <w:t>To facilitate</w:t>
      </w:r>
      <w:r w:rsidR="00F81189">
        <w:rPr>
          <w:rFonts w:ascii="Calibri" w:eastAsia="Calibri" w:hAnsi="Calibri" w:cs="Calibri"/>
          <w:sz w:val="22"/>
          <w:szCs w:val="22"/>
          <w:lang w:eastAsia="en-US"/>
        </w:rPr>
        <w:t xml:space="preserve"> the</w:t>
      </w:r>
      <w:r w:rsidRPr="5D549579">
        <w:rPr>
          <w:rFonts w:ascii="Calibri" w:eastAsia="Calibri" w:hAnsi="Calibri" w:cs="Calibri"/>
          <w:sz w:val="22"/>
          <w:szCs w:val="22"/>
          <w:lang w:eastAsia="en-US"/>
        </w:rPr>
        <w:t xml:space="preserve"> ongoing construction </w:t>
      </w:r>
      <w:r w:rsidR="6D04968B" w:rsidRPr="5D549579">
        <w:rPr>
          <w:rFonts w:ascii="Calibri" w:eastAsia="Calibri" w:hAnsi="Calibri" w:cs="Calibri"/>
          <w:sz w:val="22"/>
          <w:szCs w:val="22"/>
          <w:lang w:eastAsia="en-US"/>
        </w:rPr>
        <w:t xml:space="preserve">of </w:t>
      </w:r>
      <w:r w:rsidRPr="5D549579">
        <w:rPr>
          <w:rFonts w:ascii="Calibri" w:eastAsia="Calibri" w:hAnsi="Calibri" w:cs="Calibri"/>
          <w:sz w:val="22"/>
          <w:szCs w:val="22"/>
          <w:lang w:eastAsia="en-US"/>
        </w:rPr>
        <w:t xml:space="preserve">the Redway’s northern leg, the remaining </w:t>
      </w:r>
      <w:r w:rsidR="00286403" w:rsidRPr="5D549579">
        <w:rPr>
          <w:rFonts w:ascii="Calibri" w:eastAsia="Calibri" w:hAnsi="Calibri" w:cs="Calibri"/>
          <w:sz w:val="22"/>
          <w:szCs w:val="22"/>
          <w:lang w:eastAsia="en-US"/>
        </w:rPr>
        <w:t xml:space="preserve">15% </w:t>
      </w:r>
      <w:r w:rsidR="00F81189">
        <w:rPr>
          <w:rFonts w:ascii="Calibri" w:eastAsia="Calibri" w:hAnsi="Calibri" w:cs="Calibri"/>
          <w:sz w:val="22"/>
          <w:szCs w:val="22"/>
          <w:lang w:eastAsia="en-US"/>
        </w:rPr>
        <w:t xml:space="preserve">of </w:t>
      </w:r>
      <w:r w:rsidRPr="5D549579">
        <w:rPr>
          <w:rFonts w:ascii="Calibri" w:eastAsia="Calibri" w:hAnsi="Calibri" w:cs="Calibri"/>
          <w:sz w:val="22"/>
          <w:szCs w:val="22"/>
          <w:lang w:eastAsia="en-US"/>
        </w:rPr>
        <w:t>carriageway surfacing will be completed alongside the Redway surfacing towards the end of the scheme.</w:t>
      </w:r>
      <w:r w:rsidR="009C4347" w:rsidRPr="5D549579">
        <w:rPr>
          <w:rFonts w:ascii="Calibri" w:eastAsia="Calibri" w:hAnsi="Calibri" w:cs="Calibri"/>
          <w:sz w:val="22"/>
          <w:szCs w:val="22"/>
          <w:lang w:eastAsia="en-US"/>
        </w:rPr>
        <w:t xml:space="preserve"> </w:t>
      </w:r>
      <w:r w:rsidR="00421D8B" w:rsidRPr="4A5BBA7E">
        <w:rPr>
          <w:rFonts w:ascii="Calibri" w:eastAsia="Calibri" w:hAnsi="Calibri" w:cs="Calibri"/>
          <w:sz w:val="22"/>
          <w:szCs w:val="22"/>
        </w:rPr>
        <w:t>This will be done using a smaller machine and managed under temporary traffic lights.</w:t>
      </w:r>
    </w:p>
    <w:p w14:paraId="791B887C" w14:textId="154A5082" w:rsidR="00421D8B" w:rsidRPr="002812DB" w:rsidRDefault="00421D8B" w:rsidP="5D549579">
      <w:pPr>
        <w:spacing w:before="120" w:after="0" w:line="254" w:lineRule="auto"/>
        <w:ind w:left="714" w:hanging="357"/>
        <w:rPr>
          <w:rFonts w:ascii="Calibri" w:eastAsia="Calibri" w:hAnsi="Calibri" w:cs="Calibri"/>
          <w:b/>
          <w:bCs/>
          <w:sz w:val="26"/>
          <w:szCs w:val="26"/>
        </w:rPr>
      </w:pPr>
    </w:p>
    <w:p w14:paraId="6B9A2C29" w14:textId="48AE4EB0" w:rsidR="00421D8B" w:rsidRPr="002812DB" w:rsidRDefault="00421D8B" w:rsidP="5D549579">
      <w:pPr>
        <w:spacing w:before="120" w:after="0" w:line="254" w:lineRule="auto"/>
        <w:rPr>
          <w:rFonts w:ascii="Calibri" w:eastAsia="Calibri" w:hAnsi="Calibri" w:cs="Calibri"/>
          <w:sz w:val="26"/>
          <w:szCs w:val="26"/>
        </w:rPr>
      </w:pPr>
      <w:r w:rsidRPr="5D549579">
        <w:rPr>
          <w:rFonts w:ascii="Calibri" w:eastAsia="Calibri" w:hAnsi="Calibri" w:cs="Calibri"/>
          <w:b/>
          <w:bCs/>
          <w:sz w:val="26"/>
          <w:szCs w:val="26"/>
        </w:rPr>
        <w:t>Redway Resurfacing</w:t>
      </w:r>
    </w:p>
    <w:p w14:paraId="149D1603" w14:textId="061EDDFF" w:rsidR="00421D8B" w:rsidRPr="00421D8B" w:rsidRDefault="00421D8B" w:rsidP="00282313">
      <w:pPr>
        <w:spacing w:before="120" w:after="120" w:line="254" w:lineRule="auto"/>
        <w:rPr>
          <w:rFonts w:ascii="Calibri" w:eastAsia="Calibri" w:hAnsi="Calibri" w:cs="Calibri"/>
        </w:rPr>
      </w:pPr>
      <w:r w:rsidRPr="00421D8B">
        <w:rPr>
          <w:rFonts w:ascii="Calibri" w:eastAsia="Calibri" w:hAnsi="Calibri" w:cs="Calibri"/>
        </w:rPr>
        <w:t>As per our previous update on 22 October:</w:t>
      </w:r>
    </w:p>
    <w:p w14:paraId="696220F8" w14:textId="77777777" w:rsidR="00421D8B" w:rsidRPr="00421D8B" w:rsidRDefault="00421D8B" w:rsidP="00282313">
      <w:pPr>
        <w:numPr>
          <w:ilvl w:val="0"/>
          <w:numId w:val="22"/>
        </w:numPr>
        <w:spacing w:after="0" w:line="254" w:lineRule="auto"/>
        <w:ind w:left="714" w:hanging="357"/>
        <w:rPr>
          <w:rFonts w:ascii="Calibri" w:eastAsia="Calibri" w:hAnsi="Calibri" w:cs="Calibri"/>
        </w:rPr>
      </w:pPr>
      <w:r w:rsidRPr="00421D8B">
        <w:rPr>
          <w:rFonts w:ascii="Calibri" w:eastAsia="Calibri" w:hAnsi="Calibri" w:cs="Calibri"/>
        </w:rPr>
        <w:t>No road closures are planned during these works.</w:t>
      </w:r>
    </w:p>
    <w:p w14:paraId="7497A68D" w14:textId="1EF65F29" w:rsidR="00421D8B" w:rsidRPr="00421D8B" w:rsidRDefault="00421D8B" w:rsidP="00282313">
      <w:pPr>
        <w:numPr>
          <w:ilvl w:val="0"/>
          <w:numId w:val="22"/>
        </w:numPr>
        <w:spacing w:after="0" w:line="254" w:lineRule="auto"/>
        <w:ind w:left="714" w:hanging="357"/>
        <w:rPr>
          <w:rFonts w:ascii="Calibri" w:eastAsia="Calibri" w:hAnsi="Calibri" w:cs="Calibri"/>
        </w:rPr>
      </w:pPr>
      <w:r w:rsidRPr="00421D8B">
        <w:rPr>
          <w:rFonts w:ascii="Calibri" w:eastAsia="Calibri" w:hAnsi="Calibri" w:cs="Calibri"/>
        </w:rPr>
        <w:t>Temporary traffic lights may be used briefly for safety.</w:t>
      </w:r>
    </w:p>
    <w:p w14:paraId="1D221D16" w14:textId="5932FD33" w:rsidR="00421D8B" w:rsidRPr="003602DF" w:rsidRDefault="00421D8B" w:rsidP="006B60B0">
      <w:pPr>
        <w:spacing w:before="120" w:after="120" w:line="254" w:lineRule="auto"/>
        <w:rPr>
          <w:rFonts w:ascii="Calibri" w:eastAsia="Calibri" w:hAnsi="Calibri" w:cs="Calibri"/>
          <w:sz w:val="26"/>
          <w:szCs w:val="26"/>
        </w:rPr>
      </w:pPr>
      <w:r w:rsidRPr="003602DF">
        <w:rPr>
          <w:rFonts w:ascii="Calibri" w:eastAsia="Calibri" w:hAnsi="Calibri" w:cs="Calibri"/>
          <w:b/>
          <w:bCs/>
          <w:sz w:val="26"/>
          <w:szCs w:val="26"/>
        </w:rPr>
        <w:t>Completion Timeline</w:t>
      </w:r>
    </w:p>
    <w:p w14:paraId="40C2A790" w14:textId="27E1CC32" w:rsidR="00421D8B" w:rsidRPr="00421D8B" w:rsidRDefault="00421D8B" w:rsidP="00421D8B">
      <w:pPr>
        <w:spacing w:before="240" w:after="240" w:line="254" w:lineRule="auto"/>
        <w:rPr>
          <w:rFonts w:ascii="Calibri" w:eastAsia="Calibri" w:hAnsi="Calibri" w:cs="Calibri"/>
        </w:rPr>
      </w:pPr>
      <w:r w:rsidRPr="5D549579">
        <w:rPr>
          <w:rFonts w:ascii="Calibri" w:eastAsia="Calibri" w:hAnsi="Calibri" w:cs="Calibri"/>
        </w:rPr>
        <w:t xml:space="preserve">We expect all works to be completed by </w:t>
      </w:r>
      <w:r w:rsidRPr="5D549579">
        <w:rPr>
          <w:rFonts w:ascii="Calibri" w:eastAsia="Calibri" w:hAnsi="Calibri" w:cs="Calibri"/>
          <w:b/>
          <w:bCs/>
        </w:rPr>
        <w:t>Friday 2</w:t>
      </w:r>
      <w:r w:rsidR="001A4F53" w:rsidRPr="5D549579">
        <w:rPr>
          <w:rFonts w:ascii="Calibri" w:eastAsia="Calibri" w:hAnsi="Calibri" w:cs="Calibri"/>
          <w:b/>
          <w:bCs/>
        </w:rPr>
        <w:t>8</w:t>
      </w:r>
      <w:r w:rsidRPr="5D549579">
        <w:rPr>
          <w:rFonts w:ascii="Calibri" w:eastAsia="Calibri" w:hAnsi="Calibri" w:cs="Calibri"/>
          <w:b/>
          <w:bCs/>
        </w:rPr>
        <w:t xml:space="preserve"> November</w:t>
      </w:r>
      <w:r w:rsidRPr="5D549579">
        <w:rPr>
          <w:rFonts w:ascii="Calibri" w:eastAsia="Calibri" w:hAnsi="Calibri" w:cs="Calibri"/>
        </w:rPr>
        <w:t xml:space="preserve"> at the latest.</w:t>
      </w:r>
    </w:p>
    <w:p w14:paraId="06A31F99" w14:textId="77777777" w:rsidR="00421D8B" w:rsidRPr="00421D8B" w:rsidRDefault="00421D8B" w:rsidP="00421D8B">
      <w:pPr>
        <w:spacing w:before="240" w:after="240" w:line="254" w:lineRule="auto"/>
        <w:rPr>
          <w:rFonts w:ascii="Calibri" w:eastAsia="Calibri" w:hAnsi="Calibri" w:cs="Calibri"/>
        </w:rPr>
      </w:pPr>
      <w:r w:rsidRPr="00421D8B">
        <w:rPr>
          <w:rFonts w:ascii="Calibri" w:eastAsia="Calibri" w:hAnsi="Calibri" w:cs="Calibri"/>
        </w:rPr>
        <w:t xml:space="preserve">Please note: </w:t>
      </w:r>
      <w:r w:rsidRPr="00421D8B">
        <w:rPr>
          <w:rFonts w:ascii="Calibri" w:eastAsia="Calibri" w:hAnsi="Calibri" w:cs="Calibri"/>
          <w:b/>
          <w:bCs/>
        </w:rPr>
        <w:t>All surfacing works are weather-dependent</w:t>
      </w:r>
      <w:r w:rsidRPr="00421D8B">
        <w:rPr>
          <w:rFonts w:ascii="Calibri" w:eastAsia="Calibri" w:hAnsi="Calibri" w:cs="Calibri"/>
        </w:rPr>
        <w:t xml:space="preserve"> and cannot be carried out in wet or rainy conditions. In the event of adverse weather, the schedule may change. We will provide as much notice as possible if this occurs.</w:t>
      </w:r>
    </w:p>
    <w:p w14:paraId="5C52CF57" w14:textId="055615AB" w:rsidR="00F9183D" w:rsidRDefault="7AD4E9E9" w:rsidP="006B60B0">
      <w:pPr>
        <w:spacing w:before="240" w:after="240" w:line="254" w:lineRule="auto"/>
        <w:rPr>
          <w:rFonts w:ascii="Calibri" w:eastAsia="Calibri" w:hAnsi="Calibri" w:cs="Calibri"/>
        </w:rPr>
      </w:pPr>
      <w:r w:rsidRPr="2D07C788">
        <w:rPr>
          <w:rFonts w:ascii="Calibri" w:eastAsia="Calibri" w:hAnsi="Calibri" w:cs="Calibri"/>
        </w:rPr>
        <w:t>We appreciate your patience and understanding while we complete these improvements. If you have any questions or concerns, please don’t hesitate to get in touch.</w:t>
      </w:r>
    </w:p>
    <w:p w14:paraId="6948B755" w14:textId="490307AB" w:rsidR="2D07C788" w:rsidRDefault="2D07C788" w:rsidP="2D07C788">
      <w:pPr>
        <w:spacing w:before="120" w:after="120" w:line="254" w:lineRule="auto"/>
        <w:rPr>
          <w:rFonts w:ascii="Calibri" w:eastAsia="Calibri" w:hAnsi="Calibri" w:cs="Calibri"/>
        </w:rPr>
      </w:pPr>
    </w:p>
    <w:p w14:paraId="425F2A4F" w14:textId="4FB16AE3" w:rsidR="00F9183D" w:rsidRDefault="79E9321E" w:rsidP="2D07C788">
      <w:pPr>
        <w:spacing w:before="120" w:after="120" w:line="254" w:lineRule="auto"/>
      </w:pPr>
      <w:r w:rsidRPr="2D07C788">
        <w:rPr>
          <w:rFonts w:ascii="Calibri" w:eastAsia="Calibri" w:hAnsi="Calibri" w:cs="Calibri"/>
        </w:rPr>
        <w:t>Kind regards,</w:t>
      </w:r>
      <w:r w:rsidR="00F9183D">
        <w:br/>
      </w:r>
      <w:r w:rsidRPr="2D07C788">
        <w:rPr>
          <w:rFonts w:ascii="Calibri" w:eastAsia="Calibri" w:hAnsi="Calibri" w:cs="Calibri"/>
          <w:b/>
          <w:bCs/>
        </w:rPr>
        <w:t>Major Projects Team</w:t>
      </w:r>
    </w:p>
    <w:sectPr w:rsidR="00F9183D" w:rsidSect="0098742D">
      <w:headerReference w:type="default" r:id="rId13"/>
      <w:footerReference w:type="default" r:id="rId14"/>
      <w:headerReference w:type="first" r:id="rId15"/>
      <w:footerReference w:type="first" r:id="rId16"/>
      <w:pgSz w:w="11906" w:h="16838" w:code="9"/>
      <w:pgMar w:top="1440" w:right="1080" w:bottom="1448" w:left="1080" w:header="709" w:footer="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E4CA" w14:textId="77777777" w:rsidR="00776DEA" w:rsidRDefault="00776DEA" w:rsidP="000C04AC">
      <w:pPr>
        <w:spacing w:after="0" w:line="240" w:lineRule="auto"/>
      </w:pPr>
      <w:r>
        <w:separator/>
      </w:r>
    </w:p>
  </w:endnote>
  <w:endnote w:type="continuationSeparator" w:id="0">
    <w:p w14:paraId="037A6726" w14:textId="77777777" w:rsidR="00776DEA" w:rsidRDefault="00776DEA" w:rsidP="000C04AC">
      <w:pPr>
        <w:spacing w:after="0" w:line="240" w:lineRule="auto"/>
      </w:pPr>
      <w:r>
        <w:continuationSeparator/>
      </w:r>
    </w:p>
  </w:endnote>
  <w:endnote w:type="continuationNotice" w:id="1">
    <w:p w14:paraId="1F881935" w14:textId="77777777" w:rsidR="00776DEA" w:rsidRDefault="00776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505ED95" w14:paraId="1930E0E8" w14:textId="77777777" w:rsidTr="4505ED95">
      <w:trPr>
        <w:trHeight w:val="300"/>
      </w:trPr>
      <w:tc>
        <w:tcPr>
          <w:tcW w:w="3245" w:type="dxa"/>
        </w:tcPr>
        <w:p w14:paraId="3BB7D108" w14:textId="401B1EC5" w:rsidR="4505ED95" w:rsidRDefault="4505ED95" w:rsidP="4505ED95">
          <w:pPr>
            <w:pStyle w:val="Header"/>
            <w:ind w:left="-115"/>
          </w:pPr>
        </w:p>
      </w:tc>
      <w:tc>
        <w:tcPr>
          <w:tcW w:w="3245" w:type="dxa"/>
        </w:tcPr>
        <w:p w14:paraId="53A3D416" w14:textId="245B11DF" w:rsidR="4505ED95" w:rsidRDefault="4505ED95" w:rsidP="4505ED95">
          <w:pPr>
            <w:pStyle w:val="Header"/>
            <w:jc w:val="center"/>
          </w:pPr>
        </w:p>
      </w:tc>
      <w:tc>
        <w:tcPr>
          <w:tcW w:w="3245" w:type="dxa"/>
        </w:tcPr>
        <w:p w14:paraId="65972613" w14:textId="13D2257A" w:rsidR="4505ED95" w:rsidRDefault="4505ED95" w:rsidP="4505ED95">
          <w:pPr>
            <w:pStyle w:val="Header"/>
            <w:ind w:right="-115"/>
            <w:jc w:val="right"/>
          </w:pPr>
        </w:p>
      </w:tc>
    </w:tr>
  </w:tbl>
  <w:p w14:paraId="0D63354D" w14:textId="77777777" w:rsidR="005F092B" w:rsidRPr="00BD7344" w:rsidRDefault="005F092B" w:rsidP="005F092B">
    <w:pPr>
      <w:shd w:val="clear" w:color="auto" w:fill="FFFFFF" w:themeFill="background1"/>
      <w:jc w:val="center"/>
      <w:rPr>
        <w:rFonts w:ascii="Calibri" w:hAnsi="Calibri"/>
        <w:color w:val="242424"/>
        <w:sz w:val="20"/>
        <w:lang w:eastAsia="en-GB"/>
      </w:rPr>
    </w:pPr>
    <w:r w:rsidRPr="00BD7344">
      <w:rPr>
        <w:color w:val="000000"/>
        <w:sz w:val="20"/>
        <w:bdr w:val="none" w:sz="0" w:space="0" w:color="auto" w:frame="1"/>
        <w:lang w:eastAsia="en-GB"/>
      </w:rPr>
      <w:t>Civic Offices</w:t>
    </w:r>
    <w:r>
      <w:rPr>
        <w:color w:val="000000"/>
        <w:sz w:val="20"/>
        <w:bdr w:val="none" w:sz="0" w:space="0" w:color="auto" w:frame="1"/>
        <w:lang w:eastAsia="en-GB"/>
      </w:rPr>
      <w:t>,</w:t>
    </w:r>
    <w:r w:rsidRPr="00BD7344">
      <w:rPr>
        <w:color w:val="000000"/>
        <w:sz w:val="20"/>
        <w:bdr w:val="none" w:sz="0" w:space="0" w:color="auto" w:frame="1"/>
        <w:lang w:eastAsia="en-GB"/>
      </w:rPr>
      <w:t> 1 Saxon Gate East</w:t>
    </w:r>
    <w:r>
      <w:rPr>
        <w:color w:val="000000"/>
        <w:sz w:val="20"/>
        <w:bdr w:val="none" w:sz="0" w:space="0" w:color="auto" w:frame="1"/>
        <w:lang w:eastAsia="en-GB"/>
      </w:rPr>
      <w:t xml:space="preserve">, </w:t>
    </w:r>
    <w:r w:rsidRPr="00BD7344">
      <w:rPr>
        <w:color w:val="000000"/>
        <w:sz w:val="20"/>
        <w:bdr w:val="none" w:sz="0" w:space="0" w:color="auto" w:frame="1"/>
        <w:lang w:eastAsia="en-GB"/>
      </w:rPr>
      <w:t>Central Milton Keynes MK9 3EJ</w:t>
    </w:r>
  </w:p>
  <w:p w14:paraId="320092D4" w14:textId="77777777" w:rsidR="005F092B" w:rsidRDefault="005F092B" w:rsidP="005F092B">
    <w:pPr>
      <w:shd w:val="clear" w:color="auto" w:fill="FFFFFF"/>
      <w:jc w:val="center"/>
      <w:rPr>
        <w:rFonts w:cs="Arial"/>
        <w:b/>
        <w:bCs/>
        <w:sz w:val="20"/>
        <w:u w:val="single"/>
      </w:rPr>
    </w:pPr>
    <w:hyperlink r:id="rId1" w:tgtFrame="_blank" w:history="1">
      <w:r w:rsidRPr="00BD7344">
        <w:rPr>
          <w:rStyle w:val="Hyperlink"/>
          <w:sz w:val="20"/>
          <w:bdr w:val="none" w:sz="0" w:space="0" w:color="auto" w:frame="1"/>
          <w:lang w:eastAsia="en-GB"/>
        </w:rPr>
        <w:t>www.milton-keynes.gov.uk</w:t>
      </w:r>
    </w:hyperlink>
  </w:p>
  <w:p w14:paraId="5B0DB045" w14:textId="77777777" w:rsidR="005F092B" w:rsidRDefault="005F092B" w:rsidP="005F092B">
    <w:pPr>
      <w:jc w:val="center"/>
      <w:rPr>
        <w:rFonts w:cs="Arial"/>
        <w:b/>
        <w:bCs/>
        <w:sz w:val="16"/>
        <w:szCs w:val="16"/>
        <w:u w:val="single"/>
      </w:rPr>
    </w:pPr>
    <w:r w:rsidRPr="007D3F4C">
      <w:rPr>
        <w:rFonts w:cs="Arial"/>
        <w:b/>
        <w:bCs/>
        <w:sz w:val="16"/>
        <w:szCs w:val="16"/>
        <w:u w:val="single"/>
      </w:rPr>
      <w:t>Highways Data Protection Privacy Statement</w:t>
    </w:r>
  </w:p>
  <w:p w14:paraId="650B8A76" w14:textId="29669514" w:rsidR="4505ED95" w:rsidRPr="005F092B" w:rsidRDefault="005F092B" w:rsidP="005F092B">
    <w:pPr>
      <w:jc w:val="center"/>
      <w:rPr>
        <w:rFonts w:cs="Arial"/>
        <w:sz w:val="16"/>
        <w:szCs w:val="16"/>
      </w:rPr>
    </w:pPr>
    <w:r w:rsidRPr="333F94B0">
      <w:rPr>
        <w:rFonts w:cs="Arial"/>
        <w:sz w:val="16"/>
        <w:szCs w:val="16"/>
      </w:rPr>
      <w:t xml:space="preserve">We collect and use information about you so that we can provide you with Highway services under the relevant Legislation. Full details about how we use this data and the rights you have around this can be found at https://www.milton-keynes.gov.uk/highways-and-transport-hub/highways-privacy-notice. If you have any data protection queries, please contact the Data Protection Officer at </w:t>
    </w:r>
    <w:hyperlink r:id="rId2">
      <w:r w:rsidRPr="333F94B0">
        <w:rPr>
          <w:rStyle w:val="Hyperlink"/>
          <w:rFonts w:cs="Arial"/>
          <w:sz w:val="16"/>
          <w:szCs w:val="16"/>
        </w:rPr>
        <w:t>data.protection@milton-keynes.gov.uk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F012" w14:textId="77777777" w:rsidR="002D1F9B" w:rsidRPr="00BD7344" w:rsidRDefault="002D1F9B" w:rsidP="689289FA">
    <w:pPr>
      <w:shd w:val="clear" w:color="auto" w:fill="FFFFFF" w:themeFill="background1"/>
      <w:spacing w:after="40"/>
      <w:jc w:val="center"/>
      <w:rPr>
        <w:rFonts w:ascii="Calibri" w:hAnsi="Calibri"/>
        <w:color w:val="242424"/>
        <w:sz w:val="20"/>
        <w:lang w:eastAsia="en-GB"/>
      </w:rPr>
    </w:pPr>
    <w:r w:rsidRPr="00BD7344">
      <w:rPr>
        <w:color w:val="000000"/>
        <w:sz w:val="20"/>
        <w:bdr w:val="none" w:sz="0" w:space="0" w:color="auto" w:frame="1"/>
        <w:lang w:eastAsia="en-GB"/>
      </w:rPr>
      <w:t>Civic Offices</w:t>
    </w:r>
    <w:r>
      <w:rPr>
        <w:color w:val="000000"/>
        <w:sz w:val="20"/>
        <w:bdr w:val="none" w:sz="0" w:space="0" w:color="auto" w:frame="1"/>
        <w:lang w:eastAsia="en-GB"/>
      </w:rPr>
      <w:t>,</w:t>
    </w:r>
    <w:r w:rsidRPr="00BD7344">
      <w:rPr>
        <w:color w:val="000000"/>
        <w:sz w:val="20"/>
        <w:bdr w:val="none" w:sz="0" w:space="0" w:color="auto" w:frame="1"/>
        <w:lang w:eastAsia="en-GB"/>
      </w:rPr>
      <w:t> 1 Saxon Gate East</w:t>
    </w:r>
    <w:r>
      <w:rPr>
        <w:color w:val="000000"/>
        <w:sz w:val="20"/>
        <w:bdr w:val="none" w:sz="0" w:space="0" w:color="auto" w:frame="1"/>
        <w:lang w:eastAsia="en-GB"/>
      </w:rPr>
      <w:t xml:space="preserve">, </w:t>
    </w:r>
    <w:r w:rsidRPr="00BD7344">
      <w:rPr>
        <w:color w:val="000000"/>
        <w:sz w:val="20"/>
        <w:bdr w:val="none" w:sz="0" w:space="0" w:color="auto" w:frame="1"/>
        <w:lang w:eastAsia="en-GB"/>
      </w:rPr>
      <w:t>Central Milton Keynes MK9 3EJ</w:t>
    </w:r>
  </w:p>
  <w:p w14:paraId="6683AE70" w14:textId="77777777" w:rsidR="002D1F9B" w:rsidRDefault="002D1F9B" w:rsidP="689289FA">
    <w:pPr>
      <w:shd w:val="clear" w:color="auto" w:fill="FFFFFF" w:themeFill="background1"/>
      <w:spacing w:after="40"/>
      <w:jc w:val="center"/>
      <w:rPr>
        <w:rFonts w:cs="Arial"/>
        <w:b/>
        <w:sz w:val="20"/>
        <w:u w:val="single"/>
      </w:rPr>
    </w:pPr>
    <w:hyperlink r:id="rId1" w:tgtFrame="_blank" w:history="1">
      <w:r w:rsidRPr="00BD7344">
        <w:rPr>
          <w:rStyle w:val="Hyperlink"/>
          <w:sz w:val="20"/>
          <w:bdr w:val="none" w:sz="0" w:space="0" w:color="auto" w:frame="1"/>
          <w:lang w:eastAsia="en-GB"/>
        </w:rPr>
        <w:t>www.milton-keynes.gov.uk</w:t>
      </w:r>
    </w:hyperlink>
  </w:p>
  <w:p w14:paraId="24D091EF" w14:textId="6E75E267" w:rsidR="4505ED95" w:rsidRPr="002D1F9B" w:rsidRDefault="002D1F9B" w:rsidP="689289FA">
    <w:pPr>
      <w:spacing w:after="40"/>
      <w:jc w:val="center"/>
      <w:rPr>
        <w:rFonts w:cs="Arial"/>
        <w:sz w:val="16"/>
        <w:szCs w:val="16"/>
      </w:rPr>
    </w:pPr>
    <w:r w:rsidRPr="007D3F4C">
      <w:rPr>
        <w:rFonts w:cs="Arial"/>
        <w:b/>
        <w:bCs/>
        <w:sz w:val="16"/>
        <w:szCs w:val="16"/>
        <w:u w:val="single"/>
      </w:rPr>
      <w:t xml:space="preserve">Highways Data Protection Privacy </w:t>
    </w:r>
    <w:r w:rsidR="48FB4212" w:rsidRPr="48FB4212">
      <w:rPr>
        <w:rFonts w:cs="Arial"/>
        <w:b/>
        <w:bCs/>
        <w:sz w:val="16"/>
        <w:szCs w:val="16"/>
        <w:u w:val="single"/>
      </w:rPr>
      <w:t>Statement</w:t>
    </w:r>
  </w:p>
  <w:p w14:paraId="1FECCF7B" w14:textId="7921A9CD" w:rsidR="4505ED95" w:rsidRPr="002D1F9B" w:rsidRDefault="48FB4212" w:rsidP="002D1F9B">
    <w:pPr>
      <w:jc w:val="center"/>
      <w:rPr>
        <w:rFonts w:cs="Arial"/>
        <w:sz w:val="16"/>
        <w:szCs w:val="16"/>
      </w:rPr>
    </w:pPr>
    <w:r w:rsidRPr="48FB4212">
      <w:rPr>
        <w:rFonts w:cs="Arial"/>
        <w:sz w:val="16"/>
        <w:szCs w:val="16"/>
      </w:rPr>
      <w:t>We</w:t>
    </w:r>
    <w:r w:rsidR="002D1F9B" w:rsidRPr="333F94B0">
      <w:rPr>
        <w:rFonts w:cs="Arial"/>
        <w:sz w:val="16"/>
        <w:szCs w:val="16"/>
      </w:rPr>
      <w:t xml:space="preserve"> collect and use information about you so that we can provide you with Highway services under the relevant Legislation. Full details about how we use this data and the rights you have around this can be found at https://www.milton-keynes.gov.uk/highways-and-transport-hub/highways-privacy-notice. If you have any data protection queries, please contact the Data Protection Officer at </w:t>
    </w:r>
    <w:hyperlink r:id="rId2">
      <w:r w:rsidR="002D1F9B" w:rsidRPr="333F94B0">
        <w:rPr>
          <w:rStyle w:val="Hyperlink"/>
          <w:rFonts w:cs="Arial"/>
          <w:sz w:val="16"/>
          <w:szCs w:val="16"/>
        </w:rPr>
        <w:t>data.protection@milton-keynes.gov.uk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C555" w14:textId="77777777" w:rsidR="00776DEA" w:rsidRDefault="00776DEA" w:rsidP="000C04AC">
      <w:pPr>
        <w:spacing w:after="0" w:line="240" w:lineRule="auto"/>
      </w:pPr>
      <w:r>
        <w:separator/>
      </w:r>
    </w:p>
  </w:footnote>
  <w:footnote w:type="continuationSeparator" w:id="0">
    <w:p w14:paraId="69FB4F24" w14:textId="77777777" w:rsidR="00776DEA" w:rsidRDefault="00776DEA" w:rsidP="000C04AC">
      <w:pPr>
        <w:spacing w:after="0" w:line="240" w:lineRule="auto"/>
      </w:pPr>
      <w:r>
        <w:continuationSeparator/>
      </w:r>
    </w:p>
  </w:footnote>
  <w:footnote w:type="continuationNotice" w:id="1">
    <w:p w14:paraId="5B825E2C" w14:textId="77777777" w:rsidR="00776DEA" w:rsidRDefault="00776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505ED95" w14:paraId="78964928" w14:textId="77777777" w:rsidTr="4505ED95">
      <w:trPr>
        <w:trHeight w:val="300"/>
      </w:trPr>
      <w:tc>
        <w:tcPr>
          <w:tcW w:w="3245" w:type="dxa"/>
        </w:tcPr>
        <w:p w14:paraId="3283DDA3" w14:textId="011FCD97" w:rsidR="4505ED95" w:rsidRDefault="4505ED95" w:rsidP="4505ED95">
          <w:pPr>
            <w:pStyle w:val="Header"/>
            <w:ind w:left="-115"/>
          </w:pPr>
        </w:p>
      </w:tc>
      <w:tc>
        <w:tcPr>
          <w:tcW w:w="3245" w:type="dxa"/>
        </w:tcPr>
        <w:p w14:paraId="4706198E" w14:textId="13D066AC" w:rsidR="4505ED95" w:rsidRDefault="4505ED95" w:rsidP="4505ED95">
          <w:pPr>
            <w:pStyle w:val="Header"/>
            <w:jc w:val="center"/>
          </w:pPr>
        </w:p>
      </w:tc>
      <w:tc>
        <w:tcPr>
          <w:tcW w:w="3245" w:type="dxa"/>
        </w:tcPr>
        <w:p w14:paraId="68C04370" w14:textId="7A7C8AA3" w:rsidR="4505ED95" w:rsidRDefault="4505ED95" w:rsidP="4505ED95">
          <w:pPr>
            <w:pStyle w:val="Header"/>
            <w:ind w:right="-115"/>
            <w:jc w:val="right"/>
          </w:pPr>
        </w:p>
      </w:tc>
    </w:tr>
  </w:tbl>
  <w:p w14:paraId="25C0DB3F" w14:textId="4B82375E" w:rsidR="4505ED95" w:rsidRDefault="4505ED95" w:rsidP="4505E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CellMar>
        <w:left w:w="0" w:type="dxa"/>
        <w:right w:w="0" w:type="dxa"/>
      </w:tblCellMar>
      <w:tblLook w:val="04A0" w:firstRow="1" w:lastRow="0" w:firstColumn="1" w:lastColumn="0" w:noHBand="0" w:noVBand="1"/>
    </w:tblPr>
    <w:tblGrid>
      <w:gridCol w:w="1129"/>
      <w:gridCol w:w="2127"/>
      <w:gridCol w:w="708"/>
      <w:gridCol w:w="1985"/>
      <w:gridCol w:w="1669"/>
    </w:tblGrid>
    <w:tr w:rsidR="00B5108B" w:rsidRPr="00010F11" w14:paraId="6DCC7441" w14:textId="77777777" w:rsidTr="00EA4196">
      <w:trPr>
        <w:gridAfter w:val="1"/>
        <w:wAfter w:w="1669" w:type="dxa"/>
      </w:trPr>
      <w:tc>
        <w:tcPr>
          <w:tcW w:w="5949" w:type="dxa"/>
          <w:gridSpan w:val="4"/>
        </w:tcPr>
        <w:p w14:paraId="48CE90E8" w14:textId="77777777" w:rsidR="000E5B55" w:rsidRDefault="000E5B55" w:rsidP="000E5B55">
          <w:pPr>
            <w:pStyle w:val="head"/>
            <w:framePr w:w="0" w:hRule="auto" w:hSpace="0" w:wrap="auto" w:vAnchor="margin" w:hAnchor="text" w:xAlign="left" w:yAlign="inline"/>
            <w:rPr>
              <w:rFonts w:asciiTheme="minorHAnsi" w:hAnsiTheme="minorHAnsi"/>
              <w:b w:val="0"/>
              <w:color w:val="008000"/>
              <w:sz w:val="24"/>
              <w:szCs w:val="24"/>
            </w:rPr>
          </w:pPr>
          <w:bookmarkStart w:id="0" w:name="_Hlk112933931"/>
          <w:r>
            <w:rPr>
              <w:rFonts w:asciiTheme="minorHAnsi" w:hAnsiTheme="minorHAnsi"/>
              <w:color w:val="00B0F0"/>
              <w:sz w:val="24"/>
              <w:szCs w:val="24"/>
            </w:rPr>
            <w:t>Highways Department</w:t>
          </w:r>
          <w:r>
            <w:rPr>
              <w:rFonts w:asciiTheme="minorHAnsi" w:hAnsiTheme="minorHAnsi"/>
              <w:b w:val="0"/>
              <w:color w:val="008000"/>
              <w:sz w:val="24"/>
              <w:szCs w:val="24"/>
            </w:rPr>
            <w:t xml:space="preserve"> </w:t>
          </w:r>
        </w:p>
        <w:p w14:paraId="3799E0EF" w14:textId="77777777" w:rsidR="000E5B55" w:rsidRPr="00575EE3" w:rsidRDefault="000E5B55" w:rsidP="000E5B55">
          <w:pPr>
            <w:pStyle w:val="head"/>
            <w:framePr w:w="0" w:hRule="auto" w:hSpace="0" w:wrap="auto" w:vAnchor="margin" w:hAnchor="text" w:xAlign="left" w:yAlign="inline"/>
            <w:rPr>
              <w:rFonts w:asciiTheme="minorHAnsi" w:hAnsiTheme="minorHAnsi"/>
              <w:b w:val="0"/>
              <w:color w:val="008000"/>
              <w:sz w:val="24"/>
              <w:szCs w:val="24"/>
            </w:rPr>
          </w:pPr>
          <w:r>
            <w:rPr>
              <w:rFonts w:asciiTheme="minorHAnsi" w:hAnsiTheme="minorHAnsi"/>
              <w:b w:val="0"/>
              <w:color w:val="008000"/>
              <w:sz w:val="24"/>
              <w:szCs w:val="24"/>
            </w:rPr>
            <w:t>Traffic &amp; Development Team</w:t>
          </w:r>
        </w:p>
        <w:p w14:paraId="35573657" w14:textId="7410EFDB" w:rsidR="00B5108B" w:rsidRPr="00B5108B" w:rsidRDefault="00B5108B" w:rsidP="00B5108B">
          <w:pPr>
            <w:contextualSpacing/>
            <w:rPr>
              <w:b/>
              <w:bCs/>
              <w:color w:val="24B1E1"/>
              <w:sz w:val="24"/>
              <w:szCs w:val="24"/>
            </w:rPr>
          </w:pPr>
        </w:p>
      </w:tc>
    </w:tr>
    <w:tr w:rsidR="00B5108B" w:rsidRPr="00010F11" w14:paraId="6086246A" w14:textId="77777777" w:rsidTr="00EA4196">
      <w:tc>
        <w:tcPr>
          <w:tcW w:w="1129" w:type="dxa"/>
        </w:tcPr>
        <w:p w14:paraId="5794DAD9" w14:textId="10C25C57" w:rsidR="00B5108B" w:rsidRPr="00B5108B" w:rsidRDefault="00B5108B" w:rsidP="00B5108B">
          <w:pPr>
            <w:contextualSpacing/>
            <w:rPr>
              <w:b/>
              <w:bCs/>
              <w:sz w:val="24"/>
              <w:szCs w:val="24"/>
            </w:rPr>
          </w:pPr>
          <w:r w:rsidRPr="00B5108B">
            <w:rPr>
              <w:b/>
              <w:bCs/>
              <w:sz w:val="24"/>
              <w:szCs w:val="24"/>
            </w:rPr>
            <w:t>Ref:</w:t>
          </w:r>
        </w:p>
      </w:tc>
      <w:tc>
        <w:tcPr>
          <w:tcW w:w="2127" w:type="dxa"/>
        </w:tcPr>
        <w:p w14:paraId="02C97F7C" w14:textId="2877FB9B" w:rsidR="00B5108B" w:rsidRPr="00010F11" w:rsidRDefault="00B05C4E" w:rsidP="00B5108B">
          <w:pPr>
            <w:contextualSpacing/>
            <w:rPr>
              <w:sz w:val="24"/>
              <w:szCs w:val="24"/>
            </w:rPr>
          </w:pPr>
          <w:r>
            <w:rPr>
              <w:sz w:val="24"/>
              <w:szCs w:val="24"/>
            </w:rPr>
            <w:t>MP/2023-</w:t>
          </w:r>
          <w:r w:rsidR="003E1C0B">
            <w:rPr>
              <w:sz w:val="24"/>
              <w:szCs w:val="24"/>
            </w:rPr>
            <w:t>24/120002</w:t>
          </w:r>
        </w:p>
      </w:tc>
      <w:tc>
        <w:tcPr>
          <w:tcW w:w="708" w:type="dxa"/>
        </w:tcPr>
        <w:p w14:paraId="5D2CFCF7" w14:textId="136F9221" w:rsidR="00B5108B" w:rsidRPr="00B5108B" w:rsidRDefault="00B5108B" w:rsidP="00B5108B">
          <w:pPr>
            <w:contextualSpacing/>
            <w:rPr>
              <w:b/>
              <w:bCs/>
              <w:sz w:val="24"/>
              <w:szCs w:val="24"/>
            </w:rPr>
          </w:pPr>
        </w:p>
      </w:tc>
      <w:tc>
        <w:tcPr>
          <w:tcW w:w="1985" w:type="dxa"/>
          <w:gridSpan w:val="2"/>
        </w:tcPr>
        <w:p w14:paraId="049C8CC7" w14:textId="63FD9CA7" w:rsidR="00B5108B" w:rsidRPr="00010F11" w:rsidRDefault="00B5108B" w:rsidP="00B5108B">
          <w:pPr>
            <w:contextualSpacing/>
            <w:rPr>
              <w:sz w:val="24"/>
              <w:szCs w:val="24"/>
            </w:rPr>
          </w:pPr>
        </w:p>
      </w:tc>
    </w:tr>
    <w:tr w:rsidR="00B5108B" w:rsidRPr="00010F11" w14:paraId="0DCDE104" w14:textId="77777777" w:rsidTr="00EA4196">
      <w:tc>
        <w:tcPr>
          <w:tcW w:w="1129" w:type="dxa"/>
        </w:tcPr>
        <w:p w14:paraId="152FDFEF" w14:textId="77777777" w:rsidR="00B5108B" w:rsidRPr="00B5108B" w:rsidRDefault="00B5108B" w:rsidP="00B5108B">
          <w:pPr>
            <w:contextualSpacing/>
            <w:rPr>
              <w:b/>
              <w:bCs/>
              <w:sz w:val="24"/>
              <w:szCs w:val="24"/>
            </w:rPr>
          </w:pPr>
          <w:r w:rsidRPr="00B5108B">
            <w:rPr>
              <w:b/>
              <w:bCs/>
              <w:sz w:val="24"/>
              <w:szCs w:val="24"/>
            </w:rPr>
            <w:t>Reply to:</w:t>
          </w:r>
        </w:p>
      </w:tc>
      <w:tc>
        <w:tcPr>
          <w:tcW w:w="4820" w:type="dxa"/>
          <w:gridSpan w:val="4"/>
        </w:tcPr>
        <w:p w14:paraId="68AE9D1A" w14:textId="026858C9" w:rsidR="00B5108B" w:rsidRPr="00010F11" w:rsidRDefault="00EF4D41" w:rsidP="00B5108B">
          <w:pPr>
            <w:contextualSpacing/>
            <w:rPr>
              <w:sz w:val="24"/>
              <w:szCs w:val="24"/>
            </w:rPr>
          </w:pPr>
          <w:r>
            <w:rPr>
              <w:sz w:val="24"/>
              <w:szCs w:val="24"/>
            </w:rPr>
            <w:t>Ryan Fordham</w:t>
          </w:r>
        </w:p>
      </w:tc>
    </w:tr>
    <w:tr w:rsidR="00B5108B" w:rsidRPr="00010F11" w14:paraId="1A539A59" w14:textId="77777777" w:rsidTr="00EA4196">
      <w:tc>
        <w:tcPr>
          <w:tcW w:w="1129" w:type="dxa"/>
        </w:tcPr>
        <w:p w14:paraId="41DFD110" w14:textId="77777777" w:rsidR="00B5108B" w:rsidRPr="00B5108B" w:rsidRDefault="00B5108B" w:rsidP="00B5108B">
          <w:pPr>
            <w:tabs>
              <w:tab w:val="left" w:pos="993"/>
            </w:tabs>
            <w:contextualSpacing/>
            <w:rPr>
              <w:b/>
              <w:bCs/>
              <w:sz w:val="24"/>
              <w:szCs w:val="24"/>
            </w:rPr>
          </w:pPr>
          <w:r w:rsidRPr="00B5108B">
            <w:rPr>
              <w:b/>
              <w:bCs/>
              <w:sz w:val="24"/>
              <w:szCs w:val="24"/>
            </w:rPr>
            <w:t>Email:</w:t>
          </w:r>
        </w:p>
      </w:tc>
      <w:tc>
        <w:tcPr>
          <w:tcW w:w="4820" w:type="dxa"/>
          <w:gridSpan w:val="4"/>
        </w:tcPr>
        <w:p w14:paraId="42643BB6" w14:textId="16EC809E" w:rsidR="00B5108B" w:rsidRPr="0098742D" w:rsidRDefault="00526205" w:rsidP="00786C5F">
          <w:pPr>
            <w:spacing w:after="160" w:line="259" w:lineRule="auto"/>
            <w:rPr>
              <w:sz w:val="20"/>
              <w:szCs w:val="20"/>
            </w:rPr>
          </w:pPr>
          <w:hyperlink r:id="rId1" w:history="1">
            <w:r w:rsidRPr="0098742D">
              <w:rPr>
                <w:rStyle w:val="Hyperlink"/>
                <w:sz w:val="20"/>
                <w:szCs w:val="20"/>
              </w:rPr>
              <w:t>major-projects@milton-keynes.gov.uk</w:t>
            </w:r>
          </w:hyperlink>
        </w:p>
      </w:tc>
    </w:tr>
  </w:tbl>
  <w:bookmarkEnd w:id="0"/>
  <w:p w14:paraId="30C4DA23" w14:textId="28501C40" w:rsidR="009A57B7" w:rsidRDefault="00B5108B" w:rsidP="009A57B7">
    <w:pPr>
      <w:pStyle w:val="Header"/>
      <w:jc w:val="right"/>
    </w:pPr>
    <w:r>
      <w:rPr>
        <w:noProof/>
        <w:sz w:val="24"/>
        <w:szCs w:val="24"/>
      </w:rPr>
      <w:drawing>
        <wp:anchor distT="0" distB="0" distL="114300" distR="114300" simplePos="0" relativeHeight="251658240" behindDoc="0" locked="0" layoutInCell="1" allowOverlap="1" wp14:anchorId="61DCAB3C" wp14:editId="128D1876">
          <wp:simplePos x="0" y="0"/>
          <wp:positionH relativeFrom="margin">
            <wp:align>right</wp:align>
          </wp:positionH>
          <wp:positionV relativeFrom="topMargin">
            <wp:posOffset>489585</wp:posOffset>
          </wp:positionV>
          <wp:extent cx="1799590" cy="448945"/>
          <wp:effectExtent l="0" t="0" r="0" b="8255"/>
          <wp:wrapNone/>
          <wp:docPr id="105" name="Picture 10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graphical user interfac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44894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qerqTbGboi+DZ" int2:id="pCvU7hA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9FA"/>
    <w:multiLevelType w:val="multilevel"/>
    <w:tmpl w:val="D03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3360B"/>
    <w:multiLevelType w:val="multilevel"/>
    <w:tmpl w:val="17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2AC59"/>
    <w:multiLevelType w:val="hybridMultilevel"/>
    <w:tmpl w:val="6456A1FA"/>
    <w:lvl w:ilvl="0" w:tplc="7BAE6146">
      <w:start w:val="1"/>
      <w:numFmt w:val="bullet"/>
      <w:lvlText w:val="-"/>
      <w:lvlJc w:val="left"/>
      <w:pPr>
        <w:ind w:left="720" w:hanging="360"/>
      </w:pPr>
      <w:rPr>
        <w:rFonts w:ascii="Calibri" w:hAnsi="Calibri" w:hint="default"/>
      </w:rPr>
    </w:lvl>
    <w:lvl w:ilvl="1" w:tplc="13E0D0AA">
      <w:start w:val="1"/>
      <w:numFmt w:val="bullet"/>
      <w:lvlText w:val="o"/>
      <w:lvlJc w:val="left"/>
      <w:pPr>
        <w:ind w:left="1440" w:hanging="360"/>
      </w:pPr>
      <w:rPr>
        <w:rFonts w:ascii="Courier New" w:hAnsi="Courier New" w:hint="default"/>
      </w:rPr>
    </w:lvl>
    <w:lvl w:ilvl="2" w:tplc="880A769C">
      <w:start w:val="1"/>
      <w:numFmt w:val="bullet"/>
      <w:lvlText w:val=""/>
      <w:lvlJc w:val="left"/>
      <w:pPr>
        <w:ind w:left="2160" w:hanging="360"/>
      </w:pPr>
      <w:rPr>
        <w:rFonts w:ascii="Wingdings" w:hAnsi="Wingdings" w:hint="default"/>
      </w:rPr>
    </w:lvl>
    <w:lvl w:ilvl="3" w:tplc="DF9E3F9C">
      <w:start w:val="1"/>
      <w:numFmt w:val="bullet"/>
      <w:lvlText w:val=""/>
      <w:lvlJc w:val="left"/>
      <w:pPr>
        <w:ind w:left="2880" w:hanging="360"/>
      </w:pPr>
      <w:rPr>
        <w:rFonts w:ascii="Symbol" w:hAnsi="Symbol" w:hint="default"/>
      </w:rPr>
    </w:lvl>
    <w:lvl w:ilvl="4" w:tplc="BE88E962">
      <w:start w:val="1"/>
      <w:numFmt w:val="bullet"/>
      <w:lvlText w:val="o"/>
      <w:lvlJc w:val="left"/>
      <w:pPr>
        <w:ind w:left="3600" w:hanging="360"/>
      </w:pPr>
      <w:rPr>
        <w:rFonts w:ascii="Courier New" w:hAnsi="Courier New" w:hint="default"/>
      </w:rPr>
    </w:lvl>
    <w:lvl w:ilvl="5" w:tplc="D15E9B92">
      <w:start w:val="1"/>
      <w:numFmt w:val="bullet"/>
      <w:lvlText w:val=""/>
      <w:lvlJc w:val="left"/>
      <w:pPr>
        <w:ind w:left="4320" w:hanging="360"/>
      </w:pPr>
      <w:rPr>
        <w:rFonts w:ascii="Wingdings" w:hAnsi="Wingdings" w:hint="default"/>
      </w:rPr>
    </w:lvl>
    <w:lvl w:ilvl="6" w:tplc="B4ACA916">
      <w:start w:val="1"/>
      <w:numFmt w:val="bullet"/>
      <w:lvlText w:val=""/>
      <w:lvlJc w:val="left"/>
      <w:pPr>
        <w:ind w:left="5040" w:hanging="360"/>
      </w:pPr>
      <w:rPr>
        <w:rFonts w:ascii="Symbol" w:hAnsi="Symbol" w:hint="default"/>
      </w:rPr>
    </w:lvl>
    <w:lvl w:ilvl="7" w:tplc="65D2AE0E">
      <w:start w:val="1"/>
      <w:numFmt w:val="bullet"/>
      <w:lvlText w:val="o"/>
      <w:lvlJc w:val="left"/>
      <w:pPr>
        <w:ind w:left="5760" w:hanging="360"/>
      </w:pPr>
      <w:rPr>
        <w:rFonts w:ascii="Courier New" w:hAnsi="Courier New" w:hint="default"/>
      </w:rPr>
    </w:lvl>
    <w:lvl w:ilvl="8" w:tplc="FFCA6FA6">
      <w:start w:val="1"/>
      <w:numFmt w:val="bullet"/>
      <w:lvlText w:val=""/>
      <w:lvlJc w:val="left"/>
      <w:pPr>
        <w:ind w:left="6480" w:hanging="360"/>
      </w:pPr>
      <w:rPr>
        <w:rFonts w:ascii="Wingdings" w:hAnsi="Wingdings" w:hint="default"/>
      </w:rPr>
    </w:lvl>
  </w:abstractNum>
  <w:abstractNum w:abstractNumId="3" w15:restartNumberingAfterBreak="0">
    <w:nsid w:val="154659A6"/>
    <w:multiLevelType w:val="multilevel"/>
    <w:tmpl w:val="082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758ED"/>
    <w:multiLevelType w:val="multilevel"/>
    <w:tmpl w:val="848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22A32"/>
    <w:multiLevelType w:val="multilevel"/>
    <w:tmpl w:val="0C64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3637B"/>
    <w:multiLevelType w:val="multilevel"/>
    <w:tmpl w:val="6338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A6765"/>
    <w:multiLevelType w:val="hybridMultilevel"/>
    <w:tmpl w:val="24A2C45A"/>
    <w:lvl w:ilvl="0" w:tplc="6C3A7C64">
      <w:start w:val="1"/>
      <w:numFmt w:val="bullet"/>
      <w:lvlText w:val="·"/>
      <w:lvlJc w:val="left"/>
      <w:pPr>
        <w:ind w:left="720" w:hanging="360"/>
      </w:pPr>
      <w:rPr>
        <w:rFonts w:ascii="Symbol" w:hAnsi="Symbol" w:hint="default"/>
      </w:rPr>
    </w:lvl>
    <w:lvl w:ilvl="1" w:tplc="A498E3A2">
      <w:start w:val="1"/>
      <w:numFmt w:val="bullet"/>
      <w:lvlText w:val="o"/>
      <w:lvlJc w:val="left"/>
      <w:pPr>
        <w:ind w:left="1440" w:hanging="360"/>
      </w:pPr>
      <w:rPr>
        <w:rFonts w:ascii="Courier New" w:hAnsi="Courier New" w:hint="default"/>
      </w:rPr>
    </w:lvl>
    <w:lvl w:ilvl="2" w:tplc="741840F6">
      <w:start w:val="1"/>
      <w:numFmt w:val="bullet"/>
      <w:lvlText w:val=""/>
      <w:lvlJc w:val="left"/>
      <w:pPr>
        <w:ind w:left="2160" w:hanging="360"/>
      </w:pPr>
      <w:rPr>
        <w:rFonts w:ascii="Wingdings" w:hAnsi="Wingdings" w:hint="default"/>
      </w:rPr>
    </w:lvl>
    <w:lvl w:ilvl="3" w:tplc="7FF8DFC2">
      <w:start w:val="1"/>
      <w:numFmt w:val="bullet"/>
      <w:lvlText w:val=""/>
      <w:lvlJc w:val="left"/>
      <w:pPr>
        <w:ind w:left="2880" w:hanging="360"/>
      </w:pPr>
      <w:rPr>
        <w:rFonts w:ascii="Symbol" w:hAnsi="Symbol" w:hint="default"/>
      </w:rPr>
    </w:lvl>
    <w:lvl w:ilvl="4" w:tplc="8F901C9E">
      <w:start w:val="1"/>
      <w:numFmt w:val="bullet"/>
      <w:lvlText w:val="o"/>
      <w:lvlJc w:val="left"/>
      <w:pPr>
        <w:ind w:left="3600" w:hanging="360"/>
      </w:pPr>
      <w:rPr>
        <w:rFonts w:ascii="Courier New" w:hAnsi="Courier New" w:hint="default"/>
      </w:rPr>
    </w:lvl>
    <w:lvl w:ilvl="5" w:tplc="21867FAA">
      <w:start w:val="1"/>
      <w:numFmt w:val="bullet"/>
      <w:lvlText w:val=""/>
      <w:lvlJc w:val="left"/>
      <w:pPr>
        <w:ind w:left="4320" w:hanging="360"/>
      </w:pPr>
      <w:rPr>
        <w:rFonts w:ascii="Wingdings" w:hAnsi="Wingdings" w:hint="default"/>
      </w:rPr>
    </w:lvl>
    <w:lvl w:ilvl="6" w:tplc="019E7B4C">
      <w:start w:val="1"/>
      <w:numFmt w:val="bullet"/>
      <w:lvlText w:val=""/>
      <w:lvlJc w:val="left"/>
      <w:pPr>
        <w:ind w:left="5040" w:hanging="360"/>
      </w:pPr>
      <w:rPr>
        <w:rFonts w:ascii="Symbol" w:hAnsi="Symbol" w:hint="default"/>
      </w:rPr>
    </w:lvl>
    <w:lvl w:ilvl="7" w:tplc="9BCEA932">
      <w:start w:val="1"/>
      <w:numFmt w:val="bullet"/>
      <w:lvlText w:val="o"/>
      <w:lvlJc w:val="left"/>
      <w:pPr>
        <w:ind w:left="5760" w:hanging="360"/>
      </w:pPr>
      <w:rPr>
        <w:rFonts w:ascii="Courier New" w:hAnsi="Courier New" w:hint="default"/>
      </w:rPr>
    </w:lvl>
    <w:lvl w:ilvl="8" w:tplc="68EECEB4">
      <w:start w:val="1"/>
      <w:numFmt w:val="bullet"/>
      <w:lvlText w:val=""/>
      <w:lvlJc w:val="left"/>
      <w:pPr>
        <w:ind w:left="6480" w:hanging="360"/>
      </w:pPr>
      <w:rPr>
        <w:rFonts w:ascii="Wingdings" w:hAnsi="Wingdings" w:hint="default"/>
      </w:rPr>
    </w:lvl>
  </w:abstractNum>
  <w:abstractNum w:abstractNumId="8" w15:restartNumberingAfterBreak="0">
    <w:nsid w:val="1ACA7072"/>
    <w:multiLevelType w:val="multilevel"/>
    <w:tmpl w:val="179C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330AC"/>
    <w:multiLevelType w:val="multilevel"/>
    <w:tmpl w:val="01C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19D11"/>
    <w:multiLevelType w:val="hybridMultilevel"/>
    <w:tmpl w:val="3996BFE4"/>
    <w:lvl w:ilvl="0" w:tplc="204A0852">
      <w:start w:val="1"/>
      <w:numFmt w:val="bullet"/>
      <w:lvlText w:val="·"/>
      <w:lvlJc w:val="left"/>
      <w:pPr>
        <w:ind w:left="720" w:hanging="360"/>
      </w:pPr>
      <w:rPr>
        <w:rFonts w:ascii="Symbol" w:hAnsi="Symbol" w:hint="default"/>
      </w:rPr>
    </w:lvl>
    <w:lvl w:ilvl="1" w:tplc="7D78C0A6">
      <w:start w:val="1"/>
      <w:numFmt w:val="bullet"/>
      <w:lvlText w:val="o"/>
      <w:lvlJc w:val="left"/>
      <w:pPr>
        <w:ind w:left="1440" w:hanging="360"/>
      </w:pPr>
      <w:rPr>
        <w:rFonts w:ascii="Courier New" w:hAnsi="Courier New" w:hint="default"/>
      </w:rPr>
    </w:lvl>
    <w:lvl w:ilvl="2" w:tplc="3AE60040">
      <w:start w:val="1"/>
      <w:numFmt w:val="bullet"/>
      <w:lvlText w:val=""/>
      <w:lvlJc w:val="left"/>
      <w:pPr>
        <w:ind w:left="2160" w:hanging="360"/>
      </w:pPr>
      <w:rPr>
        <w:rFonts w:ascii="Wingdings" w:hAnsi="Wingdings" w:hint="default"/>
      </w:rPr>
    </w:lvl>
    <w:lvl w:ilvl="3" w:tplc="DB5006C8">
      <w:start w:val="1"/>
      <w:numFmt w:val="bullet"/>
      <w:lvlText w:val=""/>
      <w:lvlJc w:val="left"/>
      <w:pPr>
        <w:ind w:left="2880" w:hanging="360"/>
      </w:pPr>
      <w:rPr>
        <w:rFonts w:ascii="Symbol" w:hAnsi="Symbol" w:hint="default"/>
      </w:rPr>
    </w:lvl>
    <w:lvl w:ilvl="4" w:tplc="A6D4B930">
      <w:start w:val="1"/>
      <w:numFmt w:val="bullet"/>
      <w:lvlText w:val="o"/>
      <w:lvlJc w:val="left"/>
      <w:pPr>
        <w:ind w:left="3600" w:hanging="360"/>
      </w:pPr>
      <w:rPr>
        <w:rFonts w:ascii="Courier New" w:hAnsi="Courier New" w:hint="default"/>
      </w:rPr>
    </w:lvl>
    <w:lvl w:ilvl="5" w:tplc="E3E43648">
      <w:start w:val="1"/>
      <w:numFmt w:val="bullet"/>
      <w:lvlText w:val=""/>
      <w:lvlJc w:val="left"/>
      <w:pPr>
        <w:ind w:left="4320" w:hanging="360"/>
      </w:pPr>
      <w:rPr>
        <w:rFonts w:ascii="Wingdings" w:hAnsi="Wingdings" w:hint="default"/>
      </w:rPr>
    </w:lvl>
    <w:lvl w:ilvl="6" w:tplc="D5E2B98E">
      <w:start w:val="1"/>
      <w:numFmt w:val="bullet"/>
      <w:lvlText w:val=""/>
      <w:lvlJc w:val="left"/>
      <w:pPr>
        <w:ind w:left="5040" w:hanging="360"/>
      </w:pPr>
      <w:rPr>
        <w:rFonts w:ascii="Symbol" w:hAnsi="Symbol" w:hint="default"/>
      </w:rPr>
    </w:lvl>
    <w:lvl w:ilvl="7" w:tplc="24E249B0">
      <w:start w:val="1"/>
      <w:numFmt w:val="bullet"/>
      <w:lvlText w:val="o"/>
      <w:lvlJc w:val="left"/>
      <w:pPr>
        <w:ind w:left="5760" w:hanging="360"/>
      </w:pPr>
      <w:rPr>
        <w:rFonts w:ascii="Courier New" w:hAnsi="Courier New" w:hint="default"/>
      </w:rPr>
    </w:lvl>
    <w:lvl w:ilvl="8" w:tplc="66AE9DEA">
      <w:start w:val="1"/>
      <w:numFmt w:val="bullet"/>
      <w:lvlText w:val=""/>
      <w:lvlJc w:val="left"/>
      <w:pPr>
        <w:ind w:left="6480" w:hanging="360"/>
      </w:pPr>
      <w:rPr>
        <w:rFonts w:ascii="Wingdings" w:hAnsi="Wingdings" w:hint="default"/>
      </w:rPr>
    </w:lvl>
  </w:abstractNum>
  <w:abstractNum w:abstractNumId="11" w15:restartNumberingAfterBreak="0">
    <w:nsid w:val="2DA30DF0"/>
    <w:multiLevelType w:val="multilevel"/>
    <w:tmpl w:val="B6EC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85DE1"/>
    <w:multiLevelType w:val="hybridMultilevel"/>
    <w:tmpl w:val="920685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2BD8D2A"/>
    <w:multiLevelType w:val="hybridMultilevel"/>
    <w:tmpl w:val="55842E36"/>
    <w:lvl w:ilvl="0" w:tplc="346C77F4">
      <w:start w:val="1"/>
      <w:numFmt w:val="bullet"/>
      <w:lvlText w:val="-"/>
      <w:lvlJc w:val="left"/>
      <w:pPr>
        <w:ind w:left="720" w:hanging="360"/>
      </w:pPr>
      <w:rPr>
        <w:rFonts w:ascii="Calibri" w:hAnsi="Calibri" w:hint="default"/>
      </w:rPr>
    </w:lvl>
    <w:lvl w:ilvl="1" w:tplc="3828D952">
      <w:start w:val="1"/>
      <w:numFmt w:val="bullet"/>
      <w:lvlText w:val="o"/>
      <w:lvlJc w:val="left"/>
      <w:pPr>
        <w:ind w:left="1440" w:hanging="360"/>
      </w:pPr>
      <w:rPr>
        <w:rFonts w:ascii="Courier New" w:hAnsi="Courier New" w:hint="default"/>
      </w:rPr>
    </w:lvl>
    <w:lvl w:ilvl="2" w:tplc="A7C47A1A">
      <w:start w:val="1"/>
      <w:numFmt w:val="bullet"/>
      <w:lvlText w:val=""/>
      <w:lvlJc w:val="left"/>
      <w:pPr>
        <w:ind w:left="2160" w:hanging="360"/>
      </w:pPr>
      <w:rPr>
        <w:rFonts w:ascii="Wingdings" w:hAnsi="Wingdings" w:hint="default"/>
      </w:rPr>
    </w:lvl>
    <w:lvl w:ilvl="3" w:tplc="DD22F2AE">
      <w:start w:val="1"/>
      <w:numFmt w:val="bullet"/>
      <w:lvlText w:val=""/>
      <w:lvlJc w:val="left"/>
      <w:pPr>
        <w:ind w:left="2880" w:hanging="360"/>
      </w:pPr>
      <w:rPr>
        <w:rFonts w:ascii="Symbol" w:hAnsi="Symbol" w:hint="default"/>
      </w:rPr>
    </w:lvl>
    <w:lvl w:ilvl="4" w:tplc="BCFA37C0">
      <w:start w:val="1"/>
      <w:numFmt w:val="bullet"/>
      <w:lvlText w:val="o"/>
      <w:lvlJc w:val="left"/>
      <w:pPr>
        <w:ind w:left="3600" w:hanging="360"/>
      </w:pPr>
      <w:rPr>
        <w:rFonts w:ascii="Courier New" w:hAnsi="Courier New" w:hint="default"/>
      </w:rPr>
    </w:lvl>
    <w:lvl w:ilvl="5" w:tplc="2B803B28">
      <w:start w:val="1"/>
      <w:numFmt w:val="bullet"/>
      <w:lvlText w:val=""/>
      <w:lvlJc w:val="left"/>
      <w:pPr>
        <w:ind w:left="4320" w:hanging="360"/>
      </w:pPr>
      <w:rPr>
        <w:rFonts w:ascii="Wingdings" w:hAnsi="Wingdings" w:hint="default"/>
      </w:rPr>
    </w:lvl>
    <w:lvl w:ilvl="6" w:tplc="B73E5178">
      <w:start w:val="1"/>
      <w:numFmt w:val="bullet"/>
      <w:lvlText w:val=""/>
      <w:lvlJc w:val="left"/>
      <w:pPr>
        <w:ind w:left="5040" w:hanging="360"/>
      </w:pPr>
      <w:rPr>
        <w:rFonts w:ascii="Symbol" w:hAnsi="Symbol" w:hint="default"/>
      </w:rPr>
    </w:lvl>
    <w:lvl w:ilvl="7" w:tplc="C9881C0E">
      <w:start w:val="1"/>
      <w:numFmt w:val="bullet"/>
      <w:lvlText w:val="o"/>
      <w:lvlJc w:val="left"/>
      <w:pPr>
        <w:ind w:left="5760" w:hanging="360"/>
      </w:pPr>
      <w:rPr>
        <w:rFonts w:ascii="Courier New" w:hAnsi="Courier New" w:hint="default"/>
      </w:rPr>
    </w:lvl>
    <w:lvl w:ilvl="8" w:tplc="C6D8E72A">
      <w:start w:val="1"/>
      <w:numFmt w:val="bullet"/>
      <w:lvlText w:val=""/>
      <w:lvlJc w:val="left"/>
      <w:pPr>
        <w:ind w:left="6480" w:hanging="360"/>
      </w:pPr>
      <w:rPr>
        <w:rFonts w:ascii="Wingdings" w:hAnsi="Wingdings" w:hint="default"/>
      </w:rPr>
    </w:lvl>
  </w:abstractNum>
  <w:abstractNum w:abstractNumId="14" w15:restartNumberingAfterBreak="0">
    <w:nsid w:val="4082EDDC"/>
    <w:multiLevelType w:val="hybridMultilevel"/>
    <w:tmpl w:val="E0F6D6F8"/>
    <w:lvl w:ilvl="0" w:tplc="7A9C52E2">
      <w:start w:val="1"/>
      <w:numFmt w:val="bullet"/>
      <w:lvlText w:val="-"/>
      <w:lvlJc w:val="left"/>
      <w:pPr>
        <w:ind w:left="720" w:hanging="360"/>
      </w:pPr>
      <w:rPr>
        <w:rFonts w:ascii="Calibri" w:hAnsi="Calibri" w:hint="default"/>
      </w:rPr>
    </w:lvl>
    <w:lvl w:ilvl="1" w:tplc="FEFE1EA8">
      <w:start w:val="1"/>
      <w:numFmt w:val="bullet"/>
      <w:lvlText w:val="o"/>
      <w:lvlJc w:val="left"/>
      <w:pPr>
        <w:ind w:left="1440" w:hanging="360"/>
      </w:pPr>
      <w:rPr>
        <w:rFonts w:ascii="Courier New" w:hAnsi="Courier New" w:hint="default"/>
      </w:rPr>
    </w:lvl>
    <w:lvl w:ilvl="2" w:tplc="6B4223FA">
      <w:start w:val="1"/>
      <w:numFmt w:val="bullet"/>
      <w:lvlText w:val=""/>
      <w:lvlJc w:val="left"/>
      <w:pPr>
        <w:ind w:left="2160" w:hanging="360"/>
      </w:pPr>
      <w:rPr>
        <w:rFonts w:ascii="Wingdings" w:hAnsi="Wingdings" w:hint="default"/>
      </w:rPr>
    </w:lvl>
    <w:lvl w:ilvl="3" w:tplc="771E4598">
      <w:start w:val="1"/>
      <w:numFmt w:val="bullet"/>
      <w:lvlText w:val=""/>
      <w:lvlJc w:val="left"/>
      <w:pPr>
        <w:ind w:left="2880" w:hanging="360"/>
      </w:pPr>
      <w:rPr>
        <w:rFonts w:ascii="Symbol" w:hAnsi="Symbol" w:hint="default"/>
      </w:rPr>
    </w:lvl>
    <w:lvl w:ilvl="4" w:tplc="2E4C9D7A">
      <w:start w:val="1"/>
      <w:numFmt w:val="bullet"/>
      <w:lvlText w:val="o"/>
      <w:lvlJc w:val="left"/>
      <w:pPr>
        <w:ind w:left="3600" w:hanging="360"/>
      </w:pPr>
      <w:rPr>
        <w:rFonts w:ascii="Courier New" w:hAnsi="Courier New" w:hint="default"/>
      </w:rPr>
    </w:lvl>
    <w:lvl w:ilvl="5" w:tplc="034A6F08">
      <w:start w:val="1"/>
      <w:numFmt w:val="bullet"/>
      <w:lvlText w:val=""/>
      <w:lvlJc w:val="left"/>
      <w:pPr>
        <w:ind w:left="4320" w:hanging="360"/>
      </w:pPr>
      <w:rPr>
        <w:rFonts w:ascii="Wingdings" w:hAnsi="Wingdings" w:hint="default"/>
      </w:rPr>
    </w:lvl>
    <w:lvl w:ilvl="6" w:tplc="F25C595A">
      <w:start w:val="1"/>
      <w:numFmt w:val="bullet"/>
      <w:lvlText w:val=""/>
      <w:lvlJc w:val="left"/>
      <w:pPr>
        <w:ind w:left="5040" w:hanging="360"/>
      </w:pPr>
      <w:rPr>
        <w:rFonts w:ascii="Symbol" w:hAnsi="Symbol" w:hint="default"/>
      </w:rPr>
    </w:lvl>
    <w:lvl w:ilvl="7" w:tplc="5F721ACE">
      <w:start w:val="1"/>
      <w:numFmt w:val="bullet"/>
      <w:lvlText w:val="o"/>
      <w:lvlJc w:val="left"/>
      <w:pPr>
        <w:ind w:left="5760" w:hanging="360"/>
      </w:pPr>
      <w:rPr>
        <w:rFonts w:ascii="Courier New" w:hAnsi="Courier New" w:hint="default"/>
      </w:rPr>
    </w:lvl>
    <w:lvl w:ilvl="8" w:tplc="BD087F74">
      <w:start w:val="1"/>
      <w:numFmt w:val="bullet"/>
      <w:lvlText w:val=""/>
      <w:lvlJc w:val="left"/>
      <w:pPr>
        <w:ind w:left="6480" w:hanging="360"/>
      </w:pPr>
      <w:rPr>
        <w:rFonts w:ascii="Wingdings" w:hAnsi="Wingdings" w:hint="default"/>
      </w:rPr>
    </w:lvl>
  </w:abstractNum>
  <w:abstractNum w:abstractNumId="15" w15:restartNumberingAfterBreak="0">
    <w:nsid w:val="48896FFD"/>
    <w:multiLevelType w:val="multilevel"/>
    <w:tmpl w:val="0C78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F5693"/>
    <w:multiLevelType w:val="multilevel"/>
    <w:tmpl w:val="148C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DB80E"/>
    <w:multiLevelType w:val="hybridMultilevel"/>
    <w:tmpl w:val="FFFFFFFF"/>
    <w:lvl w:ilvl="0" w:tplc="E2D23B42">
      <w:start w:val="1"/>
      <w:numFmt w:val="bullet"/>
      <w:lvlText w:val=""/>
      <w:lvlJc w:val="left"/>
      <w:pPr>
        <w:ind w:left="720" w:hanging="360"/>
      </w:pPr>
      <w:rPr>
        <w:rFonts w:ascii="Symbol" w:hAnsi="Symbol" w:hint="default"/>
      </w:rPr>
    </w:lvl>
    <w:lvl w:ilvl="1" w:tplc="E12A8710">
      <w:start w:val="1"/>
      <w:numFmt w:val="bullet"/>
      <w:lvlText w:val="o"/>
      <w:lvlJc w:val="left"/>
      <w:pPr>
        <w:ind w:left="1440" w:hanging="360"/>
      </w:pPr>
      <w:rPr>
        <w:rFonts w:ascii="Courier New" w:hAnsi="Courier New" w:hint="default"/>
      </w:rPr>
    </w:lvl>
    <w:lvl w:ilvl="2" w:tplc="EA6E0900">
      <w:start w:val="1"/>
      <w:numFmt w:val="bullet"/>
      <w:lvlText w:val=""/>
      <w:lvlJc w:val="left"/>
      <w:pPr>
        <w:ind w:left="2160" w:hanging="360"/>
      </w:pPr>
      <w:rPr>
        <w:rFonts w:ascii="Wingdings" w:hAnsi="Wingdings" w:hint="default"/>
      </w:rPr>
    </w:lvl>
    <w:lvl w:ilvl="3" w:tplc="AD02AFCC">
      <w:start w:val="1"/>
      <w:numFmt w:val="bullet"/>
      <w:lvlText w:val=""/>
      <w:lvlJc w:val="left"/>
      <w:pPr>
        <w:ind w:left="2880" w:hanging="360"/>
      </w:pPr>
      <w:rPr>
        <w:rFonts w:ascii="Symbol" w:hAnsi="Symbol" w:hint="default"/>
      </w:rPr>
    </w:lvl>
    <w:lvl w:ilvl="4" w:tplc="D354C340">
      <w:start w:val="1"/>
      <w:numFmt w:val="bullet"/>
      <w:lvlText w:val="o"/>
      <w:lvlJc w:val="left"/>
      <w:pPr>
        <w:ind w:left="3600" w:hanging="360"/>
      </w:pPr>
      <w:rPr>
        <w:rFonts w:ascii="Courier New" w:hAnsi="Courier New" w:hint="default"/>
      </w:rPr>
    </w:lvl>
    <w:lvl w:ilvl="5" w:tplc="E8E2EC1C">
      <w:start w:val="1"/>
      <w:numFmt w:val="bullet"/>
      <w:lvlText w:val=""/>
      <w:lvlJc w:val="left"/>
      <w:pPr>
        <w:ind w:left="4320" w:hanging="360"/>
      </w:pPr>
      <w:rPr>
        <w:rFonts w:ascii="Wingdings" w:hAnsi="Wingdings" w:hint="default"/>
      </w:rPr>
    </w:lvl>
    <w:lvl w:ilvl="6" w:tplc="6CBE268A">
      <w:start w:val="1"/>
      <w:numFmt w:val="bullet"/>
      <w:lvlText w:val=""/>
      <w:lvlJc w:val="left"/>
      <w:pPr>
        <w:ind w:left="5040" w:hanging="360"/>
      </w:pPr>
      <w:rPr>
        <w:rFonts w:ascii="Symbol" w:hAnsi="Symbol" w:hint="default"/>
      </w:rPr>
    </w:lvl>
    <w:lvl w:ilvl="7" w:tplc="D44ACFBC">
      <w:start w:val="1"/>
      <w:numFmt w:val="bullet"/>
      <w:lvlText w:val="o"/>
      <w:lvlJc w:val="left"/>
      <w:pPr>
        <w:ind w:left="5760" w:hanging="360"/>
      </w:pPr>
      <w:rPr>
        <w:rFonts w:ascii="Courier New" w:hAnsi="Courier New" w:hint="default"/>
      </w:rPr>
    </w:lvl>
    <w:lvl w:ilvl="8" w:tplc="1D688ED2">
      <w:start w:val="1"/>
      <w:numFmt w:val="bullet"/>
      <w:lvlText w:val=""/>
      <w:lvlJc w:val="left"/>
      <w:pPr>
        <w:ind w:left="6480" w:hanging="360"/>
      </w:pPr>
      <w:rPr>
        <w:rFonts w:ascii="Wingdings" w:hAnsi="Wingdings" w:hint="default"/>
      </w:rPr>
    </w:lvl>
  </w:abstractNum>
  <w:abstractNum w:abstractNumId="18" w15:restartNumberingAfterBreak="0">
    <w:nsid w:val="5A2D2A80"/>
    <w:multiLevelType w:val="hybridMultilevel"/>
    <w:tmpl w:val="FFFFFFFF"/>
    <w:lvl w:ilvl="0" w:tplc="FDF68980">
      <w:start w:val="1"/>
      <w:numFmt w:val="bullet"/>
      <w:lvlText w:val=""/>
      <w:lvlJc w:val="left"/>
      <w:pPr>
        <w:ind w:left="720" w:hanging="360"/>
      </w:pPr>
      <w:rPr>
        <w:rFonts w:ascii="Symbol" w:hAnsi="Symbol" w:hint="default"/>
      </w:rPr>
    </w:lvl>
    <w:lvl w:ilvl="1" w:tplc="85D4A21C">
      <w:start w:val="1"/>
      <w:numFmt w:val="bullet"/>
      <w:lvlText w:val="o"/>
      <w:lvlJc w:val="left"/>
      <w:pPr>
        <w:ind w:left="1440" w:hanging="360"/>
      </w:pPr>
      <w:rPr>
        <w:rFonts w:ascii="Courier New" w:hAnsi="Courier New" w:hint="default"/>
      </w:rPr>
    </w:lvl>
    <w:lvl w:ilvl="2" w:tplc="931AD9EE">
      <w:start w:val="1"/>
      <w:numFmt w:val="bullet"/>
      <w:lvlText w:val=""/>
      <w:lvlJc w:val="left"/>
      <w:pPr>
        <w:ind w:left="2160" w:hanging="360"/>
      </w:pPr>
      <w:rPr>
        <w:rFonts w:ascii="Wingdings" w:hAnsi="Wingdings" w:hint="default"/>
      </w:rPr>
    </w:lvl>
    <w:lvl w:ilvl="3" w:tplc="023E7490">
      <w:start w:val="1"/>
      <w:numFmt w:val="bullet"/>
      <w:lvlText w:val=""/>
      <w:lvlJc w:val="left"/>
      <w:pPr>
        <w:ind w:left="2880" w:hanging="360"/>
      </w:pPr>
      <w:rPr>
        <w:rFonts w:ascii="Symbol" w:hAnsi="Symbol" w:hint="default"/>
      </w:rPr>
    </w:lvl>
    <w:lvl w:ilvl="4" w:tplc="34AAD152">
      <w:start w:val="1"/>
      <w:numFmt w:val="bullet"/>
      <w:lvlText w:val="o"/>
      <w:lvlJc w:val="left"/>
      <w:pPr>
        <w:ind w:left="3600" w:hanging="360"/>
      </w:pPr>
      <w:rPr>
        <w:rFonts w:ascii="Courier New" w:hAnsi="Courier New" w:hint="default"/>
      </w:rPr>
    </w:lvl>
    <w:lvl w:ilvl="5" w:tplc="DFF8AF70">
      <w:start w:val="1"/>
      <w:numFmt w:val="bullet"/>
      <w:lvlText w:val=""/>
      <w:lvlJc w:val="left"/>
      <w:pPr>
        <w:ind w:left="4320" w:hanging="360"/>
      </w:pPr>
      <w:rPr>
        <w:rFonts w:ascii="Wingdings" w:hAnsi="Wingdings" w:hint="default"/>
      </w:rPr>
    </w:lvl>
    <w:lvl w:ilvl="6" w:tplc="03D8B9B6">
      <w:start w:val="1"/>
      <w:numFmt w:val="bullet"/>
      <w:lvlText w:val=""/>
      <w:lvlJc w:val="left"/>
      <w:pPr>
        <w:ind w:left="5040" w:hanging="360"/>
      </w:pPr>
      <w:rPr>
        <w:rFonts w:ascii="Symbol" w:hAnsi="Symbol" w:hint="default"/>
      </w:rPr>
    </w:lvl>
    <w:lvl w:ilvl="7" w:tplc="23747E8A">
      <w:start w:val="1"/>
      <w:numFmt w:val="bullet"/>
      <w:lvlText w:val="o"/>
      <w:lvlJc w:val="left"/>
      <w:pPr>
        <w:ind w:left="5760" w:hanging="360"/>
      </w:pPr>
      <w:rPr>
        <w:rFonts w:ascii="Courier New" w:hAnsi="Courier New" w:hint="default"/>
      </w:rPr>
    </w:lvl>
    <w:lvl w:ilvl="8" w:tplc="EE2256F4">
      <w:start w:val="1"/>
      <w:numFmt w:val="bullet"/>
      <w:lvlText w:val=""/>
      <w:lvlJc w:val="left"/>
      <w:pPr>
        <w:ind w:left="6480" w:hanging="360"/>
      </w:pPr>
      <w:rPr>
        <w:rFonts w:ascii="Wingdings" w:hAnsi="Wingdings" w:hint="default"/>
      </w:rPr>
    </w:lvl>
  </w:abstractNum>
  <w:abstractNum w:abstractNumId="19" w15:restartNumberingAfterBreak="0">
    <w:nsid w:val="63323A4E"/>
    <w:multiLevelType w:val="multilevel"/>
    <w:tmpl w:val="09D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16018A"/>
    <w:multiLevelType w:val="multilevel"/>
    <w:tmpl w:val="8FAA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DE64D3"/>
    <w:multiLevelType w:val="multilevel"/>
    <w:tmpl w:val="7BAA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C50CE9"/>
    <w:multiLevelType w:val="hybridMultilevel"/>
    <w:tmpl w:val="F2983DEA"/>
    <w:lvl w:ilvl="0" w:tplc="9ECC8E90">
      <w:start w:val="1"/>
      <w:numFmt w:val="bullet"/>
      <w:lvlText w:val="-"/>
      <w:lvlJc w:val="left"/>
      <w:pPr>
        <w:ind w:left="720" w:hanging="360"/>
      </w:pPr>
      <w:rPr>
        <w:rFonts w:ascii="Calibri" w:hAnsi="Calibri" w:hint="default"/>
      </w:rPr>
    </w:lvl>
    <w:lvl w:ilvl="1" w:tplc="CB9A85CE">
      <w:start w:val="1"/>
      <w:numFmt w:val="bullet"/>
      <w:lvlText w:val="o"/>
      <w:lvlJc w:val="left"/>
      <w:pPr>
        <w:ind w:left="1440" w:hanging="360"/>
      </w:pPr>
      <w:rPr>
        <w:rFonts w:ascii="Courier New" w:hAnsi="Courier New" w:hint="default"/>
      </w:rPr>
    </w:lvl>
    <w:lvl w:ilvl="2" w:tplc="D16004B0">
      <w:start w:val="1"/>
      <w:numFmt w:val="bullet"/>
      <w:lvlText w:val=""/>
      <w:lvlJc w:val="left"/>
      <w:pPr>
        <w:ind w:left="2160" w:hanging="360"/>
      </w:pPr>
      <w:rPr>
        <w:rFonts w:ascii="Wingdings" w:hAnsi="Wingdings" w:hint="default"/>
      </w:rPr>
    </w:lvl>
    <w:lvl w:ilvl="3" w:tplc="4D261F0E">
      <w:start w:val="1"/>
      <w:numFmt w:val="bullet"/>
      <w:lvlText w:val=""/>
      <w:lvlJc w:val="left"/>
      <w:pPr>
        <w:ind w:left="2880" w:hanging="360"/>
      </w:pPr>
      <w:rPr>
        <w:rFonts w:ascii="Symbol" w:hAnsi="Symbol" w:hint="default"/>
      </w:rPr>
    </w:lvl>
    <w:lvl w:ilvl="4" w:tplc="C532C2E2">
      <w:start w:val="1"/>
      <w:numFmt w:val="bullet"/>
      <w:lvlText w:val="o"/>
      <w:lvlJc w:val="left"/>
      <w:pPr>
        <w:ind w:left="3600" w:hanging="360"/>
      </w:pPr>
      <w:rPr>
        <w:rFonts w:ascii="Courier New" w:hAnsi="Courier New" w:hint="default"/>
      </w:rPr>
    </w:lvl>
    <w:lvl w:ilvl="5" w:tplc="D25EE6DA">
      <w:start w:val="1"/>
      <w:numFmt w:val="bullet"/>
      <w:lvlText w:val=""/>
      <w:lvlJc w:val="left"/>
      <w:pPr>
        <w:ind w:left="4320" w:hanging="360"/>
      </w:pPr>
      <w:rPr>
        <w:rFonts w:ascii="Wingdings" w:hAnsi="Wingdings" w:hint="default"/>
      </w:rPr>
    </w:lvl>
    <w:lvl w:ilvl="6" w:tplc="D80CD3A8">
      <w:start w:val="1"/>
      <w:numFmt w:val="bullet"/>
      <w:lvlText w:val=""/>
      <w:lvlJc w:val="left"/>
      <w:pPr>
        <w:ind w:left="5040" w:hanging="360"/>
      </w:pPr>
      <w:rPr>
        <w:rFonts w:ascii="Symbol" w:hAnsi="Symbol" w:hint="default"/>
      </w:rPr>
    </w:lvl>
    <w:lvl w:ilvl="7" w:tplc="5D8057BC">
      <w:start w:val="1"/>
      <w:numFmt w:val="bullet"/>
      <w:lvlText w:val="o"/>
      <w:lvlJc w:val="left"/>
      <w:pPr>
        <w:ind w:left="5760" w:hanging="360"/>
      </w:pPr>
      <w:rPr>
        <w:rFonts w:ascii="Courier New" w:hAnsi="Courier New" w:hint="default"/>
      </w:rPr>
    </w:lvl>
    <w:lvl w:ilvl="8" w:tplc="290C315A">
      <w:start w:val="1"/>
      <w:numFmt w:val="bullet"/>
      <w:lvlText w:val=""/>
      <w:lvlJc w:val="left"/>
      <w:pPr>
        <w:ind w:left="6480" w:hanging="360"/>
      </w:pPr>
      <w:rPr>
        <w:rFonts w:ascii="Wingdings" w:hAnsi="Wingdings" w:hint="default"/>
      </w:rPr>
    </w:lvl>
  </w:abstractNum>
  <w:num w:numId="1" w16cid:durableId="234438119">
    <w:abstractNumId w:val="10"/>
  </w:num>
  <w:num w:numId="2" w16cid:durableId="933320412">
    <w:abstractNumId w:val="7"/>
  </w:num>
  <w:num w:numId="3" w16cid:durableId="1537501752">
    <w:abstractNumId w:val="14"/>
  </w:num>
  <w:num w:numId="4" w16cid:durableId="1069109827">
    <w:abstractNumId w:val="2"/>
  </w:num>
  <w:num w:numId="5" w16cid:durableId="1891960985">
    <w:abstractNumId w:val="13"/>
  </w:num>
  <w:num w:numId="6" w16cid:durableId="147673109">
    <w:abstractNumId w:val="22"/>
  </w:num>
  <w:num w:numId="7" w16cid:durableId="493952746">
    <w:abstractNumId w:val="12"/>
  </w:num>
  <w:num w:numId="8" w16cid:durableId="351928812">
    <w:abstractNumId w:val="1"/>
  </w:num>
  <w:num w:numId="9" w16cid:durableId="2083523515">
    <w:abstractNumId w:val="3"/>
  </w:num>
  <w:num w:numId="10" w16cid:durableId="1589268749">
    <w:abstractNumId w:val="9"/>
  </w:num>
  <w:num w:numId="11" w16cid:durableId="358089138">
    <w:abstractNumId w:val="8"/>
  </w:num>
  <w:num w:numId="12" w16cid:durableId="1618414459">
    <w:abstractNumId w:val="18"/>
  </w:num>
  <w:num w:numId="13" w16cid:durableId="1986932039">
    <w:abstractNumId w:val="17"/>
  </w:num>
  <w:num w:numId="14" w16cid:durableId="361249733">
    <w:abstractNumId w:val="4"/>
  </w:num>
  <w:num w:numId="15" w16cid:durableId="1620867423">
    <w:abstractNumId w:val="6"/>
  </w:num>
  <w:num w:numId="16" w16cid:durableId="1901550129">
    <w:abstractNumId w:val="19"/>
  </w:num>
  <w:num w:numId="17" w16cid:durableId="1510094620">
    <w:abstractNumId w:val="21"/>
  </w:num>
  <w:num w:numId="18" w16cid:durableId="1885562939">
    <w:abstractNumId w:val="0"/>
  </w:num>
  <w:num w:numId="19" w16cid:durableId="638413898">
    <w:abstractNumId w:val="20"/>
  </w:num>
  <w:num w:numId="20" w16cid:durableId="87432520">
    <w:abstractNumId w:val="5"/>
  </w:num>
  <w:num w:numId="21" w16cid:durableId="2109157530">
    <w:abstractNumId w:val="11"/>
  </w:num>
  <w:num w:numId="22" w16cid:durableId="1336424636">
    <w:abstractNumId w:val="15"/>
  </w:num>
  <w:num w:numId="23" w16cid:durableId="9830424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AC"/>
    <w:rsid w:val="0000025E"/>
    <w:rsid w:val="0000060D"/>
    <w:rsid w:val="00000710"/>
    <w:rsid w:val="000012D2"/>
    <w:rsid w:val="00003AA5"/>
    <w:rsid w:val="00005EE3"/>
    <w:rsid w:val="00010F11"/>
    <w:rsid w:val="000141BE"/>
    <w:rsid w:val="00015B4E"/>
    <w:rsid w:val="000208F0"/>
    <w:rsid w:val="00023670"/>
    <w:rsid w:val="00023F5B"/>
    <w:rsid w:val="00024D62"/>
    <w:rsid w:val="00027144"/>
    <w:rsid w:val="000276DF"/>
    <w:rsid w:val="000330D8"/>
    <w:rsid w:val="0003360B"/>
    <w:rsid w:val="00034BE8"/>
    <w:rsid w:val="00034F5D"/>
    <w:rsid w:val="00036AB8"/>
    <w:rsid w:val="00037A29"/>
    <w:rsid w:val="00040ACB"/>
    <w:rsid w:val="000415B2"/>
    <w:rsid w:val="0004329B"/>
    <w:rsid w:val="000447A9"/>
    <w:rsid w:val="000466A7"/>
    <w:rsid w:val="00046F08"/>
    <w:rsid w:val="000509D2"/>
    <w:rsid w:val="00051BE8"/>
    <w:rsid w:val="00052A8E"/>
    <w:rsid w:val="0005392E"/>
    <w:rsid w:val="00053D8D"/>
    <w:rsid w:val="00053E07"/>
    <w:rsid w:val="00054923"/>
    <w:rsid w:val="00055B00"/>
    <w:rsid w:val="000560B0"/>
    <w:rsid w:val="0006234B"/>
    <w:rsid w:val="0006565A"/>
    <w:rsid w:val="00081665"/>
    <w:rsid w:val="000845B0"/>
    <w:rsid w:val="0008544B"/>
    <w:rsid w:val="00089FDB"/>
    <w:rsid w:val="00090C1A"/>
    <w:rsid w:val="0009111B"/>
    <w:rsid w:val="00091FA3"/>
    <w:rsid w:val="0009449B"/>
    <w:rsid w:val="00094659"/>
    <w:rsid w:val="000948A8"/>
    <w:rsid w:val="000964EA"/>
    <w:rsid w:val="0009666A"/>
    <w:rsid w:val="0009684E"/>
    <w:rsid w:val="00096C9A"/>
    <w:rsid w:val="000A4F06"/>
    <w:rsid w:val="000A5854"/>
    <w:rsid w:val="000A6013"/>
    <w:rsid w:val="000A6210"/>
    <w:rsid w:val="000A738A"/>
    <w:rsid w:val="000A7792"/>
    <w:rsid w:val="000B30A9"/>
    <w:rsid w:val="000C04AC"/>
    <w:rsid w:val="000C42A1"/>
    <w:rsid w:val="000C4B63"/>
    <w:rsid w:val="000D1C05"/>
    <w:rsid w:val="000D23AF"/>
    <w:rsid w:val="000D3A74"/>
    <w:rsid w:val="000D4F76"/>
    <w:rsid w:val="000D5B1E"/>
    <w:rsid w:val="000E0168"/>
    <w:rsid w:val="000E481A"/>
    <w:rsid w:val="000E5B55"/>
    <w:rsid w:val="000E5E92"/>
    <w:rsid w:val="000F114E"/>
    <w:rsid w:val="000F3BE2"/>
    <w:rsid w:val="000F6696"/>
    <w:rsid w:val="000F75E4"/>
    <w:rsid w:val="00102343"/>
    <w:rsid w:val="001023B3"/>
    <w:rsid w:val="00102CAA"/>
    <w:rsid w:val="0010307B"/>
    <w:rsid w:val="001065F0"/>
    <w:rsid w:val="00111154"/>
    <w:rsid w:val="001127E4"/>
    <w:rsid w:val="00112FCD"/>
    <w:rsid w:val="001133F3"/>
    <w:rsid w:val="00114C92"/>
    <w:rsid w:val="00115CC0"/>
    <w:rsid w:val="0012094B"/>
    <w:rsid w:val="00120A54"/>
    <w:rsid w:val="00122278"/>
    <w:rsid w:val="001226CB"/>
    <w:rsid w:val="001232EB"/>
    <w:rsid w:val="00124D1E"/>
    <w:rsid w:val="00125EF1"/>
    <w:rsid w:val="0012692D"/>
    <w:rsid w:val="00127D3B"/>
    <w:rsid w:val="00130C3A"/>
    <w:rsid w:val="00132993"/>
    <w:rsid w:val="00134D5A"/>
    <w:rsid w:val="001356C8"/>
    <w:rsid w:val="001371BB"/>
    <w:rsid w:val="00141B81"/>
    <w:rsid w:val="00142308"/>
    <w:rsid w:val="00143652"/>
    <w:rsid w:val="00144530"/>
    <w:rsid w:val="001464B7"/>
    <w:rsid w:val="0015224F"/>
    <w:rsid w:val="001523A1"/>
    <w:rsid w:val="00152644"/>
    <w:rsid w:val="00154EA1"/>
    <w:rsid w:val="00155302"/>
    <w:rsid w:val="00157146"/>
    <w:rsid w:val="001576C5"/>
    <w:rsid w:val="001576D8"/>
    <w:rsid w:val="001578F5"/>
    <w:rsid w:val="00160240"/>
    <w:rsid w:val="0016121D"/>
    <w:rsid w:val="00170F71"/>
    <w:rsid w:val="00176F52"/>
    <w:rsid w:val="00177392"/>
    <w:rsid w:val="00180CCF"/>
    <w:rsid w:val="00182743"/>
    <w:rsid w:val="00182BF3"/>
    <w:rsid w:val="00184816"/>
    <w:rsid w:val="00184DBE"/>
    <w:rsid w:val="0019159E"/>
    <w:rsid w:val="00196022"/>
    <w:rsid w:val="001961AB"/>
    <w:rsid w:val="00197EC7"/>
    <w:rsid w:val="001A3B2E"/>
    <w:rsid w:val="001A4F53"/>
    <w:rsid w:val="001A6633"/>
    <w:rsid w:val="001A6A8E"/>
    <w:rsid w:val="001B216A"/>
    <w:rsid w:val="001B6306"/>
    <w:rsid w:val="001C04C5"/>
    <w:rsid w:val="001C5CBC"/>
    <w:rsid w:val="001C7269"/>
    <w:rsid w:val="001C7AD4"/>
    <w:rsid w:val="001C7F72"/>
    <w:rsid w:val="001D05A9"/>
    <w:rsid w:val="001D0A93"/>
    <w:rsid w:val="001D2593"/>
    <w:rsid w:val="001D6121"/>
    <w:rsid w:val="001D7EAF"/>
    <w:rsid w:val="001E0180"/>
    <w:rsid w:val="001E03A2"/>
    <w:rsid w:val="001E108F"/>
    <w:rsid w:val="001E1793"/>
    <w:rsid w:val="001E1DF6"/>
    <w:rsid w:val="001E5E54"/>
    <w:rsid w:val="001E71BB"/>
    <w:rsid w:val="001F0757"/>
    <w:rsid w:val="001F3658"/>
    <w:rsid w:val="001F40A7"/>
    <w:rsid w:val="001F45C3"/>
    <w:rsid w:val="001F7D42"/>
    <w:rsid w:val="00200C06"/>
    <w:rsid w:val="00203A12"/>
    <w:rsid w:val="00203F69"/>
    <w:rsid w:val="002060A1"/>
    <w:rsid w:val="002070C3"/>
    <w:rsid w:val="002117D6"/>
    <w:rsid w:val="0021300B"/>
    <w:rsid w:val="00213760"/>
    <w:rsid w:val="00215A30"/>
    <w:rsid w:val="00217A09"/>
    <w:rsid w:val="00222B4D"/>
    <w:rsid w:val="00222B64"/>
    <w:rsid w:val="00223AEA"/>
    <w:rsid w:val="00225ECD"/>
    <w:rsid w:val="00227082"/>
    <w:rsid w:val="0023094B"/>
    <w:rsid w:val="00231FF2"/>
    <w:rsid w:val="00233A7B"/>
    <w:rsid w:val="00237BF3"/>
    <w:rsid w:val="0024185D"/>
    <w:rsid w:val="002460DF"/>
    <w:rsid w:val="002471BD"/>
    <w:rsid w:val="002501C4"/>
    <w:rsid w:val="00251524"/>
    <w:rsid w:val="00252660"/>
    <w:rsid w:val="00252703"/>
    <w:rsid w:val="00252757"/>
    <w:rsid w:val="00252CCB"/>
    <w:rsid w:val="002531E0"/>
    <w:rsid w:val="00254232"/>
    <w:rsid w:val="00260420"/>
    <w:rsid w:val="00261381"/>
    <w:rsid w:val="00262F0C"/>
    <w:rsid w:val="00270E9D"/>
    <w:rsid w:val="002710AE"/>
    <w:rsid w:val="002812DB"/>
    <w:rsid w:val="00282313"/>
    <w:rsid w:val="00286403"/>
    <w:rsid w:val="0028787B"/>
    <w:rsid w:val="002904BC"/>
    <w:rsid w:val="00290B37"/>
    <w:rsid w:val="0029369F"/>
    <w:rsid w:val="00293798"/>
    <w:rsid w:val="002A1D82"/>
    <w:rsid w:val="002A2821"/>
    <w:rsid w:val="002A3450"/>
    <w:rsid w:val="002A4E4F"/>
    <w:rsid w:val="002A4E8A"/>
    <w:rsid w:val="002B254D"/>
    <w:rsid w:val="002B2972"/>
    <w:rsid w:val="002B314A"/>
    <w:rsid w:val="002B62F3"/>
    <w:rsid w:val="002C2EC9"/>
    <w:rsid w:val="002C656B"/>
    <w:rsid w:val="002C77CD"/>
    <w:rsid w:val="002D07FD"/>
    <w:rsid w:val="002D0D0B"/>
    <w:rsid w:val="002D1F9B"/>
    <w:rsid w:val="002D5743"/>
    <w:rsid w:val="002D583E"/>
    <w:rsid w:val="002E4755"/>
    <w:rsid w:val="002E5355"/>
    <w:rsid w:val="002F0DC2"/>
    <w:rsid w:val="00300F3C"/>
    <w:rsid w:val="003029BC"/>
    <w:rsid w:val="00304FEA"/>
    <w:rsid w:val="00307206"/>
    <w:rsid w:val="0030795E"/>
    <w:rsid w:val="00310259"/>
    <w:rsid w:val="00311FB2"/>
    <w:rsid w:val="00312816"/>
    <w:rsid w:val="0031505D"/>
    <w:rsid w:val="00316D13"/>
    <w:rsid w:val="003216A0"/>
    <w:rsid w:val="00322910"/>
    <w:rsid w:val="00322E4B"/>
    <w:rsid w:val="00324496"/>
    <w:rsid w:val="00324990"/>
    <w:rsid w:val="00330C5D"/>
    <w:rsid w:val="00333EBF"/>
    <w:rsid w:val="00335990"/>
    <w:rsid w:val="00337A66"/>
    <w:rsid w:val="00343EF0"/>
    <w:rsid w:val="0034524B"/>
    <w:rsid w:val="00345380"/>
    <w:rsid w:val="003453BA"/>
    <w:rsid w:val="00350F73"/>
    <w:rsid w:val="0035398E"/>
    <w:rsid w:val="003602DF"/>
    <w:rsid w:val="00361571"/>
    <w:rsid w:val="00361664"/>
    <w:rsid w:val="00365EFB"/>
    <w:rsid w:val="00366A2C"/>
    <w:rsid w:val="003722E7"/>
    <w:rsid w:val="00375057"/>
    <w:rsid w:val="00375C21"/>
    <w:rsid w:val="00380333"/>
    <w:rsid w:val="00381ED8"/>
    <w:rsid w:val="00382A04"/>
    <w:rsid w:val="00383D34"/>
    <w:rsid w:val="00384B89"/>
    <w:rsid w:val="003855FC"/>
    <w:rsid w:val="00386732"/>
    <w:rsid w:val="00391FCC"/>
    <w:rsid w:val="00392821"/>
    <w:rsid w:val="00393351"/>
    <w:rsid w:val="0039588E"/>
    <w:rsid w:val="003A1BE5"/>
    <w:rsid w:val="003A315A"/>
    <w:rsid w:val="003A55EB"/>
    <w:rsid w:val="003A5C93"/>
    <w:rsid w:val="003B2280"/>
    <w:rsid w:val="003B71C4"/>
    <w:rsid w:val="003C0E6C"/>
    <w:rsid w:val="003C1706"/>
    <w:rsid w:val="003C2B86"/>
    <w:rsid w:val="003C526A"/>
    <w:rsid w:val="003C5FC0"/>
    <w:rsid w:val="003CF4E4"/>
    <w:rsid w:val="003D30F6"/>
    <w:rsid w:val="003D3C5D"/>
    <w:rsid w:val="003D55BB"/>
    <w:rsid w:val="003D68F6"/>
    <w:rsid w:val="003E1C0B"/>
    <w:rsid w:val="003E3623"/>
    <w:rsid w:val="003E5DB1"/>
    <w:rsid w:val="003E77F9"/>
    <w:rsid w:val="003F0A7B"/>
    <w:rsid w:val="0040056F"/>
    <w:rsid w:val="004011B0"/>
    <w:rsid w:val="00401756"/>
    <w:rsid w:val="00402BAA"/>
    <w:rsid w:val="004032ED"/>
    <w:rsid w:val="00403C38"/>
    <w:rsid w:val="00403D1D"/>
    <w:rsid w:val="004058E2"/>
    <w:rsid w:val="004064A2"/>
    <w:rsid w:val="00407249"/>
    <w:rsid w:val="00413D24"/>
    <w:rsid w:val="00414FFC"/>
    <w:rsid w:val="00420C88"/>
    <w:rsid w:val="00421642"/>
    <w:rsid w:val="00421C8A"/>
    <w:rsid w:val="00421D8B"/>
    <w:rsid w:val="0042270D"/>
    <w:rsid w:val="00422F99"/>
    <w:rsid w:val="004242DE"/>
    <w:rsid w:val="004254F0"/>
    <w:rsid w:val="00430F9B"/>
    <w:rsid w:val="00434480"/>
    <w:rsid w:val="004364CE"/>
    <w:rsid w:val="004366A2"/>
    <w:rsid w:val="00440129"/>
    <w:rsid w:val="004410C1"/>
    <w:rsid w:val="00442E5C"/>
    <w:rsid w:val="0044363B"/>
    <w:rsid w:val="004441B7"/>
    <w:rsid w:val="004456F1"/>
    <w:rsid w:val="00446314"/>
    <w:rsid w:val="00447092"/>
    <w:rsid w:val="00447EFF"/>
    <w:rsid w:val="00450936"/>
    <w:rsid w:val="00450B88"/>
    <w:rsid w:val="00451EA5"/>
    <w:rsid w:val="004567B2"/>
    <w:rsid w:val="0045727F"/>
    <w:rsid w:val="00465F3B"/>
    <w:rsid w:val="004661D2"/>
    <w:rsid w:val="00471589"/>
    <w:rsid w:val="00474F76"/>
    <w:rsid w:val="00474F9D"/>
    <w:rsid w:val="00476333"/>
    <w:rsid w:val="00484BB8"/>
    <w:rsid w:val="0048522C"/>
    <w:rsid w:val="00485367"/>
    <w:rsid w:val="00487656"/>
    <w:rsid w:val="0048783A"/>
    <w:rsid w:val="00493922"/>
    <w:rsid w:val="00495104"/>
    <w:rsid w:val="004964E0"/>
    <w:rsid w:val="004A00EA"/>
    <w:rsid w:val="004A017A"/>
    <w:rsid w:val="004A1D47"/>
    <w:rsid w:val="004A335E"/>
    <w:rsid w:val="004A37A3"/>
    <w:rsid w:val="004A3DFA"/>
    <w:rsid w:val="004A4369"/>
    <w:rsid w:val="004A4392"/>
    <w:rsid w:val="004A4BB5"/>
    <w:rsid w:val="004B1992"/>
    <w:rsid w:val="004B359F"/>
    <w:rsid w:val="004B5B44"/>
    <w:rsid w:val="004B5C84"/>
    <w:rsid w:val="004C04AD"/>
    <w:rsid w:val="004C063D"/>
    <w:rsid w:val="004C075C"/>
    <w:rsid w:val="004C4172"/>
    <w:rsid w:val="004D002D"/>
    <w:rsid w:val="004D036F"/>
    <w:rsid w:val="004D193E"/>
    <w:rsid w:val="004D5663"/>
    <w:rsid w:val="004E0685"/>
    <w:rsid w:val="004E1A8E"/>
    <w:rsid w:val="004E1FA7"/>
    <w:rsid w:val="004E5A75"/>
    <w:rsid w:val="004E5CDF"/>
    <w:rsid w:val="004F04E7"/>
    <w:rsid w:val="004F3CE4"/>
    <w:rsid w:val="004F54C1"/>
    <w:rsid w:val="004F64FE"/>
    <w:rsid w:val="004F6A5B"/>
    <w:rsid w:val="0050022F"/>
    <w:rsid w:val="00500A47"/>
    <w:rsid w:val="00503BB0"/>
    <w:rsid w:val="005070A7"/>
    <w:rsid w:val="00507AC6"/>
    <w:rsid w:val="005106E7"/>
    <w:rsid w:val="00511D61"/>
    <w:rsid w:val="00513E1E"/>
    <w:rsid w:val="00514ECB"/>
    <w:rsid w:val="005215C5"/>
    <w:rsid w:val="005225FD"/>
    <w:rsid w:val="0052499F"/>
    <w:rsid w:val="00525207"/>
    <w:rsid w:val="00525C47"/>
    <w:rsid w:val="00526205"/>
    <w:rsid w:val="0053638C"/>
    <w:rsid w:val="005405E5"/>
    <w:rsid w:val="005418AB"/>
    <w:rsid w:val="005435C4"/>
    <w:rsid w:val="00544A79"/>
    <w:rsid w:val="00545C97"/>
    <w:rsid w:val="00547E6D"/>
    <w:rsid w:val="00552CCB"/>
    <w:rsid w:val="0055399B"/>
    <w:rsid w:val="005613CE"/>
    <w:rsid w:val="00562826"/>
    <w:rsid w:val="005634A2"/>
    <w:rsid w:val="00564A13"/>
    <w:rsid w:val="00566514"/>
    <w:rsid w:val="00566A42"/>
    <w:rsid w:val="005702EA"/>
    <w:rsid w:val="00571BC7"/>
    <w:rsid w:val="00573EC3"/>
    <w:rsid w:val="00574B41"/>
    <w:rsid w:val="00576282"/>
    <w:rsid w:val="00577107"/>
    <w:rsid w:val="00577896"/>
    <w:rsid w:val="00583756"/>
    <w:rsid w:val="0058663A"/>
    <w:rsid w:val="00587333"/>
    <w:rsid w:val="005909C9"/>
    <w:rsid w:val="00591859"/>
    <w:rsid w:val="00591A3A"/>
    <w:rsid w:val="00592103"/>
    <w:rsid w:val="005936DA"/>
    <w:rsid w:val="005945E8"/>
    <w:rsid w:val="005955CA"/>
    <w:rsid w:val="005961B3"/>
    <w:rsid w:val="00596810"/>
    <w:rsid w:val="005A1F35"/>
    <w:rsid w:val="005A58C2"/>
    <w:rsid w:val="005A5BFD"/>
    <w:rsid w:val="005B0139"/>
    <w:rsid w:val="005B18D8"/>
    <w:rsid w:val="005B6C53"/>
    <w:rsid w:val="005B79F9"/>
    <w:rsid w:val="005B7DD0"/>
    <w:rsid w:val="005C353E"/>
    <w:rsid w:val="005D1017"/>
    <w:rsid w:val="005D107B"/>
    <w:rsid w:val="005D4EED"/>
    <w:rsid w:val="005E0BA3"/>
    <w:rsid w:val="005E0FCA"/>
    <w:rsid w:val="005E2E27"/>
    <w:rsid w:val="005E4561"/>
    <w:rsid w:val="005E4FCE"/>
    <w:rsid w:val="005E5FB6"/>
    <w:rsid w:val="005E6CC6"/>
    <w:rsid w:val="005F092B"/>
    <w:rsid w:val="005F191E"/>
    <w:rsid w:val="005F59C5"/>
    <w:rsid w:val="00602613"/>
    <w:rsid w:val="00603C6A"/>
    <w:rsid w:val="00605681"/>
    <w:rsid w:val="006056F7"/>
    <w:rsid w:val="00610323"/>
    <w:rsid w:val="00610A76"/>
    <w:rsid w:val="00612360"/>
    <w:rsid w:val="00612B65"/>
    <w:rsid w:val="00613886"/>
    <w:rsid w:val="00621FE9"/>
    <w:rsid w:val="00622D9E"/>
    <w:rsid w:val="0062352D"/>
    <w:rsid w:val="0062366B"/>
    <w:rsid w:val="00623917"/>
    <w:rsid w:val="00626E23"/>
    <w:rsid w:val="00631996"/>
    <w:rsid w:val="006320A8"/>
    <w:rsid w:val="00634618"/>
    <w:rsid w:val="0063498A"/>
    <w:rsid w:val="00635C33"/>
    <w:rsid w:val="006367C4"/>
    <w:rsid w:val="00637BA2"/>
    <w:rsid w:val="006406B9"/>
    <w:rsid w:val="00643070"/>
    <w:rsid w:val="006462DF"/>
    <w:rsid w:val="00650BC5"/>
    <w:rsid w:val="006532FC"/>
    <w:rsid w:val="006536FB"/>
    <w:rsid w:val="00654593"/>
    <w:rsid w:val="006605A0"/>
    <w:rsid w:val="00665821"/>
    <w:rsid w:val="00666A92"/>
    <w:rsid w:val="00667C0A"/>
    <w:rsid w:val="00670CE8"/>
    <w:rsid w:val="006727C8"/>
    <w:rsid w:val="00675DBD"/>
    <w:rsid w:val="00677AF1"/>
    <w:rsid w:val="00682DF7"/>
    <w:rsid w:val="00684DFD"/>
    <w:rsid w:val="00685B60"/>
    <w:rsid w:val="00687941"/>
    <w:rsid w:val="0069133E"/>
    <w:rsid w:val="0069201E"/>
    <w:rsid w:val="0069258A"/>
    <w:rsid w:val="00692EAB"/>
    <w:rsid w:val="00694501"/>
    <w:rsid w:val="006A0628"/>
    <w:rsid w:val="006A415C"/>
    <w:rsid w:val="006A4A14"/>
    <w:rsid w:val="006B039F"/>
    <w:rsid w:val="006B2D29"/>
    <w:rsid w:val="006B34F3"/>
    <w:rsid w:val="006B60B0"/>
    <w:rsid w:val="006C1478"/>
    <w:rsid w:val="006C21AA"/>
    <w:rsid w:val="006C37E4"/>
    <w:rsid w:val="006C409F"/>
    <w:rsid w:val="006C5B0F"/>
    <w:rsid w:val="006C6242"/>
    <w:rsid w:val="006D0707"/>
    <w:rsid w:val="006D330F"/>
    <w:rsid w:val="006D38FB"/>
    <w:rsid w:val="006D439A"/>
    <w:rsid w:val="006D4C3C"/>
    <w:rsid w:val="006D5271"/>
    <w:rsid w:val="006D6A87"/>
    <w:rsid w:val="006E045A"/>
    <w:rsid w:val="006E0476"/>
    <w:rsid w:val="006E0D7E"/>
    <w:rsid w:val="006E5CAF"/>
    <w:rsid w:val="006E6C4D"/>
    <w:rsid w:val="006F0253"/>
    <w:rsid w:val="006F2803"/>
    <w:rsid w:val="006F34C3"/>
    <w:rsid w:val="00700354"/>
    <w:rsid w:val="00704E55"/>
    <w:rsid w:val="00707026"/>
    <w:rsid w:val="00707800"/>
    <w:rsid w:val="007079D8"/>
    <w:rsid w:val="00707CE2"/>
    <w:rsid w:val="00711064"/>
    <w:rsid w:val="007127B8"/>
    <w:rsid w:val="00712DD0"/>
    <w:rsid w:val="00716E21"/>
    <w:rsid w:val="007202A0"/>
    <w:rsid w:val="0072232A"/>
    <w:rsid w:val="007237D7"/>
    <w:rsid w:val="007302CD"/>
    <w:rsid w:val="00734797"/>
    <w:rsid w:val="00735955"/>
    <w:rsid w:val="007444ED"/>
    <w:rsid w:val="0074561F"/>
    <w:rsid w:val="00745E52"/>
    <w:rsid w:val="00747E04"/>
    <w:rsid w:val="007511F3"/>
    <w:rsid w:val="007625DA"/>
    <w:rsid w:val="007626C9"/>
    <w:rsid w:val="0076409A"/>
    <w:rsid w:val="00765F8B"/>
    <w:rsid w:val="00772FBA"/>
    <w:rsid w:val="00773BA1"/>
    <w:rsid w:val="007748E8"/>
    <w:rsid w:val="00774F07"/>
    <w:rsid w:val="00775022"/>
    <w:rsid w:val="007768F7"/>
    <w:rsid w:val="00776DEA"/>
    <w:rsid w:val="00777624"/>
    <w:rsid w:val="00786C5F"/>
    <w:rsid w:val="00791681"/>
    <w:rsid w:val="007919C7"/>
    <w:rsid w:val="00791B76"/>
    <w:rsid w:val="00792600"/>
    <w:rsid w:val="007979E7"/>
    <w:rsid w:val="007A0290"/>
    <w:rsid w:val="007A32F4"/>
    <w:rsid w:val="007A3AF8"/>
    <w:rsid w:val="007A7652"/>
    <w:rsid w:val="007B0526"/>
    <w:rsid w:val="007B0F5D"/>
    <w:rsid w:val="007B25AF"/>
    <w:rsid w:val="007B338D"/>
    <w:rsid w:val="007C355E"/>
    <w:rsid w:val="007C3B4D"/>
    <w:rsid w:val="007C51CC"/>
    <w:rsid w:val="007D3532"/>
    <w:rsid w:val="007D428C"/>
    <w:rsid w:val="007D7E48"/>
    <w:rsid w:val="007F4811"/>
    <w:rsid w:val="007F49F9"/>
    <w:rsid w:val="00801B90"/>
    <w:rsid w:val="00803101"/>
    <w:rsid w:val="0080354D"/>
    <w:rsid w:val="0081037A"/>
    <w:rsid w:val="00812217"/>
    <w:rsid w:val="008142B8"/>
    <w:rsid w:val="0081662C"/>
    <w:rsid w:val="00817202"/>
    <w:rsid w:val="0082228A"/>
    <w:rsid w:val="00822ECD"/>
    <w:rsid w:val="00823C0C"/>
    <w:rsid w:val="008264E6"/>
    <w:rsid w:val="0082675F"/>
    <w:rsid w:val="00827EE3"/>
    <w:rsid w:val="00832266"/>
    <w:rsid w:val="008336A4"/>
    <w:rsid w:val="0083577A"/>
    <w:rsid w:val="00841A6F"/>
    <w:rsid w:val="00845504"/>
    <w:rsid w:val="00847D51"/>
    <w:rsid w:val="00851ADF"/>
    <w:rsid w:val="008538A5"/>
    <w:rsid w:val="00855DE6"/>
    <w:rsid w:val="0085611F"/>
    <w:rsid w:val="008564EF"/>
    <w:rsid w:val="00857ED6"/>
    <w:rsid w:val="00861345"/>
    <w:rsid w:val="00861770"/>
    <w:rsid w:val="008638B9"/>
    <w:rsid w:val="00864307"/>
    <w:rsid w:val="008662C6"/>
    <w:rsid w:val="0087155F"/>
    <w:rsid w:val="00871848"/>
    <w:rsid w:val="008721CD"/>
    <w:rsid w:val="008754AB"/>
    <w:rsid w:val="00877264"/>
    <w:rsid w:val="00880CC7"/>
    <w:rsid w:val="00890A62"/>
    <w:rsid w:val="00891BFB"/>
    <w:rsid w:val="00894B21"/>
    <w:rsid w:val="00895696"/>
    <w:rsid w:val="0089692E"/>
    <w:rsid w:val="008A3AAB"/>
    <w:rsid w:val="008A40B0"/>
    <w:rsid w:val="008A42FD"/>
    <w:rsid w:val="008A655E"/>
    <w:rsid w:val="008A7636"/>
    <w:rsid w:val="008A7D0B"/>
    <w:rsid w:val="008B3724"/>
    <w:rsid w:val="008B4503"/>
    <w:rsid w:val="008C039A"/>
    <w:rsid w:val="008C0651"/>
    <w:rsid w:val="008C50D6"/>
    <w:rsid w:val="008C62FB"/>
    <w:rsid w:val="008D6829"/>
    <w:rsid w:val="008E2022"/>
    <w:rsid w:val="008E61D5"/>
    <w:rsid w:val="008E790C"/>
    <w:rsid w:val="008E7CCF"/>
    <w:rsid w:val="008F0030"/>
    <w:rsid w:val="008F0B3B"/>
    <w:rsid w:val="008F0BB9"/>
    <w:rsid w:val="008F2FA0"/>
    <w:rsid w:val="008F4DA7"/>
    <w:rsid w:val="008F54FE"/>
    <w:rsid w:val="008F6888"/>
    <w:rsid w:val="008F74D4"/>
    <w:rsid w:val="0090503F"/>
    <w:rsid w:val="00912A08"/>
    <w:rsid w:val="00914E05"/>
    <w:rsid w:val="00915657"/>
    <w:rsid w:val="0091602D"/>
    <w:rsid w:val="00917741"/>
    <w:rsid w:val="0092236C"/>
    <w:rsid w:val="0092371C"/>
    <w:rsid w:val="00923D6C"/>
    <w:rsid w:val="00924B60"/>
    <w:rsid w:val="00924CAC"/>
    <w:rsid w:val="009301BB"/>
    <w:rsid w:val="00930550"/>
    <w:rsid w:val="00930E26"/>
    <w:rsid w:val="00946836"/>
    <w:rsid w:val="00951970"/>
    <w:rsid w:val="00952111"/>
    <w:rsid w:val="00953115"/>
    <w:rsid w:val="009544DB"/>
    <w:rsid w:val="00956559"/>
    <w:rsid w:val="0096066E"/>
    <w:rsid w:val="00960D88"/>
    <w:rsid w:val="00962E72"/>
    <w:rsid w:val="009631B2"/>
    <w:rsid w:val="0096643C"/>
    <w:rsid w:val="009704F3"/>
    <w:rsid w:val="00970D77"/>
    <w:rsid w:val="00972727"/>
    <w:rsid w:val="00976DB6"/>
    <w:rsid w:val="0098017B"/>
    <w:rsid w:val="00981C63"/>
    <w:rsid w:val="00981D27"/>
    <w:rsid w:val="00981DAC"/>
    <w:rsid w:val="009843C1"/>
    <w:rsid w:val="009867D4"/>
    <w:rsid w:val="0098742D"/>
    <w:rsid w:val="00996130"/>
    <w:rsid w:val="009A5361"/>
    <w:rsid w:val="009A57B7"/>
    <w:rsid w:val="009B0458"/>
    <w:rsid w:val="009B42BC"/>
    <w:rsid w:val="009B5BBE"/>
    <w:rsid w:val="009C00A2"/>
    <w:rsid w:val="009C0FA8"/>
    <w:rsid w:val="009C4347"/>
    <w:rsid w:val="009C77D6"/>
    <w:rsid w:val="009D15C7"/>
    <w:rsid w:val="009D3715"/>
    <w:rsid w:val="009D3E72"/>
    <w:rsid w:val="009D693D"/>
    <w:rsid w:val="009E0626"/>
    <w:rsid w:val="009E457B"/>
    <w:rsid w:val="009E5868"/>
    <w:rsid w:val="009F1E76"/>
    <w:rsid w:val="00A00941"/>
    <w:rsid w:val="00A015AA"/>
    <w:rsid w:val="00A05DCF"/>
    <w:rsid w:val="00A14BD5"/>
    <w:rsid w:val="00A15221"/>
    <w:rsid w:val="00A1795D"/>
    <w:rsid w:val="00A2248F"/>
    <w:rsid w:val="00A238EB"/>
    <w:rsid w:val="00A2490B"/>
    <w:rsid w:val="00A2492D"/>
    <w:rsid w:val="00A268D9"/>
    <w:rsid w:val="00A26B22"/>
    <w:rsid w:val="00A26CD5"/>
    <w:rsid w:val="00A302EC"/>
    <w:rsid w:val="00A313F4"/>
    <w:rsid w:val="00A3665B"/>
    <w:rsid w:val="00A37007"/>
    <w:rsid w:val="00A37D9B"/>
    <w:rsid w:val="00A4579D"/>
    <w:rsid w:val="00A46A29"/>
    <w:rsid w:val="00A52B04"/>
    <w:rsid w:val="00A52C3D"/>
    <w:rsid w:val="00A53121"/>
    <w:rsid w:val="00A5664F"/>
    <w:rsid w:val="00A6086F"/>
    <w:rsid w:val="00A61220"/>
    <w:rsid w:val="00A61FBA"/>
    <w:rsid w:val="00A62AE1"/>
    <w:rsid w:val="00A62ED9"/>
    <w:rsid w:val="00A6489B"/>
    <w:rsid w:val="00A65605"/>
    <w:rsid w:val="00A679A1"/>
    <w:rsid w:val="00A72CA2"/>
    <w:rsid w:val="00A7341B"/>
    <w:rsid w:val="00A74F92"/>
    <w:rsid w:val="00A76195"/>
    <w:rsid w:val="00A847B7"/>
    <w:rsid w:val="00A863C5"/>
    <w:rsid w:val="00A86576"/>
    <w:rsid w:val="00A86DA7"/>
    <w:rsid w:val="00A922F9"/>
    <w:rsid w:val="00A933B0"/>
    <w:rsid w:val="00A94596"/>
    <w:rsid w:val="00A96AB3"/>
    <w:rsid w:val="00AA255F"/>
    <w:rsid w:val="00AB3222"/>
    <w:rsid w:val="00AB43E8"/>
    <w:rsid w:val="00AB4A40"/>
    <w:rsid w:val="00AC029A"/>
    <w:rsid w:val="00AC2530"/>
    <w:rsid w:val="00AC25D9"/>
    <w:rsid w:val="00AC26B7"/>
    <w:rsid w:val="00AC2B9D"/>
    <w:rsid w:val="00AC55DF"/>
    <w:rsid w:val="00AC6B35"/>
    <w:rsid w:val="00AD0862"/>
    <w:rsid w:val="00AD2498"/>
    <w:rsid w:val="00AD3910"/>
    <w:rsid w:val="00AD50E7"/>
    <w:rsid w:val="00AD5483"/>
    <w:rsid w:val="00AD6082"/>
    <w:rsid w:val="00AD685B"/>
    <w:rsid w:val="00AD7734"/>
    <w:rsid w:val="00AE19DA"/>
    <w:rsid w:val="00AE28D9"/>
    <w:rsid w:val="00AE5476"/>
    <w:rsid w:val="00AE74D6"/>
    <w:rsid w:val="00AE7548"/>
    <w:rsid w:val="00AF24E1"/>
    <w:rsid w:val="00AF2B56"/>
    <w:rsid w:val="00AF2BEF"/>
    <w:rsid w:val="00AF3273"/>
    <w:rsid w:val="00AF76B2"/>
    <w:rsid w:val="00B018AB"/>
    <w:rsid w:val="00B04BAD"/>
    <w:rsid w:val="00B05C4E"/>
    <w:rsid w:val="00B06779"/>
    <w:rsid w:val="00B07610"/>
    <w:rsid w:val="00B12F20"/>
    <w:rsid w:val="00B13729"/>
    <w:rsid w:val="00B1518F"/>
    <w:rsid w:val="00B15670"/>
    <w:rsid w:val="00B21592"/>
    <w:rsid w:val="00B22665"/>
    <w:rsid w:val="00B23BD0"/>
    <w:rsid w:val="00B267DE"/>
    <w:rsid w:val="00B3043A"/>
    <w:rsid w:val="00B32F8A"/>
    <w:rsid w:val="00B3634C"/>
    <w:rsid w:val="00B40C73"/>
    <w:rsid w:val="00B40D3F"/>
    <w:rsid w:val="00B46089"/>
    <w:rsid w:val="00B47C6E"/>
    <w:rsid w:val="00B50322"/>
    <w:rsid w:val="00B5108B"/>
    <w:rsid w:val="00B51971"/>
    <w:rsid w:val="00B52CEA"/>
    <w:rsid w:val="00B52F17"/>
    <w:rsid w:val="00B56E14"/>
    <w:rsid w:val="00B60F58"/>
    <w:rsid w:val="00B61DAA"/>
    <w:rsid w:val="00B74591"/>
    <w:rsid w:val="00B76EB8"/>
    <w:rsid w:val="00B8445B"/>
    <w:rsid w:val="00B84E9F"/>
    <w:rsid w:val="00B86613"/>
    <w:rsid w:val="00B87803"/>
    <w:rsid w:val="00B9109E"/>
    <w:rsid w:val="00B9112C"/>
    <w:rsid w:val="00B92E03"/>
    <w:rsid w:val="00B95072"/>
    <w:rsid w:val="00B955DD"/>
    <w:rsid w:val="00B96189"/>
    <w:rsid w:val="00B96BA6"/>
    <w:rsid w:val="00BA07A4"/>
    <w:rsid w:val="00BA65E3"/>
    <w:rsid w:val="00BA7005"/>
    <w:rsid w:val="00BA7A31"/>
    <w:rsid w:val="00BA7A97"/>
    <w:rsid w:val="00BB03FD"/>
    <w:rsid w:val="00BB5E57"/>
    <w:rsid w:val="00BB5F79"/>
    <w:rsid w:val="00BC2E51"/>
    <w:rsid w:val="00BC72B2"/>
    <w:rsid w:val="00BC7900"/>
    <w:rsid w:val="00BD02B4"/>
    <w:rsid w:val="00BD101B"/>
    <w:rsid w:val="00BD131E"/>
    <w:rsid w:val="00BD2FB8"/>
    <w:rsid w:val="00BD3E05"/>
    <w:rsid w:val="00BD4F40"/>
    <w:rsid w:val="00BD5713"/>
    <w:rsid w:val="00BD674D"/>
    <w:rsid w:val="00BD73E6"/>
    <w:rsid w:val="00BE0D6B"/>
    <w:rsid w:val="00BE1521"/>
    <w:rsid w:val="00BF203B"/>
    <w:rsid w:val="00BF41CB"/>
    <w:rsid w:val="00BF44B2"/>
    <w:rsid w:val="00BF4601"/>
    <w:rsid w:val="00BF522B"/>
    <w:rsid w:val="00BF62EF"/>
    <w:rsid w:val="00BF77B2"/>
    <w:rsid w:val="00C029FD"/>
    <w:rsid w:val="00C0527C"/>
    <w:rsid w:val="00C077D0"/>
    <w:rsid w:val="00C105F8"/>
    <w:rsid w:val="00C118E1"/>
    <w:rsid w:val="00C1790E"/>
    <w:rsid w:val="00C235A4"/>
    <w:rsid w:val="00C258CE"/>
    <w:rsid w:val="00C27697"/>
    <w:rsid w:val="00C27BE0"/>
    <w:rsid w:val="00C307C7"/>
    <w:rsid w:val="00C30F72"/>
    <w:rsid w:val="00C337DB"/>
    <w:rsid w:val="00C3518A"/>
    <w:rsid w:val="00C36DB3"/>
    <w:rsid w:val="00C3731A"/>
    <w:rsid w:val="00C417B1"/>
    <w:rsid w:val="00C41B9E"/>
    <w:rsid w:val="00C43BA2"/>
    <w:rsid w:val="00C45B13"/>
    <w:rsid w:val="00C52540"/>
    <w:rsid w:val="00C5458A"/>
    <w:rsid w:val="00C556C6"/>
    <w:rsid w:val="00C564B1"/>
    <w:rsid w:val="00C610D7"/>
    <w:rsid w:val="00C70426"/>
    <w:rsid w:val="00C70497"/>
    <w:rsid w:val="00C718EE"/>
    <w:rsid w:val="00C71B73"/>
    <w:rsid w:val="00C75BC3"/>
    <w:rsid w:val="00C778D8"/>
    <w:rsid w:val="00C81652"/>
    <w:rsid w:val="00C819B9"/>
    <w:rsid w:val="00C82795"/>
    <w:rsid w:val="00C8677F"/>
    <w:rsid w:val="00C86E3C"/>
    <w:rsid w:val="00C87080"/>
    <w:rsid w:val="00C92F14"/>
    <w:rsid w:val="00C942E8"/>
    <w:rsid w:val="00C974A4"/>
    <w:rsid w:val="00C97A5D"/>
    <w:rsid w:val="00CA144E"/>
    <w:rsid w:val="00CA3014"/>
    <w:rsid w:val="00CA429F"/>
    <w:rsid w:val="00CA4DBC"/>
    <w:rsid w:val="00CA537A"/>
    <w:rsid w:val="00CB011A"/>
    <w:rsid w:val="00CB189A"/>
    <w:rsid w:val="00CB1F00"/>
    <w:rsid w:val="00CB2E5E"/>
    <w:rsid w:val="00CB3213"/>
    <w:rsid w:val="00CB3B64"/>
    <w:rsid w:val="00CB3C5E"/>
    <w:rsid w:val="00CC4C81"/>
    <w:rsid w:val="00CD0F9F"/>
    <w:rsid w:val="00CD3ECE"/>
    <w:rsid w:val="00CD5D50"/>
    <w:rsid w:val="00CD769A"/>
    <w:rsid w:val="00CE6205"/>
    <w:rsid w:val="00CF4E2A"/>
    <w:rsid w:val="00CF5387"/>
    <w:rsid w:val="00CF709F"/>
    <w:rsid w:val="00CF7C9E"/>
    <w:rsid w:val="00D007A5"/>
    <w:rsid w:val="00D0240C"/>
    <w:rsid w:val="00D03C12"/>
    <w:rsid w:val="00D05FFD"/>
    <w:rsid w:val="00D10201"/>
    <w:rsid w:val="00D10331"/>
    <w:rsid w:val="00D1128B"/>
    <w:rsid w:val="00D11E9A"/>
    <w:rsid w:val="00D131BB"/>
    <w:rsid w:val="00D13994"/>
    <w:rsid w:val="00D1410F"/>
    <w:rsid w:val="00D14336"/>
    <w:rsid w:val="00D15BAC"/>
    <w:rsid w:val="00D16190"/>
    <w:rsid w:val="00D166F4"/>
    <w:rsid w:val="00D23D4F"/>
    <w:rsid w:val="00D315D2"/>
    <w:rsid w:val="00D34587"/>
    <w:rsid w:val="00D34E9C"/>
    <w:rsid w:val="00D41371"/>
    <w:rsid w:val="00D42C98"/>
    <w:rsid w:val="00D433D2"/>
    <w:rsid w:val="00D45626"/>
    <w:rsid w:val="00D543C8"/>
    <w:rsid w:val="00D54734"/>
    <w:rsid w:val="00D54DFA"/>
    <w:rsid w:val="00D555D0"/>
    <w:rsid w:val="00D5637B"/>
    <w:rsid w:val="00D5655F"/>
    <w:rsid w:val="00D63FDF"/>
    <w:rsid w:val="00D6445A"/>
    <w:rsid w:val="00D65AAB"/>
    <w:rsid w:val="00D71552"/>
    <w:rsid w:val="00D7563F"/>
    <w:rsid w:val="00D77595"/>
    <w:rsid w:val="00D8371B"/>
    <w:rsid w:val="00D8525E"/>
    <w:rsid w:val="00D93105"/>
    <w:rsid w:val="00D94F20"/>
    <w:rsid w:val="00DA1D28"/>
    <w:rsid w:val="00DA699C"/>
    <w:rsid w:val="00DB10B4"/>
    <w:rsid w:val="00DB2822"/>
    <w:rsid w:val="00DB33F1"/>
    <w:rsid w:val="00DB4001"/>
    <w:rsid w:val="00DB4F60"/>
    <w:rsid w:val="00DB5C68"/>
    <w:rsid w:val="00DC20F3"/>
    <w:rsid w:val="00DC3D76"/>
    <w:rsid w:val="00DD0BAA"/>
    <w:rsid w:val="00DD3C93"/>
    <w:rsid w:val="00DD5359"/>
    <w:rsid w:val="00DD580A"/>
    <w:rsid w:val="00DD65E5"/>
    <w:rsid w:val="00DD6755"/>
    <w:rsid w:val="00DE0D90"/>
    <w:rsid w:val="00DE254D"/>
    <w:rsid w:val="00DE35EB"/>
    <w:rsid w:val="00DE4176"/>
    <w:rsid w:val="00DE6988"/>
    <w:rsid w:val="00DE71EE"/>
    <w:rsid w:val="00DF0C3A"/>
    <w:rsid w:val="00DF4313"/>
    <w:rsid w:val="00DF53CF"/>
    <w:rsid w:val="00DF5EC4"/>
    <w:rsid w:val="00DF6A4B"/>
    <w:rsid w:val="00E05579"/>
    <w:rsid w:val="00E066D2"/>
    <w:rsid w:val="00E10155"/>
    <w:rsid w:val="00E1058C"/>
    <w:rsid w:val="00E10A26"/>
    <w:rsid w:val="00E144E4"/>
    <w:rsid w:val="00E14A91"/>
    <w:rsid w:val="00E14E3E"/>
    <w:rsid w:val="00E15D62"/>
    <w:rsid w:val="00E16C7E"/>
    <w:rsid w:val="00E23973"/>
    <w:rsid w:val="00E23AA5"/>
    <w:rsid w:val="00E27A14"/>
    <w:rsid w:val="00E345FE"/>
    <w:rsid w:val="00E42A7B"/>
    <w:rsid w:val="00E4304E"/>
    <w:rsid w:val="00E44DCD"/>
    <w:rsid w:val="00E45603"/>
    <w:rsid w:val="00E473F0"/>
    <w:rsid w:val="00E52BF5"/>
    <w:rsid w:val="00E5410A"/>
    <w:rsid w:val="00E5415A"/>
    <w:rsid w:val="00E5426E"/>
    <w:rsid w:val="00E54EB3"/>
    <w:rsid w:val="00E54ED0"/>
    <w:rsid w:val="00E56F92"/>
    <w:rsid w:val="00E57C93"/>
    <w:rsid w:val="00E6284A"/>
    <w:rsid w:val="00E62887"/>
    <w:rsid w:val="00E62E61"/>
    <w:rsid w:val="00E65DEE"/>
    <w:rsid w:val="00E70727"/>
    <w:rsid w:val="00E70C05"/>
    <w:rsid w:val="00E71C93"/>
    <w:rsid w:val="00E71DD7"/>
    <w:rsid w:val="00E774B8"/>
    <w:rsid w:val="00E77895"/>
    <w:rsid w:val="00E810F4"/>
    <w:rsid w:val="00E8785A"/>
    <w:rsid w:val="00E90D8F"/>
    <w:rsid w:val="00E91EB5"/>
    <w:rsid w:val="00E95933"/>
    <w:rsid w:val="00E96217"/>
    <w:rsid w:val="00E96DFE"/>
    <w:rsid w:val="00EA0E15"/>
    <w:rsid w:val="00EA1333"/>
    <w:rsid w:val="00EA1FE9"/>
    <w:rsid w:val="00EA4196"/>
    <w:rsid w:val="00EA4CCE"/>
    <w:rsid w:val="00EB2912"/>
    <w:rsid w:val="00EB680C"/>
    <w:rsid w:val="00EC0CB8"/>
    <w:rsid w:val="00EC31C5"/>
    <w:rsid w:val="00EC45CF"/>
    <w:rsid w:val="00EC5080"/>
    <w:rsid w:val="00ED1952"/>
    <w:rsid w:val="00ED1F85"/>
    <w:rsid w:val="00ED3878"/>
    <w:rsid w:val="00ED4074"/>
    <w:rsid w:val="00ED6FEE"/>
    <w:rsid w:val="00EE036E"/>
    <w:rsid w:val="00EE0398"/>
    <w:rsid w:val="00EE201A"/>
    <w:rsid w:val="00EE3572"/>
    <w:rsid w:val="00EE4B9B"/>
    <w:rsid w:val="00EF0A70"/>
    <w:rsid w:val="00EF1259"/>
    <w:rsid w:val="00EF4D41"/>
    <w:rsid w:val="00EF5162"/>
    <w:rsid w:val="00EF5B38"/>
    <w:rsid w:val="00EF69E2"/>
    <w:rsid w:val="00F00147"/>
    <w:rsid w:val="00F01229"/>
    <w:rsid w:val="00F04E7D"/>
    <w:rsid w:val="00F0785C"/>
    <w:rsid w:val="00F07C7E"/>
    <w:rsid w:val="00F11CC5"/>
    <w:rsid w:val="00F1219B"/>
    <w:rsid w:val="00F12D5D"/>
    <w:rsid w:val="00F13C80"/>
    <w:rsid w:val="00F15502"/>
    <w:rsid w:val="00F17B4F"/>
    <w:rsid w:val="00F21862"/>
    <w:rsid w:val="00F2219A"/>
    <w:rsid w:val="00F22F8E"/>
    <w:rsid w:val="00F23B5F"/>
    <w:rsid w:val="00F31764"/>
    <w:rsid w:val="00F32290"/>
    <w:rsid w:val="00F34DBC"/>
    <w:rsid w:val="00F36D0A"/>
    <w:rsid w:val="00F37A75"/>
    <w:rsid w:val="00F4184F"/>
    <w:rsid w:val="00F43582"/>
    <w:rsid w:val="00F4776B"/>
    <w:rsid w:val="00F501ED"/>
    <w:rsid w:val="00F5223B"/>
    <w:rsid w:val="00F54F07"/>
    <w:rsid w:val="00F55C97"/>
    <w:rsid w:val="00F5624D"/>
    <w:rsid w:val="00F56A4C"/>
    <w:rsid w:val="00F57243"/>
    <w:rsid w:val="00F5764D"/>
    <w:rsid w:val="00F6607C"/>
    <w:rsid w:val="00F66C59"/>
    <w:rsid w:val="00F67A5A"/>
    <w:rsid w:val="00F70051"/>
    <w:rsid w:val="00F76F6E"/>
    <w:rsid w:val="00F7718C"/>
    <w:rsid w:val="00F81189"/>
    <w:rsid w:val="00F81221"/>
    <w:rsid w:val="00F83DDD"/>
    <w:rsid w:val="00F870A3"/>
    <w:rsid w:val="00F90166"/>
    <w:rsid w:val="00F9183D"/>
    <w:rsid w:val="00F91CF8"/>
    <w:rsid w:val="00F92F4D"/>
    <w:rsid w:val="00F9301C"/>
    <w:rsid w:val="00F93D6E"/>
    <w:rsid w:val="00F9411E"/>
    <w:rsid w:val="00F94D50"/>
    <w:rsid w:val="00F96F7D"/>
    <w:rsid w:val="00FA02A4"/>
    <w:rsid w:val="00FA1796"/>
    <w:rsid w:val="00FA1807"/>
    <w:rsid w:val="00FA5F29"/>
    <w:rsid w:val="00FA6F83"/>
    <w:rsid w:val="00FB02EA"/>
    <w:rsid w:val="00FB179C"/>
    <w:rsid w:val="00FB1CB8"/>
    <w:rsid w:val="00FB2400"/>
    <w:rsid w:val="00FB5002"/>
    <w:rsid w:val="00FC050D"/>
    <w:rsid w:val="00FC06A0"/>
    <w:rsid w:val="00FC68B8"/>
    <w:rsid w:val="00FC7132"/>
    <w:rsid w:val="00FD1307"/>
    <w:rsid w:val="00FD16EB"/>
    <w:rsid w:val="00FD26E1"/>
    <w:rsid w:val="00FD58E7"/>
    <w:rsid w:val="00FD6157"/>
    <w:rsid w:val="00FE073F"/>
    <w:rsid w:val="00FE2964"/>
    <w:rsid w:val="00FF4EED"/>
    <w:rsid w:val="00FF6370"/>
    <w:rsid w:val="01D4FC2D"/>
    <w:rsid w:val="02B88FF6"/>
    <w:rsid w:val="02B9DB13"/>
    <w:rsid w:val="03AB1FF4"/>
    <w:rsid w:val="04D69696"/>
    <w:rsid w:val="04F9E779"/>
    <w:rsid w:val="0542C30E"/>
    <w:rsid w:val="05543A7C"/>
    <w:rsid w:val="05F7473E"/>
    <w:rsid w:val="06289E67"/>
    <w:rsid w:val="06CCADB2"/>
    <w:rsid w:val="06FEC4B0"/>
    <w:rsid w:val="071607C9"/>
    <w:rsid w:val="07388797"/>
    <w:rsid w:val="07AD520D"/>
    <w:rsid w:val="0835B23F"/>
    <w:rsid w:val="0910699D"/>
    <w:rsid w:val="0950880B"/>
    <w:rsid w:val="096D6665"/>
    <w:rsid w:val="09A80392"/>
    <w:rsid w:val="09DA21C3"/>
    <w:rsid w:val="0A566CDC"/>
    <w:rsid w:val="0AE1DABE"/>
    <w:rsid w:val="0B339AA7"/>
    <w:rsid w:val="0BFC07CA"/>
    <w:rsid w:val="0C149E97"/>
    <w:rsid w:val="0C87DAEC"/>
    <w:rsid w:val="0CAEB997"/>
    <w:rsid w:val="0CE75510"/>
    <w:rsid w:val="0D03F5DA"/>
    <w:rsid w:val="0E93D452"/>
    <w:rsid w:val="0EB57995"/>
    <w:rsid w:val="10290346"/>
    <w:rsid w:val="1050D071"/>
    <w:rsid w:val="1079381E"/>
    <w:rsid w:val="10DF9FA7"/>
    <w:rsid w:val="11282F0D"/>
    <w:rsid w:val="12869748"/>
    <w:rsid w:val="137C2DD0"/>
    <w:rsid w:val="13828485"/>
    <w:rsid w:val="153421E2"/>
    <w:rsid w:val="1546283D"/>
    <w:rsid w:val="160C6723"/>
    <w:rsid w:val="16AED135"/>
    <w:rsid w:val="17D1BBAF"/>
    <w:rsid w:val="17FBD93A"/>
    <w:rsid w:val="18ABAED2"/>
    <w:rsid w:val="19483C07"/>
    <w:rsid w:val="199749CF"/>
    <w:rsid w:val="1A2DD018"/>
    <w:rsid w:val="1A7CFA82"/>
    <w:rsid w:val="1B58D5A7"/>
    <w:rsid w:val="1BC1C5FB"/>
    <w:rsid w:val="1C54011F"/>
    <w:rsid w:val="1CA482F8"/>
    <w:rsid w:val="1D975270"/>
    <w:rsid w:val="1DA45177"/>
    <w:rsid w:val="1E27700F"/>
    <w:rsid w:val="1E78370A"/>
    <w:rsid w:val="1F744791"/>
    <w:rsid w:val="1FFF82A6"/>
    <w:rsid w:val="207D22BC"/>
    <w:rsid w:val="215FBE10"/>
    <w:rsid w:val="217D5127"/>
    <w:rsid w:val="21ADCDF0"/>
    <w:rsid w:val="222E6F31"/>
    <w:rsid w:val="22BCE8A1"/>
    <w:rsid w:val="23F0DE1B"/>
    <w:rsid w:val="23F5255A"/>
    <w:rsid w:val="2414CDDB"/>
    <w:rsid w:val="24845DA6"/>
    <w:rsid w:val="24A0EA00"/>
    <w:rsid w:val="253ACCA2"/>
    <w:rsid w:val="25CB4059"/>
    <w:rsid w:val="25D32447"/>
    <w:rsid w:val="26FC5707"/>
    <w:rsid w:val="27236F5A"/>
    <w:rsid w:val="27573D4E"/>
    <w:rsid w:val="27C1BD7F"/>
    <w:rsid w:val="28E33E01"/>
    <w:rsid w:val="294CB1C8"/>
    <w:rsid w:val="2958EA6E"/>
    <w:rsid w:val="2982AE1F"/>
    <w:rsid w:val="29C7E10B"/>
    <w:rsid w:val="2A54184A"/>
    <w:rsid w:val="2A5DE5A9"/>
    <w:rsid w:val="2ADD2434"/>
    <w:rsid w:val="2B4BF8D0"/>
    <w:rsid w:val="2C6FB649"/>
    <w:rsid w:val="2D07C788"/>
    <w:rsid w:val="2E898422"/>
    <w:rsid w:val="2F7B8EE8"/>
    <w:rsid w:val="2F8AFF17"/>
    <w:rsid w:val="2F8E71C9"/>
    <w:rsid w:val="2FCBC288"/>
    <w:rsid w:val="2FD2C935"/>
    <w:rsid w:val="3098ABDF"/>
    <w:rsid w:val="31231477"/>
    <w:rsid w:val="313F0FB2"/>
    <w:rsid w:val="3154F544"/>
    <w:rsid w:val="316C4560"/>
    <w:rsid w:val="317F9FC6"/>
    <w:rsid w:val="3216C2FE"/>
    <w:rsid w:val="3270025F"/>
    <w:rsid w:val="32C6E062"/>
    <w:rsid w:val="3323E927"/>
    <w:rsid w:val="335D790F"/>
    <w:rsid w:val="3456F50A"/>
    <w:rsid w:val="34DA078D"/>
    <w:rsid w:val="3633749A"/>
    <w:rsid w:val="383A2604"/>
    <w:rsid w:val="38925F02"/>
    <w:rsid w:val="394E9252"/>
    <w:rsid w:val="3972D415"/>
    <w:rsid w:val="3A206C0B"/>
    <w:rsid w:val="3A36A2CF"/>
    <w:rsid w:val="3AE11C05"/>
    <w:rsid w:val="3AF00DC5"/>
    <w:rsid w:val="3C5DDFAC"/>
    <w:rsid w:val="3C688526"/>
    <w:rsid w:val="3CE29FB9"/>
    <w:rsid w:val="3DB61CA7"/>
    <w:rsid w:val="3DBD76BD"/>
    <w:rsid w:val="3EB0A5EE"/>
    <w:rsid w:val="40192BFA"/>
    <w:rsid w:val="40340049"/>
    <w:rsid w:val="419A62C4"/>
    <w:rsid w:val="420340E3"/>
    <w:rsid w:val="42065656"/>
    <w:rsid w:val="43422AA8"/>
    <w:rsid w:val="43701BC1"/>
    <w:rsid w:val="4474F914"/>
    <w:rsid w:val="44A605E8"/>
    <w:rsid w:val="4505ED95"/>
    <w:rsid w:val="45BB0AE5"/>
    <w:rsid w:val="45DC8096"/>
    <w:rsid w:val="45F72651"/>
    <w:rsid w:val="474151A4"/>
    <w:rsid w:val="47B4804C"/>
    <w:rsid w:val="47E4030D"/>
    <w:rsid w:val="47FFAAA2"/>
    <w:rsid w:val="4816BA66"/>
    <w:rsid w:val="48B8B266"/>
    <w:rsid w:val="48D29C44"/>
    <w:rsid w:val="48FB4212"/>
    <w:rsid w:val="4944340B"/>
    <w:rsid w:val="494B9314"/>
    <w:rsid w:val="498F523F"/>
    <w:rsid w:val="49C0B2BD"/>
    <w:rsid w:val="49ED040E"/>
    <w:rsid w:val="4A0AE497"/>
    <w:rsid w:val="4A5BBA7E"/>
    <w:rsid w:val="4A5F3E4C"/>
    <w:rsid w:val="4A871871"/>
    <w:rsid w:val="4AA9D04C"/>
    <w:rsid w:val="4BC6F827"/>
    <w:rsid w:val="4C0032E6"/>
    <w:rsid w:val="4C370AE7"/>
    <w:rsid w:val="4CC70D86"/>
    <w:rsid w:val="4CE76FD7"/>
    <w:rsid w:val="4D47DBFF"/>
    <w:rsid w:val="4D60D1FE"/>
    <w:rsid w:val="4DBA3E7C"/>
    <w:rsid w:val="4DE1B324"/>
    <w:rsid w:val="4E14A418"/>
    <w:rsid w:val="4E1CC910"/>
    <w:rsid w:val="4EE3AC60"/>
    <w:rsid w:val="4EE98BD0"/>
    <w:rsid w:val="4F1E6BDF"/>
    <w:rsid w:val="4F3D6016"/>
    <w:rsid w:val="4F41CA00"/>
    <w:rsid w:val="4F45AEC6"/>
    <w:rsid w:val="4F4CAF35"/>
    <w:rsid w:val="4F7CDCA0"/>
    <w:rsid w:val="4F8D55FB"/>
    <w:rsid w:val="501BBAF7"/>
    <w:rsid w:val="5062E431"/>
    <w:rsid w:val="507F7CC1"/>
    <w:rsid w:val="50A8C534"/>
    <w:rsid w:val="51A098EE"/>
    <w:rsid w:val="51D40E21"/>
    <w:rsid w:val="52ACDD05"/>
    <w:rsid w:val="52BE6FD4"/>
    <w:rsid w:val="532C2EF3"/>
    <w:rsid w:val="53D6F635"/>
    <w:rsid w:val="54639CAB"/>
    <w:rsid w:val="546EACC1"/>
    <w:rsid w:val="54A011AC"/>
    <w:rsid w:val="55771D19"/>
    <w:rsid w:val="56180BBE"/>
    <w:rsid w:val="56DC2C4A"/>
    <w:rsid w:val="57218D3F"/>
    <w:rsid w:val="5753E75E"/>
    <w:rsid w:val="579C9F16"/>
    <w:rsid w:val="57F2F1F4"/>
    <w:rsid w:val="5859052C"/>
    <w:rsid w:val="5877963A"/>
    <w:rsid w:val="58F68A0C"/>
    <w:rsid w:val="5A48EAE0"/>
    <w:rsid w:val="5ABA83E9"/>
    <w:rsid w:val="5B6EA2AD"/>
    <w:rsid w:val="5BBEF836"/>
    <w:rsid w:val="5C3100AD"/>
    <w:rsid w:val="5C8320D3"/>
    <w:rsid w:val="5C9B5F78"/>
    <w:rsid w:val="5CB17B84"/>
    <w:rsid w:val="5CE9E593"/>
    <w:rsid w:val="5D1C32F8"/>
    <w:rsid w:val="5D250039"/>
    <w:rsid w:val="5D549579"/>
    <w:rsid w:val="5E4A3A9E"/>
    <w:rsid w:val="5FA617EE"/>
    <w:rsid w:val="605EAE58"/>
    <w:rsid w:val="61029AC2"/>
    <w:rsid w:val="61518298"/>
    <w:rsid w:val="615D0928"/>
    <w:rsid w:val="61737F69"/>
    <w:rsid w:val="61A000C5"/>
    <w:rsid w:val="624251FA"/>
    <w:rsid w:val="62931228"/>
    <w:rsid w:val="62DC8875"/>
    <w:rsid w:val="62EEB9E2"/>
    <w:rsid w:val="6363386E"/>
    <w:rsid w:val="6454921A"/>
    <w:rsid w:val="64FD7D4E"/>
    <w:rsid w:val="66174AFC"/>
    <w:rsid w:val="6627059F"/>
    <w:rsid w:val="669C6D2D"/>
    <w:rsid w:val="673BCE42"/>
    <w:rsid w:val="678452B1"/>
    <w:rsid w:val="67923F41"/>
    <w:rsid w:val="67CE22B9"/>
    <w:rsid w:val="67EA937C"/>
    <w:rsid w:val="686FD744"/>
    <w:rsid w:val="68896BD3"/>
    <w:rsid w:val="689289FA"/>
    <w:rsid w:val="68E50304"/>
    <w:rsid w:val="69596161"/>
    <w:rsid w:val="6966FB72"/>
    <w:rsid w:val="696A6840"/>
    <w:rsid w:val="69B5668D"/>
    <w:rsid w:val="69F94CF5"/>
    <w:rsid w:val="6B0BD723"/>
    <w:rsid w:val="6B244142"/>
    <w:rsid w:val="6B3CFD90"/>
    <w:rsid w:val="6B9D6D70"/>
    <w:rsid w:val="6D04968B"/>
    <w:rsid w:val="6F32C99D"/>
    <w:rsid w:val="6F534217"/>
    <w:rsid w:val="6F610C8E"/>
    <w:rsid w:val="6FEC219E"/>
    <w:rsid w:val="71143C1D"/>
    <w:rsid w:val="716C32E1"/>
    <w:rsid w:val="71ABF112"/>
    <w:rsid w:val="729F48C0"/>
    <w:rsid w:val="7310C78B"/>
    <w:rsid w:val="738E6F93"/>
    <w:rsid w:val="73CA1F37"/>
    <w:rsid w:val="73D05F8E"/>
    <w:rsid w:val="73FC33AB"/>
    <w:rsid w:val="7437CE8F"/>
    <w:rsid w:val="746F13D7"/>
    <w:rsid w:val="7519EC9F"/>
    <w:rsid w:val="7572AC27"/>
    <w:rsid w:val="759B8B76"/>
    <w:rsid w:val="76357290"/>
    <w:rsid w:val="764CD2ED"/>
    <w:rsid w:val="767B8F07"/>
    <w:rsid w:val="76A52913"/>
    <w:rsid w:val="76DA3FF3"/>
    <w:rsid w:val="77178DF8"/>
    <w:rsid w:val="77678D42"/>
    <w:rsid w:val="77A538EE"/>
    <w:rsid w:val="77C85213"/>
    <w:rsid w:val="790510EA"/>
    <w:rsid w:val="79136CCD"/>
    <w:rsid w:val="79995E56"/>
    <w:rsid w:val="79A52A58"/>
    <w:rsid w:val="79E9321E"/>
    <w:rsid w:val="79F3120C"/>
    <w:rsid w:val="7A308117"/>
    <w:rsid w:val="7AA80DCB"/>
    <w:rsid w:val="7AADE947"/>
    <w:rsid w:val="7AD4E9E9"/>
    <w:rsid w:val="7B333FCA"/>
    <w:rsid w:val="7B9C288E"/>
    <w:rsid w:val="7B9D56FC"/>
    <w:rsid w:val="7BA03A43"/>
    <w:rsid w:val="7CCFC661"/>
    <w:rsid w:val="7DD994DC"/>
    <w:rsid w:val="7E5F6643"/>
    <w:rsid w:val="7EB561BE"/>
    <w:rsid w:val="7EEF0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F19E"/>
  <w15:chartTrackingRefBased/>
  <w15:docId w15:val="{DF72489D-FB28-495C-BC23-AB57C02B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83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04AC"/>
    <w:pPr>
      <w:tabs>
        <w:tab w:val="center" w:pos="4513"/>
        <w:tab w:val="right" w:pos="9026"/>
      </w:tabs>
      <w:spacing w:after="0" w:line="240" w:lineRule="auto"/>
    </w:pPr>
  </w:style>
  <w:style w:type="character" w:customStyle="1" w:styleId="HeaderChar">
    <w:name w:val="Header Char"/>
    <w:basedOn w:val="DefaultParagraphFont"/>
    <w:link w:val="Header"/>
    <w:rsid w:val="000C04AC"/>
  </w:style>
  <w:style w:type="paragraph" w:styleId="Footer">
    <w:name w:val="footer"/>
    <w:basedOn w:val="Normal"/>
    <w:link w:val="FooterChar"/>
    <w:uiPriority w:val="99"/>
    <w:unhideWhenUsed/>
    <w:rsid w:val="000C0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AC"/>
  </w:style>
  <w:style w:type="table" w:styleId="TableGrid">
    <w:name w:val="Table Grid"/>
    <w:basedOn w:val="TableNormal"/>
    <w:uiPriority w:val="59"/>
    <w:rsid w:val="00E62E61"/>
    <w:pPr>
      <w:spacing w:after="0" w:line="240" w:lineRule="auto"/>
    </w:pPr>
    <w:tblPr/>
  </w:style>
  <w:style w:type="paragraph" w:customStyle="1" w:styleId="head">
    <w:name w:val="head"/>
    <w:basedOn w:val="Normal"/>
    <w:rsid w:val="000E5B55"/>
    <w:pPr>
      <w:framePr w:w="4275" w:h="3106" w:hSpace="180" w:wrap="around" w:vAnchor="text" w:hAnchor="page" w:x="7382" w:y="-3167"/>
      <w:spacing w:after="0" w:line="240" w:lineRule="auto"/>
      <w:jc w:val="both"/>
    </w:pPr>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FB179C"/>
    <w:rPr>
      <w:color w:val="0000FF"/>
      <w:u w:val="single"/>
    </w:rPr>
  </w:style>
  <w:style w:type="paragraph" w:styleId="ListParagraph">
    <w:name w:val="List Paragraph"/>
    <w:basedOn w:val="Normal"/>
    <w:uiPriority w:val="34"/>
    <w:qFormat/>
    <w:rsid w:val="00487656"/>
    <w:pPr>
      <w:spacing w:after="0" w:line="240" w:lineRule="auto"/>
      <w:ind w:left="720"/>
      <w:contextualSpacing/>
      <w:jc w:val="both"/>
    </w:pPr>
    <w:rPr>
      <w:rFonts w:ascii="Arial" w:eastAsia="Times New Roman" w:hAnsi="Arial" w:cs="Times New Roman"/>
      <w:sz w:val="24"/>
      <w:szCs w:val="20"/>
    </w:rPr>
  </w:style>
  <w:style w:type="paragraph" w:customStyle="1" w:styleId="paragraph">
    <w:name w:val="paragraph"/>
    <w:basedOn w:val="Normal"/>
    <w:rsid w:val="00EF5B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F5B38"/>
  </w:style>
  <w:style w:type="character" w:customStyle="1" w:styleId="eop">
    <w:name w:val="eop"/>
    <w:basedOn w:val="DefaultParagraphFont"/>
    <w:rsid w:val="00EF5B38"/>
  </w:style>
  <w:style w:type="character" w:styleId="CommentReference">
    <w:name w:val="annotation reference"/>
    <w:basedOn w:val="DefaultParagraphFont"/>
    <w:uiPriority w:val="99"/>
    <w:semiHidden/>
    <w:unhideWhenUsed/>
    <w:rsid w:val="00B92E03"/>
    <w:rPr>
      <w:sz w:val="16"/>
      <w:szCs w:val="16"/>
    </w:rPr>
  </w:style>
  <w:style w:type="paragraph" w:styleId="CommentText">
    <w:name w:val="annotation text"/>
    <w:basedOn w:val="Normal"/>
    <w:link w:val="CommentTextChar"/>
    <w:uiPriority w:val="99"/>
    <w:unhideWhenUsed/>
    <w:rsid w:val="00B92E03"/>
    <w:pPr>
      <w:spacing w:line="240" w:lineRule="auto"/>
    </w:pPr>
    <w:rPr>
      <w:sz w:val="20"/>
      <w:szCs w:val="20"/>
    </w:rPr>
  </w:style>
  <w:style w:type="character" w:customStyle="1" w:styleId="CommentTextChar">
    <w:name w:val="Comment Text Char"/>
    <w:basedOn w:val="DefaultParagraphFont"/>
    <w:link w:val="CommentText"/>
    <w:uiPriority w:val="99"/>
    <w:rsid w:val="00B92E03"/>
    <w:rPr>
      <w:sz w:val="20"/>
      <w:szCs w:val="20"/>
    </w:rPr>
  </w:style>
  <w:style w:type="paragraph" w:styleId="CommentSubject">
    <w:name w:val="annotation subject"/>
    <w:basedOn w:val="CommentText"/>
    <w:next w:val="CommentText"/>
    <w:link w:val="CommentSubjectChar"/>
    <w:uiPriority w:val="99"/>
    <w:semiHidden/>
    <w:unhideWhenUsed/>
    <w:rsid w:val="00B92E03"/>
    <w:rPr>
      <w:b/>
      <w:bCs/>
    </w:rPr>
  </w:style>
  <w:style w:type="character" w:customStyle="1" w:styleId="CommentSubjectChar">
    <w:name w:val="Comment Subject Char"/>
    <w:basedOn w:val="CommentTextChar"/>
    <w:link w:val="CommentSubject"/>
    <w:uiPriority w:val="99"/>
    <w:semiHidden/>
    <w:rsid w:val="00B92E03"/>
    <w:rPr>
      <w:b/>
      <w:bCs/>
      <w:sz w:val="20"/>
      <w:szCs w:val="20"/>
    </w:rPr>
  </w:style>
  <w:style w:type="paragraph" w:styleId="Revision">
    <w:name w:val="Revision"/>
    <w:hidden/>
    <w:uiPriority w:val="99"/>
    <w:semiHidden/>
    <w:rsid w:val="00E8785A"/>
    <w:pPr>
      <w:spacing w:after="0" w:line="240" w:lineRule="auto"/>
    </w:pPr>
  </w:style>
  <w:style w:type="character" w:styleId="UnresolvedMention">
    <w:name w:val="Unresolved Mention"/>
    <w:basedOn w:val="DefaultParagraphFont"/>
    <w:uiPriority w:val="99"/>
    <w:semiHidden/>
    <w:unhideWhenUsed/>
    <w:rsid w:val="00526205"/>
    <w:rPr>
      <w:color w:val="605E5C"/>
      <w:shd w:val="clear" w:color="auto" w:fill="E1DFDD"/>
    </w:rPr>
  </w:style>
  <w:style w:type="paragraph" w:styleId="NormalWeb">
    <w:name w:val="Normal (Web)"/>
    <w:basedOn w:val="Normal"/>
    <w:uiPriority w:val="99"/>
    <w:semiHidden/>
    <w:unhideWhenUsed/>
    <w:rsid w:val="00053E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3E07"/>
    <w:rPr>
      <w:b/>
      <w:bCs/>
    </w:rPr>
  </w:style>
  <w:style w:type="paragraph" w:customStyle="1" w:styleId="commentcontentpara">
    <w:name w:val="commentcontentpara"/>
    <w:basedOn w:val="Normal"/>
    <w:rsid w:val="00B12F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337">
      <w:bodyDiv w:val="1"/>
      <w:marLeft w:val="0"/>
      <w:marRight w:val="0"/>
      <w:marTop w:val="0"/>
      <w:marBottom w:val="0"/>
      <w:divBdr>
        <w:top w:val="none" w:sz="0" w:space="0" w:color="auto"/>
        <w:left w:val="none" w:sz="0" w:space="0" w:color="auto"/>
        <w:bottom w:val="none" w:sz="0" w:space="0" w:color="auto"/>
        <w:right w:val="none" w:sz="0" w:space="0" w:color="auto"/>
      </w:divBdr>
    </w:div>
    <w:div w:id="93021226">
      <w:bodyDiv w:val="1"/>
      <w:marLeft w:val="0"/>
      <w:marRight w:val="0"/>
      <w:marTop w:val="0"/>
      <w:marBottom w:val="0"/>
      <w:divBdr>
        <w:top w:val="none" w:sz="0" w:space="0" w:color="auto"/>
        <w:left w:val="none" w:sz="0" w:space="0" w:color="auto"/>
        <w:bottom w:val="none" w:sz="0" w:space="0" w:color="auto"/>
        <w:right w:val="none" w:sz="0" w:space="0" w:color="auto"/>
      </w:divBdr>
      <w:divsChild>
        <w:div w:id="124584458">
          <w:marLeft w:val="0"/>
          <w:marRight w:val="0"/>
          <w:marTop w:val="0"/>
          <w:marBottom w:val="0"/>
          <w:divBdr>
            <w:top w:val="none" w:sz="0" w:space="0" w:color="auto"/>
            <w:left w:val="none" w:sz="0" w:space="0" w:color="auto"/>
            <w:bottom w:val="none" w:sz="0" w:space="0" w:color="auto"/>
            <w:right w:val="none" w:sz="0" w:space="0" w:color="auto"/>
          </w:divBdr>
        </w:div>
        <w:div w:id="169294904">
          <w:marLeft w:val="0"/>
          <w:marRight w:val="0"/>
          <w:marTop w:val="0"/>
          <w:marBottom w:val="0"/>
          <w:divBdr>
            <w:top w:val="none" w:sz="0" w:space="0" w:color="auto"/>
            <w:left w:val="none" w:sz="0" w:space="0" w:color="auto"/>
            <w:bottom w:val="none" w:sz="0" w:space="0" w:color="auto"/>
            <w:right w:val="none" w:sz="0" w:space="0" w:color="auto"/>
          </w:divBdr>
        </w:div>
        <w:div w:id="285702004">
          <w:marLeft w:val="0"/>
          <w:marRight w:val="0"/>
          <w:marTop w:val="0"/>
          <w:marBottom w:val="0"/>
          <w:divBdr>
            <w:top w:val="none" w:sz="0" w:space="0" w:color="auto"/>
            <w:left w:val="none" w:sz="0" w:space="0" w:color="auto"/>
            <w:bottom w:val="none" w:sz="0" w:space="0" w:color="auto"/>
            <w:right w:val="none" w:sz="0" w:space="0" w:color="auto"/>
          </w:divBdr>
        </w:div>
        <w:div w:id="578444346">
          <w:marLeft w:val="0"/>
          <w:marRight w:val="0"/>
          <w:marTop w:val="0"/>
          <w:marBottom w:val="0"/>
          <w:divBdr>
            <w:top w:val="none" w:sz="0" w:space="0" w:color="auto"/>
            <w:left w:val="none" w:sz="0" w:space="0" w:color="auto"/>
            <w:bottom w:val="none" w:sz="0" w:space="0" w:color="auto"/>
            <w:right w:val="none" w:sz="0" w:space="0" w:color="auto"/>
          </w:divBdr>
        </w:div>
        <w:div w:id="601687279">
          <w:marLeft w:val="0"/>
          <w:marRight w:val="0"/>
          <w:marTop w:val="0"/>
          <w:marBottom w:val="0"/>
          <w:divBdr>
            <w:top w:val="none" w:sz="0" w:space="0" w:color="auto"/>
            <w:left w:val="none" w:sz="0" w:space="0" w:color="auto"/>
            <w:bottom w:val="none" w:sz="0" w:space="0" w:color="auto"/>
            <w:right w:val="none" w:sz="0" w:space="0" w:color="auto"/>
          </w:divBdr>
        </w:div>
        <w:div w:id="637610071">
          <w:marLeft w:val="0"/>
          <w:marRight w:val="0"/>
          <w:marTop w:val="0"/>
          <w:marBottom w:val="0"/>
          <w:divBdr>
            <w:top w:val="none" w:sz="0" w:space="0" w:color="auto"/>
            <w:left w:val="none" w:sz="0" w:space="0" w:color="auto"/>
            <w:bottom w:val="none" w:sz="0" w:space="0" w:color="auto"/>
            <w:right w:val="none" w:sz="0" w:space="0" w:color="auto"/>
          </w:divBdr>
          <w:divsChild>
            <w:div w:id="433677043">
              <w:marLeft w:val="0"/>
              <w:marRight w:val="0"/>
              <w:marTop w:val="0"/>
              <w:marBottom w:val="0"/>
              <w:divBdr>
                <w:top w:val="none" w:sz="0" w:space="0" w:color="auto"/>
                <w:left w:val="none" w:sz="0" w:space="0" w:color="auto"/>
                <w:bottom w:val="none" w:sz="0" w:space="0" w:color="auto"/>
                <w:right w:val="none" w:sz="0" w:space="0" w:color="auto"/>
              </w:divBdr>
            </w:div>
            <w:div w:id="842933501">
              <w:marLeft w:val="0"/>
              <w:marRight w:val="0"/>
              <w:marTop w:val="0"/>
              <w:marBottom w:val="0"/>
              <w:divBdr>
                <w:top w:val="none" w:sz="0" w:space="0" w:color="auto"/>
                <w:left w:val="none" w:sz="0" w:space="0" w:color="auto"/>
                <w:bottom w:val="none" w:sz="0" w:space="0" w:color="auto"/>
                <w:right w:val="none" w:sz="0" w:space="0" w:color="auto"/>
              </w:divBdr>
            </w:div>
            <w:div w:id="977150984">
              <w:marLeft w:val="0"/>
              <w:marRight w:val="0"/>
              <w:marTop w:val="0"/>
              <w:marBottom w:val="0"/>
              <w:divBdr>
                <w:top w:val="none" w:sz="0" w:space="0" w:color="auto"/>
                <w:left w:val="none" w:sz="0" w:space="0" w:color="auto"/>
                <w:bottom w:val="none" w:sz="0" w:space="0" w:color="auto"/>
                <w:right w:val="none" w:sz="0" w:space="0" w:color="auto"/>
              </w:divBdr>
            </w:div>
            <w:div w:id="998731808">
              <w:marLeft w:val="0"/>
              <w:marRight w:val="0"/>
              <w:marTop w:val="0"/>
              <w:marBottom w:val="0"/>
              <w:divBdr>
                <w:top w:val="none" w:sz="0" w:space="0" w:color="auto"/>
                <w:left w:val="none" w:sz="0" w:space="0" w:color="auto"/>
                <w:bottom w:val="none" w:sz="0" w:space="0" w:color="auto"/>
                <w:right w:val="none" w:sz="0" w:space="0" w:color="auto"/>
              </w:divBdr>
            </w:div>
            <w:div w:id="1360084294">
              <w:marLeft w:val="0"/>
              <w:marRight w:val="0"/>
              <w:marTop w:val="0"/>
              <w:marBottom w:val="0"/>
              <w:divBdr>
                <w:top w:val="none" w:sz="0" w:space="0" w:color="auto"/>
                <w:left w:val="none" w:sz="0" w:space="0" w:color="auto"/>
                <w:bottom w:val="none" w:sz="0" w:space="0" w:color="auto"/>
                <w:right w:val="none" w:sz="0" w:space="0" w:color="auto"/>
              </w:divBdr>
            </w:div>
          </w:divsChild>
        </w:div>
        <w:div w:id="878471519">
          <w:marLeft w:val="0"/>
          <w:marRight w:val="0"/>
          <w:marTop w:val="0"/>
          <w:marBottom w:val="0"/>
          <w:divBdr>
            <w:top w:val="none" w:sz="0" w:space="0" w:color="auto"/>
            <w:left w:val="none" w:sz="0" w:space="0" w:color="auto"/>
            <w:bottom w:val="none" w:sz="0" w:space="0" w:color="auto"/>
            <w:right w:val="none" w:sz="0" w:space="0" w:color="auto"/>
          </w:divBdr>
        </w:div>
        <w:div w:id="931665539">
          <w:marLeft w:val="0"/>
          <w:marRight w:val="0"/>
          <w:marTop w:val="0"/>
          <w:marBottom w:val="0"/>
          <w:divBdr>
            <w:top w:val="none" w:sz="0" w:space="0" w:color="auto"/>
            <w:left w:val="none" w:sz="0" w:space="0" w:color="auto"/>
            <w:bottom w:val="none" w:sz="0" w:space="0" w:color="auto"/>
            <w:right w:val="none" w:sz="0" w:space="0" w:color="auto"/>
          </w:divBdr>
        </w:div>
        <w:div w:id="946043269">
          <w:marLeft w:val="0"/>
          <w:marRight w:val="0"/>
          <w:marTop w:val="0"/>
          <w:marBottom w:val="0"/>
          <w:divBdr>
            <w:top w:val="none" w:sz="0" w:space="0" w:color="auto"/>
            <w:left w:val="none" w:sz="0" w:space="0" w:color="auto"/>
            <w:bottom w:val="none" w:sz="0" w:space="0" w:color="auto"/>
            <w:right w:val="none" w:sz="0" w:space="0" w:color="auto"/>
          </w:divBdr>
        </w:div>
        <w:div w:id="1102140228">
          <w:marLeft w:val="0"/>
          <w:marRight w:val="0"/>
          <w:marTop w:val="0"/>
          <w:marBottom w:val="0"/>
          <w:divBdr>
            <w:top w:val="none" w:sz="0" w:space="0" w:color="auto"/>
            <w:left w:val="none" w:sz="0" w:space="0" w:color="auto"/>
            <w:bottom w:val="none" w:sz="0" w:space="0" w:color="auto"/>
            <w:right w:val="none" w:sz="0" w:space="0" w:color="auto"/>
          </w:divBdr>
        </w:div>
        <w:div w:id="1183283854">
          <w:marLeft w:val="0"/>
          <w:marRight w:val="0"/>
          <w:marTop w:val="0"/>
          <w:marBottom w:val="0"/>
          <w:divBdr>
            <w:top w:val="none" w:sz="0" w:space="0" w:color="auto"/>
            <w:left w:val="none" w:sz="0" w:space="0" w:color="auto"/>
            <w:bottom w:val="none" w:sz="0" w:space="0" w:color="auto"/>
            <w:right w:val="none" w:sz="0" w:space="0" w:color="auto"/>
          </w:divBdr>
        </w:div>
        <w:div w:id="1289704186">
          <w:marLeft w:val="0"/>
          <w:marRight w:val="0"/>
          <w:marTop w:val="0"/>
          <w:marBottom w:val="0"/>
          <w:divBdr>
            <w:top w:val="none" w:sz="0" w:space="0" w:color="auto"/>
            <w:left w:val="none" w:sz="0" w:space="0" w:color="auto"/>
            <w:bottom w:val="none" w:sz="0" w:space="0" w:color="auto"/>
            <w:right w:val="none" w:sz="0" w:space="0" w:color="auto"/>
          </w:divBdr>
        </w:div>
        <w:div w:id="1312832032">
          <w:marLeft w:val="0"/>
          <w:marRight w:val="0"/>
          <w:marTop w:val="0"/>
          <w:marBottom w:val="0"/>
          <w:divBdr>
            <w:top w:val="none" w:sz="0" w:space="0" w:color="auto"/>
            <w:left w:val="none" w:sz="0" w:space="0" w:color="auto"/>
            <w:bottom w:val="none" w:sz="0" w:space="0" w:color="auto"/>
            <w:right w:val="none" w:sz="0" w:space="0" w:color="auto"/>
          </w:divBdr>
        </w:div>
        <w:div w:id="1467818876">
          <w:marLeft w:val="0"/>
          <w:marRight w:val="0"/>
          <w:marTop w:val="0"/>
          <w:marBottom w:val="0"/>
          <w:divBdr>
            <w:top w:val="none" w:sz="0" w:space="0" w:color="auto"/>
            <w:left w:val="none" w:sz="0" w:space="0" w:color="auto"/>
            <w:bottom w:val="none" w:sz="0" w:space="0" w:color="auto"/>
            <w:right w:val="none" w:sz="0" w:space="0" w:color="auto"/>
          </w:divBdr>
        </w:div>
        <w:div w:id="1604649541">
          <w:marLeft w:val="0"/>
          <w:marRight w:val="0"/>
          <w:marTop w:val="0"/>
          <w:marBottom w:val="0"/>
          <w:divBdr>
            <w:top w:val="none" w:sz="0" w:space="0" w:color="auto"/>
            <w:left w:val="none" w:sz="0" w:space="0" w:color="auto"/>
            <w:bottom w:val="none" w:sz="0" w:space="0" w:color="auto"/>
            <w:right w:val="none" w:sz="0" w:space="0" w:color="auto"/>
          </w:divBdr>
        </w:div>
        <w:div w:id="1734235372">
          <w:marLeft w:val="0"/>
          <w:marRight w:val="0"/>
          <w:marTop w:val="0"/>
          <w:marBottom w:val="0"/>
          <w:divBdr>
            <w:top w:val="none" w:sz="0" w:space="0" w:color="auto"/>
            <w:left w:val="none" w:sz="0" w:space="0" w:color="auto"/>
            <w:bottom w:val="none" w:sz="0" w:space="0" w:color="auto"/>
            <w:right w:val="none" w:sz="0" w:space="0" w:color="auto"/>
          </w:divBdr>
        </w:div>
        <w:div w:id="1858696953">
          <w:marLeft w:val="0"/>
          <w:marRight w:val="0"/>
          <w:marTop w:val="0"/>
          <w:marBottom w:val="0"/>
          <w:divBdr>
            <w:top w:val="none" w:sz="0" w:space="0" w:color="auto"/>
            <w:left w:val="none" w:sz="0" w:space="0" w:color="auto"/>
            <w:bottom w:val="none" w:sz="0" w:space="0" w:color="auto"/>
            <w:right w:val="none" w:sz="0" w:space="0" w:color="auto"/>
          </w:divBdr>
        </w:div>
        <w:div w:id="1966694722">
          <w:marLeft w:val="0"/>
          <w:marRight w:val="0"/>
          <w:marTop w:val="0"/>
          <w:marBottom w:val="0"/>
          <w:divBdr>
            <w:top w:val="none" w:sz="0" w:space="0" w:color="auto"/>
            <w:left w:val="none" w:sz="0" w:space="0" w:color="auto"/>
            <w:bottom w:val="none" w:sz="0" w:space="0" w:color="auto"/>
            <w:right w:val="none" w:sz="0" w:space="0" w:color="auto"/>
          </w:divBdr>
        </w:div>
        <w:div w:id="2042171193">
          <w:marLeft w:val="0"/>
          <w:marRight w:val="0"/>
          <w:marTop w:val="0"/>
          <w:marBottom w:val="0"/>
          <w:divBdr>
            <w:top w:val="none" w:sz="0" w:space="0" w:color="auto"/>
            <w:left w:val="none" w:sz="0" w:space="0" w:color="auto"/>
            <w:bottom w:val="none" w:sz="0" w:space="0" w:color="auto"/>
            <w:right w:val="none" w:sz="0" w:space="0" w:color="auto"/>
          </w:divBdr>
          <w:divsChild>
            <w:div w:id="309553717">
              <w:marLeft w:val="0"/>
              <w:marRight w:val="0"/>
              <w:marTop w:val="0"/>
              <w:marBottom w:val="0"/>
              <w:divBdr>
                <w:top w:val="none" w:sz="0" w:space="0" w:color="auto"/>
                <w:left w:val="none" w:sz="0" w:space="0" w:color="auto"/>
                <w:bottom w:val="none" w:sz="0" w:space="0" w:color="auto"/>
                <w:right w:val="none" w:sz="0" w:space="0" w:color="auto"/>
              </w:divBdr>
            </w:div>
            <w:div w:id="691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4109">
      <w:bodyDiv w:val="1"/>
      <w:marLeft w:val="0"/>
      <w:marRight w:val="0"/>
      <w:marTop w:val="0"/>
      <w:marBottom w:val="0"/>
      <w:divBdr>
        <w:top w:val="none" w:sz="0" w:space="0" w:color="auto"/>
        <w:left w:val="none" w:sz="0" w:space="0" w:color="auto"/>
        <w:bottom w:val="none" w:sz="0" w:space="0" w:color="auto"/>
        <w:right w:val="none" w:sz="0" w:space="0" w:color="auto"/>
      </w:divBdr>
      <w:divsChild>
        <w:div w:id="301277619">
          <w:marLeft w:val="0"/>
          <w:marRight w:val="0"/>
          <w:marTop w:val="0"/>
          <w:marBottom w:val="0"/>
          <w:divBdr>
            <w:top w:val="none" w:sz="0" w:space="0" w:color="auto"/>
            <w:left w:val="none" w:sz="0" w:space="0" w:color="auto"/>
            <w:bottom w:val="none" w:sz="0" w:space="0" w:color="auto"/>
            <w:right w:val="none" w:sz="0" w:space="0" w:color="auto"/>
          </w:divBdr>
        </w:div>
        <w:div w:id="325745423">
          <w:marLeft w:val="0"/>
          <w:marRight w:val="0"/>
          <w:marTop w:val="0"/>
          <w:marBottom w:val="0"/>
          <w:divBdr>
            <w:top w:val="none" w:sz="0" w:space="0" w:color="auto"/>
            <w:left w:val="none" w:sz="0" w:space="0" w:color="auto"/>
            <w:bottom w:val="none" w:sz="0" w:space="0" w:color="auto"/>
            <w:right w:val="none" w:sz="0" w:space="0" w:color="auto"/>
          </w:divBdr>
        </w:div>
        <w:div w:id="565795787">
          <w:marLeft w:val="0"/>
          <w:marRight w:val="0"/>
          <w:marTop w:val="0"/>
          <w:marBottom w:val="0"/>
          <w:divBdr>
            <w:top w:val="none" w:sz="0" w:space="0" w:color="auto"/>
            <w:left w:val="none" w:sz="0" w:space="0" w:color="auto"/>
            <w:bottom w:val="none" w:sz="0" w:space="0" w:color="auto"/>
            <w:right w:val="none" w:sz="0" w:space="0" w:color="auto"/>
          </w:divBdr>
        </w:div>
        <w:div w:id="831406869">
          <w:marLeft w:val="0"/>
          <w:marRight w:val="0"/>
          <w:marTop w:val="0"/>
          <w:marBottom w:val="0"/>
          <w:divBdr>
            <w:top w:val="none" w:sz="0" w:space="0" w:color="auto"/>
            <w:left w:val="none" w:sz="0" w:space="0" w:color="auto"/>
            <w:bottom w:val="none" w:sz="0" w:space="0" w:color="auto"/>
            <w:right w:val="none" w:sz="0" w:space="0" w:color="auto"/>
          </w:divBdr>
        </w:div>
        <w:div w:id="1064907707">
          <w:marLeft w:val="0"/>
          <w:marRight w:val="0"/>
          <w:marTop w:val="0"/>
          <w:marBottom w:val="0"/>
          <w:divBdr>
            <w:top w:val="none" w:sz="0" w:space="0" w:color="auto"/>
            <w:left w:val="none" w:sz="0" w:space="0" w:color="auto"/>
            <w:bottom w:val="none" w:sz="0" w:space="0" w:color="auto"/>
            <w:right w:val="none" w:sz="0" w:space="0" w:color="auto"/>
          </w:divBdr>
        </w:div>
        <w:div w:id="1125537034">
          <w:marLeft w:val="0"/>
          <w:marRight w:val="0"/>
          <w:marTop w:val="0"/>
          <w:marBottom w:val="0"/>
          <w:divBdr>
            <w:top w:val="none" w:sz="0" w:space="0" w:color="auto"/>
            <w:left w:val="none" w:sz="0" w:space="0" w:color="auto"/>
            <w:bottom w:val="none" w:sz="0" w:space="0" w:color="auto"/>
            <w:right w:val="none" w:sz="0" w:space="0" w:color="auto"/>
          </w:divBdr>
        </w:div>
        <w:div w:id="1259753093">
          <w:marLeft w:val="0"/>
          <w:marRight w:val="0"/>
          <w:marTop w:val="0"/>
          <w:marBottom w:val="0"/>
          <w:divBdr>
            <w:top w:val="none" w:sz="0" w:space="0" w:color="auto"/>
            <w:left w:val="none" w:sz="0" w:space="0" w:color="auto"/>
            <w:bottom w:val="none" w:sz="0" w:space="0" w:color="auto"/>
            <w:right w:val="none" w:sz="0" w:space="0" w:color="auto"/>
          </w:divBdr>
        </w:div>
        <w:div w:id="1318849762">
          <w:marLeft w:val="0"/>
          <w:marRight w:val="0"/>
          <w:marTop w:val="0"/>
          <w:marBottom w:val="0"/>
          <w:divBdr>
            <w:top w:val="none" w:sz="0" w:space="0" w:color="auto"/>
            <w:left w:val="none" w:sz="0" w:space="0" w:color="auto"/>
            <w:bottom w:val="none" w:sz="0" w:space="0" w:color="auto"/>
            <w:right w:val="none" w:sz="0" w:space="0" w:color="auto"/>
          </w:divBdr>
        </w:div>
        <w:div w:id="1450784924">
          <w:marLeft w:val="0"/>
          <w:marRight w:val="0"/>
          <w:marTop w:val="0"/>
          <w:marBottom w:val="0"/>
          <w:divBdr>
            <w:top w:val="none" w:sz="0" w:space="0" w:color="auto"/>
            <w:left w:val="none" w:sz="0" w:space="0" w:color="auto"/>
            <w:bottom w:val="none" w:sz="0" w:space="0" w:color="auto"/>
            <w:right w:val="none" w:sz="0" w:space="0" w:color="auto"/>
          </w:divBdr>
        </w:div>
        <w:div w:id="1551920096">
          <w:marLeft w:val="0"/>
          <w:marRight w:val="0"/>
          <w:marTop w:val="0"/>
          <w:marBottom w:val="0"/>
          <w:divBdr>
            <w:top w:val="none" w:sz="0" w:space="0" w:color="auto"/>
            <w:left w:val="none" w:sz="0" w:space="0" w:color="auto"/>
            <w:bottom w:val="none" w:sz="0" w:space="0" w:color="auto"/>
            <w:right w:val="none" w:sz="0" w:space="0" w:color="auto"/>
          </w:divBdr>
        </w:div>
        <w:div w:id="1693068805">
          <w:marLeft w:val="0"/>
          <w:marRight w:val="0"/>
          <w:marTop w:val="0"/>
          <w:marBottom w:val="0"/>
          <w:divBdr>
            <w:top w:val="none" w:sz="0" w:space="0" w:color="auto"/>
            <w:left w:val="none" w:sz="0" w:space="0" w:color="auto"/>
            <w:bottom w:val="none" w:sz="0" w:space="0" w:color="auto"/>
            <w:right w:val="none" w:sz="0" w:space="0" w:color="auto"/>
          </w:divBdr>
        </w:div>
        <w:div w:id="1800566151">
          <w:marLeft w:val="0"/>
          <w:marRight w:val="0"/>
          <w:marTop w:val="0"/>
          <w:marBottom w:val="0"/>
          <w:divBdr>
            <w:top w:val="none" w:sz="0" w:space="0" w:color="auto"/>
            <w:left w:val="none" w:sz="0" w:space="0" w:color="auto"/>
            <w:bottom w:val="none" w:sz="0" w:space="0" w:color="auto"/>
            <w:right w:val="none" w:sz="0" w:space="0" w:color="auto"/>
          </w:divBdr>
        </w:div>
        <w:div w:id="2119332004">
          <w:marLeft w:val="0"/>
          <w:marRight w:val="0"/>
          <w:marTop w:val="0"/>
          <w:marBottom w:val="0"/>
          <w:divBdr>
            <w:top w:val="none" w:sz="0" w:space="0" w:color="auto"/>
            <w:left w:val="none" w:sz="0" w:space="0" w:color="auto"/>
            <w:bottom w:val="none" w:sz="0" w:space="0" w:color="auto"/>
            <w:right w:val="none" w:sz="0" w:space="0" w:color="auto"/>
          </w:divBdr>
        </w:div>
      </w:divsChild>
    </w:div>
    <w:div w:id="466162784">
      <w:bodyDiv w:val="1"/>
      <w:marLeft w:val="0"/>
      <w:marRight w:val="0"/>
      <w:marTop w:val="0"/>
      <w:marBottom w:val="0"/>
      <w:divBdr>
        <w:top w:val="none" w:sz="0" w:space="0" w:color="auto"/>
        <w:left w:val="none" w:sz="0" w:space="0" w:color="auto"/>
        <w:bottom w:val="none" w:sz="0" w:space="0" w:color="auto"/>
        <w:right w:val="none" w:sz="0" w:space="0" w:color="auto"/>
      </w:divBdr>
    </w:div>
    <w:div w:id="661199060">
      <w:bodyDiv w:val="1"/>
      <w:marLeft w:val="0"/>
      <w:marRight w:val="0"/>
      <w:marTop w:val="0"/>
      <w:marBottom w:val="0"/>
      <w:divBdr>
        <w:top w:val="none" w:sz="0" w:space="0" w:color="auto"/>
        <w:left w:val="none" w:sz="0" w:space="0" w:color="auto"/>
        <w:bottom w:val="none" w:sz="0" w:space="0" w:color="auto"/>
        <w:right w:val="none" w:sz="0" w:space="0" w:color="auto"/>
      </w:divBdr>
      <w:divsChild>
        <w:div w:id="66269517">
          <w:marLeft w:val="0"/>
          <w:marRight w:val="0"/>
          <w:marTop w:val="0"/>
          <w:marBottom w:val="0"/>
          <w:divBdr>
            <w:top w:val="none" w:sz="0" w:space="0" w:color="auto"/>
            <w:left w:val="none" w:sz="0" w:space="0" w:color="auto"/>
            <w:bottom w:val="none" w:sz="0" w:space="0" w:color="auto"/>
            <w:right w:val="none" w:sz="0" w:space="0" w:color="auto"/>
          </w:divBdr>
        </w:div>
        <w:div w:id="382022412">
          <w:marLeft w:val="0"/>
          <w:marRight w:val="0"/>
          <w:marTop w:val="0"/>
          <w:marBottom w:val="0"/>
          <w:divBdr>
            <w:top w:val="none" w:sz="0" w:space="0" w:color="auto"/>
            <w:left w:val="none" w:sz="0" w:space="0" w:color="auto"/>
            <w:bottom w:val="none" w:sz="0" w:space="0" w:color="auto"/>
            <w:right w:val="none" w:sz="0" w:space="0" w:color="auto"/>
          </w:divBdr>
        </w:div>
        <w:div w:id="516116674">
          <w:marLeft w:val="0"/>
          <w:marRight w:val="0"/>
          <w:marTop w:val="0"/>
          <w:marBottom w:val="0"/>
          <w:divBdr>
            <w:top w:val="none" w:sz="0" w:space="0" w:color="auto"/>
            <w:left w:val="none" w:sz="0" w:space="0" w:color="auto"/>
            <w:bottom w:val="none" w:sz="0" w:space="0" w:color="auto"/>
            <w:right w:val="none" w:sz="0" w:space="0" w:color="auto"/>
          </w:divBdr>
        </w:div>
        <w:div w:id="645820646">
          <w:marLeft w:val="0"/>
          <w:marRight w:val="0"/>
          <w:marTop w:val="0"/>
          <w:marBottom w:val="0"/>
          <w:divBdr>
            <w:top w:val="none" w:sz="0" w:space="0" w:color="auto"/>
            <w:left w:val="none" w:sz="0" w:space="0" w:color="auto"/>
            <w:bottom w:val="none" w:sz="0" w:space="0" w:color="auto"/>
            <w:right w:val="none" w:sz="0" w:space="0" w:color="auto"/>
          </w:divBdr>
        </w:div>
        <w:div w:id="653459666">
          <w:marLeft w:val="0"/>
          <w:marRight w:val="0"/>
          <w:marTop w:val="0"/>
          <w:marBottom w:val="0"/>
          <w:divBdr>
            <w:top w:val="none" w:sz="0" w:space="0" w:color="auto"/>
            <w:left w:val="none" w:sz="0" w:space="0" w:color="auto"/>
            <w:bottom w:val="none" w:sz="0" w:space="0" w:color="auto"/>
            <w:right w:val="none" w:sz="0" w:space="0" w:color="auto"/>
          </w:divBdr>
        </w:div>
        <w:div w:id="1128738810">
          <w:marLeft w:val="0"/>
          <w:marRight w:val="0"/>
          <w:marTop w:val="0"/>
          <w:marBottom w:val="0"/>
          <w:divBdr>
            <w:top w:val="none" w:sz="0" w:space="0" w:color="auto"/>
            <w:left w:val="none" w:sz="0" w:space="0" w:color="auto"/>
            <w:bottom w:val="none" w:sz="0" w:space="0" w:color="auto"/>
            <w:right w:val="none" w:sz="0" w:space="0" w:color="auto"/>
          </w:divBdr>
        </w:div>
        <w:div w:id="1152790938">
          <w:marLeft w:val="0"/>
          <w:marRight w:val="0"/>
          <w:marTop w:val="0"/>
          <w:marBottom w:val="0"/>
          <w:divBdr>
            <w:top w:val="none" w:sz="0" w:space="0" w:color="auto"/>
            <w:left w:val="none" w:sz="0" w:space="0" w:color="auto"/>
            <w:bottom w:val="none" w:sz="0" w:space="0" w:color="auto"/>
            <w:right w:val="none" w:sz="0" w:space="0" w:color="auto"/>
          </w:divBdr>
        </w:div>
        <w:div w:id="1411469130">
          <w:marLeft w:val="0"/>
          <w:marRight w:val="0"/>
          <w:marTop w:val="0"/>
          <w:marBottom w:val="0"/>
          <w:divBdr>
            <w:top w:val="none" w:sz="0" w:space="0" w:color="auto"/>
            <w:left w:val="none" w:sz="0" w:space="0" w:color="auto"/>
            <w:bottom w:val="none" w:sz="0" w:space="0" w:color="auto"/>
            <w:right w:val="none" w:sz="0" w:space="0" w:color="auto"/>
          </w:divBdr>
        </w:div>
        <w:div w:id="1530685019">
          <w:marLeft w:val="0"/>
          <w:marRight w:val="0"/>
          <w:marTop w:val="0"/>
          <w:marBottom w:val="0"/>
          <w:divBdr>
            <w:top w:val="none" w:sz="0" w:space="0" w:color="auto"/>
            <w:left w:val="none" w:sz="0" w:space="0" w:color="auto"/>
            <w:bottom w:val="none" w:sz="0" w:space="0" w:color="auto"/>
            <w:right w:val="none" w:sz="0" w:space="0" w:color="auto"/>
          </w:divBdr>
        </w:div>
        <w:div w:id="1582788039">
          <w:marLeft w:val="0"/>
          <w:marRight w:val="0"/>
          <w:marTop w:val="0"/>
          <w:marBottom w:val="0"/>
          <w:divBdr>
            <w:top w:val="none" w:sz="0" w:space="0" w:color="auto"/>
            <w:left w:val="none" w:sz="0" w:space="0" w:color="auto"/>
            <w:bottom w:val="none" w:sz="0" w:space="0" w:color="auto"/>
            <w:right w:val="none" w:sz="0" w:space="0" w:color="auto"/>
          </w:divBdr>
        </w:div>
        <w:div w:id="1786924093">
          <w:marLeft w:val="0"/>
          <w:marRight w:val="0"/>
          <w:marTop w:val="0"/>
          <w:marBottom w:val="0"/>
          <w:divBdr>
            <w:top w:val="none" w:sz="0" w:space="0" w:color="auto"/>
            <w:left w:val="none" w:sz="0" w:space="0" w:color="auto"/>
            <w:bottom w:val="none" w:sz="0" w:space="0" w:color="auto"/>
            <w:right w:val="none" w:sz="0" w:space="0" w:color="auto"/>
          </w:divBdr>
        </w:div>
        <w:div w:id="2034190228">
          <w:marLeft w:val="0"/>
          <w:marRight w:val="0"/>
          <w:marTop w:val="0"/>
          <w:marBottom w:val="0"/>
          <w:divBdr>
            <w:top w:val="none" w:sz="0" w:space="0" w:color="auto"/>
            <w:left w:val="none" w:sz="0" w:space="0" w:color="auto"/>
            <w:bottom w:val="none" w:sz="0" w:space="0" w:color="auto"/>
            <w:right w:val="none" w:sz="0" w:space="0" w:color="auto"/>
          </w:divBdr>
        </w:div>
        <w:div w:id="2067944405">
          <w:marLeft w:val="0"/>
          <w:marRight w:val="0"/>
          <w:marTop w:val="0"/>
          <w:marBottom w:val="0"/>
          <w:divBdr>
            <w:top w:val="none" w:sz="0" w:space="0" w:color="auto"/>
            <w:left w:val="none" w:sz="0" w:space="0" w:color="auto"/>
            <w:bottom w:val="none" w:sz="0" w:space="0" w:color="auto"/>
            <w:right w:val="none" w:sz="0" w:space="0" w:color="auto"/>
          </w:divBdr>
        </w:div>
      </w:divsChild>
    </w:div>
    <w:div w:id="721246404">
      <w:bodyDiv w:val="1"/>
      <w:marLeft w:val="0"/>
      <w:marRight w:val="0"/>
      <w:marTop w:val="0"/>
      <w:marBottom w:val="0"/>
      <w:divBdr>
        <w:top w:val="none" w:sz="0" w:space="0" w:color="auto"/>
        <w:left w:val="none" w:sz="0" w:space="0" w:color="auto"/>
        <w:bottom w:val="none" w:sz="0" w:space="0" w:color="auto"/>
        <w:right w:val="none" w:sz="0" w:space="0" w:color="auto"/>
      </w:divBdr>
    </w:div>
    <w:div w:id="774440167">
      <w:bodyDiv w:val="1"/>
      <w:marLeft w:val="0"/>
      <w:marRight w:val="0"/>
      <w:marTop w:val="0"/>
      <w:marBottom w:val="0"/>
      <w:divBdr>
        <w:top w:val="none" w:sz="0" w:space="0" w:color="auto"/>
        <w:left w:val="none" w:sz="0" w:space="0" w:color="auto"/>
        <w:bottom w:val="none" w:sz="0" w:space="0" w:color="auto"/>
        <w:right w:val="none" w:sz="0" w:space="0" w:color="auto"/>
      </w:divBdr>
    </w:div>
    <w:div w:id="846410977">
      <w:bodyDiv w:val="1"/>
      <w:marLeft w:val="0"/>
      <w:marRight w:val="0"/>
      <w:marTop w:val="0"/>
      <w:marBottom w:val="0"/>
      <w:divBdr>
        <w:top w:val="none" w:sz="0" w:space="0" w:color="auto"/>
        <w:left w:val="none" w:sz="0" w:space="0" w:color="auto"/>
        <w:bottom w:val="none" w:sz="0" w:space="0" w:color="auto"/>
        <w:right w:val="none" w:sz="0" w:space="0" w:color="auto"/>
      </w:divBdr>
    </w:div>
    <w:div w:id="1660838961">
      <w:bodyDiv w:val="1"/>
      <w:marLeft w:val="0"/>
      <w:marRight w:val="0"/>
      <w:marTop w:val="0"/>
      <w:marBottom w:val="0"/>
      <w:divBdr>
        <w:top w:val="none" w:sz="0" w:space="0" w:color="auto"/>
        <w:left w:val="none" w:sz="0" w:space="0" w:color="auto"/>
        <w:bottom w:val="none" w:sz="0" w:space="0" w:color="auto"/>
        <w:right w:val="none" w:sz="0" w:space="0" w:color="auto"/>
      </w:divBdr>
      <w:divsChild>
        <w:div w:id="1986474077">
          <w:marLeft w:val="0"/>
          <w:marRight w:val="0"/>
          <w:marTop w:val="0"/>
          <w:marBottom w:val="0"/>
          <w:divBdr>
            <w:top w:val="none" w:sz="0" w:space="0" w:color="auto"/>
            <w:left w:val="none" w:sz="0" w:space="0" w:color="auto"/>
            <w:bottom w:val="none" w:sz="0" w:space="0" w:color="auto"/>
            <w:right w:val="none" w:sz="0" w:space="0" w:color="auto"/>
          </w:divBdr>
        </w:div>
      </w:divsChild>
    </w:div>
    <w:div w:id="1815491016">
      <w:bodyDiv w:val="1"/>
      <w:marLeft w:val="0"/>
      <w:marRight w:val="0"/>
      <w:marTop w:val="0"/>
      <w:marBottom w:val="0"/>
      <w:divBdr>
        <w:top w:val="none" w:sz="0" w:space="0" w:color="auto"/>
        <w:left w:val="none" w:sz="0" w:space="0" w:color="auto"/>
        <w:bottom w:val="none" w:sz="0" w:space="0" w:color="auto"/>
        <w:right w:val="none" w:sz="0" w:space="0" w:color="auto"/>
      </w:divBdr>
    </w:div>
    <w:div w:id="183718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ata.protection@milton-keynes.gov.uk" TargetMode="External"/><Relationship Id="rId1" Type="http://schemas.openxmlformats.org/officeDocument/2006/relationships/hyperlink" Target="http://www.milton-keynes.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ata.protection@milton-keynes.gov.uk" TargetMode="External"/><Relationship Id="rId1" Type="http://schemas.openxmlformats.org/officeDocument/2006/relationships/hyperlink" Target="http://www.milton-keyne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major-projects@milton-key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ADAF4420818A3A4A8F66CADA7EA261ED" ma:contentTypeVersion="10" ma:contentTypeDescription="MKC Branded Word Template Document" ma:contentTypeScope="" ma:versionID="b9100a2b3f21b03f6e60c5fd21f62e89">
  <xsd:schema xmlns:xsd="http://www.w3.org/2001/XMLSchema" xmlns:xs="http://www.w3.org/2001/XMLSchema" xmlns:p="http://schemas.microsoft.com/office/2006/metadata/properties" targetNamespace="http://schemas.microsoft.com/office/2006/metadata/properties" ma:root="true" ma:fieldsID="f4a4eef923d8d659ff2480c116a2fb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71E15-483E-458F-B048-BDB13130F315}">
  <ds:schemaRefs>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ACBF7B2-D55C-4EF4-BFD0-67E5C97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2B12BC-E46B-4630-AC68-F6E894D0AAD6}">
  <ds:schemaRefs>
    <ds:schemaRef ds:uri="Microsoft.SharePoint.Taxonomy.ContentTypeSync"/>
  </ds:schemaRefs>
</ds:datastoreItem>
</file>

<file path=customXml/itemProps4.xml><?xml version="1.0" encoding="utf-8"?>
<ds:datastoreItem xmlns:ds="http://schemas.openxmlformats.org/officeDocument/2006/customXml" ds:itemID="{A54E59BE-69AE-441A-BF20-A8F1836FA58D}">
  <ds:schemaRefs>
    <ds:schemaRef ds:uri="http://schemas.openxmlformats.org/officeDocument/2006/bibliography"/>
  </ds:schemaRefs>
</ds:datastoreItem>
</file>

<file path=customXml/itemProps5.xml><?xml version="1.0" encoding="utf-8"?>
<ds:datastoreItem xmlns:ds="http://schemas.openxmlformats.org/officeDocument/2006/customXml" ds:itemID="{02E40FC7-D6AC-4602-A3B8-A84AFC4ED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Company>Milton Keynes Council</Company>
  <LinksUpToDate>false</LinksUpToDate>
  <CharactersWithSpaces>1333</CharactersWithSpaces>
  <SharedDoc>false</SharedDoc>
  <HLinks>
    <vt:vector size="30" baseType="variant">
      <vt:variant>
        <vt:i4>6356992</vt:i4>
      </vt:variant>
      <vt:variant>
        <vt:i4>12</vt:i4>
      </vt:variant>
      <vt:variant>
        <vt:i4>0</vt:i4>
      </vt:variant>
      <vt:variant>
        <vt:i4>5</vt:i4>
      </vt:variant>
      <vt:variant>
        <vt:lpwstr>mailto:data.protection@milton-keynes.gov.uk</vt:lpwstr>
      </vt:variant>
      <vt:variant>
        <vt:lpwstr/>
      </vt:variant>
      <vt:variant>
        <vt:i4>5963856</vt:i4>
      </vt:variant>
      <vt:variant>
        <vt:i4>9</vt:i4>
      </vt:variant>
      <vt:variant>
        <vt:i4>0</vt:i4>
      </vt:variant>
      <vt:variant>
        <vt:i4>5</vt:i4>
      </vt:variant>
      <vt:variant>
        <vt:lpwstr>http://www.milton-keynes.gov.uk/</vt:lpwstr>
      </vt:variant>
      <vt:variant>
        <vt:lpwstr/>
      </vt:variant>
      <vt:variant>
        <vt:i4>5832766</vt:i4>
      </vt:variant>
      <vt:variant>
        <vt:i4>6</vt:i4>
      </vt:variant>
      <vt:variant>
        <vt:i4>0</vt:i4>
      </vt:variant>
      <vt:variant>
        <vt:i4>5</vt:i4>
      </vt:variant>
      <vt:variant>
        <vt:lpwstr>mailto:major-projects@milton-keynes.gov.uk</vt:lpwstr>
      </vt:variant>
      <vt:variant>
        <vt:lpwstr/>
      </vt:variant>
      <vt:variant>
        <vt:i4>6356992</vt:i4>
      </vt:variant>
      <vt:variant>
        <vt:i4>3</vt:i4>
      </vt:variant>
      <vt:variant>
        <vt:i4>0</vt:i4>
      </vt:variant>
      <vt:variant>
        <vt:i4>5</vt:i4>
      </vt:variant>
      <vt:variant>
        <vt:lpwstr>mailto:data.protection@milton-keynes.gov.uk</vt:lpwstr>
      </vt:variant>
      <vt:variant>
        <vt:lpwstr/>
      </vt:variant>
      <vt:variant>
        <vt:i4>5963856</vt:i4>
      </vt:variant>
      <vt:variant>
        <vt:i4>0</vt:i4>
      </vt:variant>
      <vt:variant>
        <vt:i4>0</vt:i4>
      </vt:variant>
      <vt:variant>
        <vt:i4>5</vt:i4>
      </vt:variant>
      <vt:variant>
        <vt:lpwstr>http://www.milton-keynes.gov.uk/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Messina</dc:creator>
  <cp:keywords/>
  <dc:description/>
  <cp:lastModifiedBy>Rachel Munday</cp:lastModifiedBy>
  <cp:revision>2</cp:revision>
  <cp:lastPrinted>2025-08-15T03:37:00Z</cp:lastPrinted>
  <dcterms:created xsi:type="dcterms:W3CDTF">2025-11-04T15:02:00Z</dcterms:created>
  <dcterms:modified xsi:type="dcterms:W3CDTF">2025-11-04T15:02:00Z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0x010100073DBBF460B4694388C550D7D3B1399900ADAF4420818A3A4A8F66CADA7EA261ED</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SharedWithUsers">
    <vt:lpwstr>61;#Diljeet Singh;#63;#Victoria Bode;#38;#Rachel Munday;#68;#Ryan Fordham</vt:lpwstr>
  </property>
</Properties>
</file>