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E1F66" w14:textId="5F9E9F99" w:rsidR="00465A31" w:rsidRDefault="00F85F4A">
      <w:pPr>
        <w:spacing w:before="13" w:after="1203"/>
        <w:ind w:left="6197" w:right="4"/>
        <w:textAlignment w:val="baseline"/>
      </w:pPr>
      <w:r>
        <w:rPr>
          <w:noProof/>
        </w:rPr>
        <w:drawing>
          <wp:anchor distT="0" distB="0" distL="114300" distR="114300" simplePos="0" relativeHeight="251661024" behindDoc="0" locked="0" layoutInCell="1" allowOverlap="1" wp14:anchorId="635D8925" wp14:editId="1663451C">
            <wp:simplePos x="0" y="0"/>
            <wp:positionH relativeFrom="column">
              <wp:posOffset>0</wp:posOffset>
            </wp:positionH>
            <wp:positionV relativeFrom="paragraph">
              <wp:posOffset>0</wp:posOffset>
            </wp:positionV>
            <wp:extent cx="2535555" cy="632460"/>
            <wp:effectExtent l="0" t="0" r="4445" b="2540"/>
            <wp:wrapNone/>
            <wp:docPr id="635255202" name="Picture 63525520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r w:rsidR="003509C5">
        <w:rPr>
          <w:noProof/>
        </w:rPr>
        <w:drawing>
          <wp:inline distT="0" distB="0" distL="0" distR="0" wp14:anchorId="75B1B56E" wp14:editId="64A3F4CC">
            <wp:extent cx="1853565" cy="6286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53565" cy="628650"/>
                    </a:xfrm>
                    <a:prstGeom prst="rect">
                      <a:avLst/>
                    </a:prstGeom>
                  </pic:spPr>
                </pic:pic>
              </a:graphicData>
            </a:graphic>
          </wp:inline>
        </w:drawing>
      </w:r>
    </w:p>
    <w:p w14:paraId="6748BA26" w14:textId="77777777" w:rsidR="00B31AAD" w:rsidRDefault="00B31AAD">
      <w:pPr>
        <w:spacing w:before="50" w:line="484" w:lineRule="exact"/>
        <w:jc w:val="center"/>
        <w:textAlignment w:val="baseline"/>
        <w:rPr>
          <w:rFonts w:ascii="Calibri" w:eastAsia="Calibri" w:hAnsi="Calibri"/>
          <w:b/>
          <w:color w:val="000000"/>
          <w:sz w:val="47"/>
        </w:rPr>
      </w:pPr>
    </w:p>
    <w:p w14:paraId="45094569" w14:textId="77777777" w:rsidR="00B31AAD" w:rsidRDefault="00B31AAD">
      <w:pPr>
        <w:spacing w:before="50" w:line="484" w:lineRule="exact"/>
        <w:jc w:val="center"/>
        <w:textAlignment w:val="baseline"/>
        <w:rPr>
          <w:rFonts w:ascii="Calibri" w:eastAsia="Calibri" w:hAnsi="Calibri"/>
          <w:b/>
          <w:color w:val="000000"/>
          <w:sz w:val="47"/>
        </w:rPr>
      </w:pPr>
    </w:p>
    <w:p w14:paraId="15B763F3" w14:textId="6C1A38FD" w:rsidR="00465A31" w:rsidRPr="006D78AF" w:rsidRDefault="003509C5">
      <w:pPr>
        <w:spacing w:before="50" w:line="484" w:lineRule="exact"/>
        <w:jc w:val="center"/>
        <w:textAlignment w:val="baseline"/>
        <w:rPr>
          <w:rFonts w:asciiTheme="minorHAnsi" w:eastAsia="Calibri" w:hAnsiTheme="minorHAnsi" w:cstheme="minorHAnsi"/>
          <w:b/>
          <w:color w:val="000000"/>
          <w:sz w:val="47"/>
        </w:rPr>
      </w:pPr>
      <w:r w:rsidRPr="006D78AF">
        <w:rPr>
          <w:rFonts w:asciiTheme="minorHAnsi" w:eastAsia="Calibri" w:hAnsiTheme="minorHAnsi" w:cstheme="minorHAnsi"/>
          <w:b/>
          <w:color w:val="000000"/>
          <w:sz w:val="47"/>
        </w:rPr>
        <w:t>Milton Keynes Self-Harm Toolkit</w:t>
      </w:r>
    </w:p>
    <w:p w14:paraId="3782173A" w14:textId="77777777" w:rsidR="00465A31" w:rsidRPr="006D78AF" w:rsidRDefault="003509C5">
      <w:pPr>
        <w:spacing w:before="1258" w:line="485" w:lineRule="exact"/>
        <w:jc w:val="center"/>
        <w:textAlignment w:val="baseline"/>
        <w:rPr>
          <w:rFonts w:asciiTheme="minorHAnsi" w:eastAsia="Calibri" w:hAnsiTheme="minorHAnsi" w:cstheme="minorHAnsi"/>
          <w:b/>
          <w:color w:val="000000"/>
          <w:spacing w:val="3"/>
          <w:sz w:val="47"/>
        </w:rPr>
      </w:pPr>
      <w:r w:rsidRPr="006D78AF">
        <w:rPr>
          <w:rFonts w:asciiTheme="minorHAnsi" w:eastAsia="Calibri" w:hAnsiTheme="minorHAnsi" w:cstheme="minorHAnsi"/>
          <w:b/>
          <w:color w:val="000000"/>
          <w:spacing w:val="3"/>
          <w:sz w:val="47"/>
        </w:rPr>
        <w:t>Guidelines and resources to help support</w:t>
      </w:r>
    </w:p>
    <w:p w14:paraId="63889BE0" w14:textId="56AE5594" w:rsidR="00B31AAD" w:rsidRPr="006D78AF" w:rsidRDefault="003509C5" w:rsidP="00B31AAD">
      <w:pPr>
        <w:spacing w:after="1339" w:line="943" w:lineRule="exact"/>
        <w:jc w:val="center"/>
        <w:textAlignment w:val="baseline"/>
        <w:rPr>
          <w:rFonts w:asciiTheme="minorHAnsi" w:eastAsia="Calibri" w:hAnsiTheme="minorHAnsi" w:cstheme="minorHAnsi"/>
          <w:b/>
          <w:color w:val="000000"/>
          <w:sz w:val="43"/>
        </w:rPr>
      </w:pPr>
      <w:r w:rsidRPr="006D78AF">
        <w:rPr>
          <w:rFonts w:asciiTheme="minorHAnsi" w:eastAsia="Calibri" w:hAnsiTheme="minorHAnsi" w:cstheme="minorHAnsi"/>
          <w:b/>
          <w:color w:val="000000"/>
          <w:sz w:val="47"/>
        </w:rPr>
        <w:t xml:space="preserve">children and young people who self-harm </w:t>
      </w:r>
      <w:r w:rsidRPr="006D78AF">
        <w:rPr>
          <w:rFonts w:asciiTheme="minorHAnsi" w:eastAsia="Calibri" w:hAnsiTheme="minorHAnsi" w:cstheme="minorHAnsi"/>
          <w:b/>
          <w:color w:val="000000"/>
          <w:sz w:val="47"/>
        </w:rPr>
        <w:br/>
      </w:r>
      <w:r w:rsidR="00436D00" w:rsidRPr="006D78AF">
        <w:rPr>
          <w:rFonts w:asciiTheme="minorHAnsi" w:eastAsia="Calibri" w:hAnsiTheme="minorHAnsi" w:cstheme="minorHAnsi"/>
          <w:b/>
          <w:color w:val="000000"/>
          <w:sz w:val="43"/>
        </w:rPr>
        <w:t>S</w:t>
      </w:r>
      <w:r w:rsidR="00F85F4A" w:rsidRPr="006D78AF">
        <w:rPr>
          <w:rFonts w:asciiTheme="minorHAnsi" w:eastAsia="Calibri" w:hAnsiTheme="minorHAnsi" w:cstheme="minorHAnsi"/>
          <w:b/>
          <w:color w:val="000000"/>
          <w:sz w:val="43"/>
        </w:rPr>
        <w:t xml:space="preserve">ettings and </w:t>
      </w:r>
      <w:r w:rsidRPr="006D78AF">
        <w:rPr>
          <w:rFonts w:asciiTheme="minorHAnsi" w:eastAsia="Calibri" w:hAnsiTheme="minorHAnsi" w:cstheme="minorHAnsi"/>
          <w:b/>
          <w:color w:val="000000"/>
          <w:sz w:val="43"/>
        </w:rPr>
        <w:t>School Edition</w:t>
      </w:r>
      <w:r w:rsidR="00B31AAD" w:rsidRPr="006D78AF">
        <w:rPr>
          <w:rFonts w:asciiTheme="minorHAnsi" w:eastAsia="Calibri" w:hAnsiTheme="minorHAnsi" w:cstheme="minorHAnsi"/>
          <w:b/>
          <w:color w:val="000000"/>
          <w:sz w:val="43"/>
        </w:rPr>
        <w:t xml:space="preserve"> (2024)</w:t>
      </w:r>
    </w:p>
    <w:p w14:paraId="441AE3CD" w14:textId="01428CBB" w:rsidR="00DF02A0" w:rsidRPr="006D78AF" w:rsidRDefault="003509C5" w:rsidP="00A73325">
      <w:pPr>
        <w:spacing w:after="1339"/>
        <w:textAlignment w:val="baseline"/>
        <w:rPr>
          <w:rFonts w:asciiTheme="minorHAnsi" w:eastAsia="Arial" w:hAnsiTheme="minorHAnsi" w:cstheme="minorHAnsi"/>
          <w:b/>
          <w:color w:val="6F2F9F"/>
          <w:spacing w:val="-2"/>
        </w:rPr>
      </w:pPr>
      <w:r w:rsidRPr="006D78AF">
        <w:rPr>
          <w:rFonts w:asciiTheme="minorHAnsi" w:eastAsia="Calibri" w:hAnsiTheme="minorHAnsi" w:cstheme="minorHAnsi"/>
          <w:color w:val="000000"/>
        </w:rPr>
        <w:t xml:space="preserve">This resource pack has been produced by a Self-Harm Task and Finish Group chaired by </w:t>
      </w:r>
      <w:r w:rsidRPr="006D78AF">
        <w:rPr>
          <w:rFonts w:asciiTheme="minorHAnsi" w:eastAsia="Calibri" w:hAnsiTheme="minorHAnsi" w:cstheme="minorHAnsi"/>
          <w:color w:val="000000"/>
        </w:rPr>
        <w:br/>
        <w:t xml:space="preserve">Milton Keynes </w:t>
      </w:r>
      <w:r w:rsidR="00F85F4A" w:rsidRPr="006D78AF">
        <w:rPr>
          <w:rFonts w:asciiTheme="minorHAnsi" w:eastAsia="Calibri" w:hAnsiTheme="minorHAnsi" w:cstheme="minorHAnsi"/>
          <w:color w:val="000000"/>
        </w:rPr>
        <w:t xml:space="preserve">ICB </w:t>
      </w:r>
      <w:r w:rsidRPr="006D78AF">
        <w:rPr>
          <w:rFonts w:asciiTheme="minorHAnsi" w:eastAsia="Calibri" w:hAnsiTheme="minorHAnsi" w:cstheme="minorHAnsi"/>
          <w:color w:val="000000"/>
        </w:rPr>
        <w:t xml:space="preserve">and coordinated by Public Health at Milton Keynes Council, with </w:t>
      </w:r>
      <w:r w:rsidRPr="006D78AF">
        <w:rPr>
          <w:rFonts w:asciiTheme="minorHAnsi" w:eastAsia="Calibri" w:hAnsiTheme="minorHAnsi" w:cstheme="minorHAnsi"/>
          <w:color w:val="000000"/>
        </w:rPr>
        <w:br/>
        <w:t>contributions from the following agencies:</w:t>
      </w:r>
      <w:r w:rsidR="00603FCD" w:rsidRPr="006D78AF">
        <w:rPr>
          <w:rFonts w:asciiTheme="minorHAnsi" w:eastAsia="Calibri" w:hAnsiTheme="minorHAnsi" w:cstheme="minorHAnsi"/>
          <w:color w:val="000000"/>
        </w:rPr>
        <w:t xml:space="preserve"> </w:t>
      </w:r>
      <w:r w:rsidRPr="006D78AF">
        <w:rPr>
          <w:rFonts w:asciiTheme="minorHAnsi" w:eastAsia="Calibri" w:hAnsiTheme="minorHAnsi" w:cstheme="minorHAnsi"/>
          <w:color w:val="000000"/>
        </w:rPr>
        <w:t>Central and North West London NHS Foundation Trust</w:t>
      </w:r>
      <w:r w:rsidR="001476CA" w:rsidRPr="006D78AF">
        <w:rPr>
          <w:rFonts w:asciiTheme="minorHAnsi" w:eastAsia="Calibri" w:hAnsiTheme="minorHAnsi" w:cstheme="minorHAnsi"/>
          <w:color w:val="000000"/>
        </w:rPr>
        <w:t xml:space="preserve">, </w:t>
      </w:r>
      <w:r w:rsidRPr="006D78AF">
        <w:rPr>
          <w:rFonts w:asciiTheme="minorHAnsi" w:eastAsia="Calibri" w:hAnsiTheme="minorHAnsi" w:cstheme="minorHAnsi"/>
          <w:color w:val="000000"/>
        </w:rPr>
        <w:t>Lord Grey Academy</w:t>
      </w:r>
      <w:r w:rsidR="001476CA" w:rsidRPr="006D78AF">
        <w:rPr>
          <w:rFonts w:asciiTheme="minorHAnsi" w:eastAsia="Calibri" w:hAnsiTheme="minorHAnsi" w:cstheme="minorHAnsi"/>
          <w:color w:val="000000"/>
        </w:rPr>
        <w:t xml:space="preserve">, </w:t>
      </w:r>
      <w:r w:rsidR="00CE3E59" w:rsidRPr="006D78AF">
        <w:rPr>
          <w:rFonts w:asciiTheme="minorHAnsi" w:eastAsia="Calibri" w:hAnsiTheme="minorHAnsi" w:cstheme="minorHAnsi"/>
          <w:color w:val="000000"/>
        </w:rPr>
        <w:t>Oakgrove Secondary</w:t>
      </w:r>
      <w:r w:rsidR="001476CA" w:rsidRPr="006D78AF">
        <w:rPr>
          <w:rFonts w:asciiTheme="minorHAnsi" w:eastAsia="Calibri" w:hAnsiTheme="minorHAnsi" w:cstheme="minorHAnsi"/>
          <w:color w:val="000000"/>
        </w:rPr>
        <w:t xml:space="preserve">, </w:t>
      </w:r>
      <w:r w:rsidRPr="006D78AF">
        <w:rPr>
          <w:rFonts w:asciiTheme="minorHAnsi" w:eastAsia="Calibri" w:hAnsiTheme="minorHAnsi" w:cstheme="minorHAnsi"/>
          <w:color w:val="000000"/>
        </w:rPr>
        <w:t>Milton Keynes Council</w:t>
      </w:r>
      <w:r w:rsidR="001476CA" w:rsidRPr="006D78AF">
        <w:rPr>
          <w:rFonts w:asciiTheme="minorHAnsi" w:eastAsia="Calibri" w:hAnsiTheme="minorHAnsi" w:cstheme="minorHAnsi"/>
          <w:color w:val="000000"/>
        </w:rPr>
        <w:t xml:space="preserve">, </w:t>
      </w:r>
      <w:r w:rsidRPr="006D78AF">
        <w:rPr>
          <w:rFonts w:asciiTheme="minorHAnsi" w:eastAsia="Calibri" w:hAnsiTheme="minorHAnsi" w:cstheme="minorHAnsi"/>
          <w:color w:val="000000"/>
        </w:rPr>
        <w:t xml:space="preserve">Milton Keynes </w:t>
      </w:r>
      <w:r w:rsidR="001476CA" w:rsidRPr="006D78AF">
        <w:rPr>
          <w:rFonts w:asciiTheme="minorHAnsi" w:eastAsia="Calibri" w:hAnsiTheme="minorHAnsi" w:cstheme="minorHAnsi"/>
          <w:color w:val="000000"/>
        </w:rPr>
        <w:t xml:space="preserve">Integrated </w:t>
      </w:r>
      <w:r w:rsidR="00C17266" w:rsidRPr="006D78AF">
        <w:rPr>
          <w:rFonts w:asciiTheme="minorHAnsi" w:eastAsia="Calibri" w:hAnsiTheme="minorHAnsi" w:cstheme="minorHAnsi"/>
          <w:color w:val="000000"/>
        </w:rPr>
        <w:t xml:space="preserve">Care Board, </w:t>
      </w:r>
      <w:r w:rsidRPr="006D78AF">
        <w:rPr>
          <w:rFonts w:asciiTheme="minorHAnsi" w:eastAsia="Calibri" w:hAnsiTheme="minorHAnsi" w:cstheme="minorHAnsi"/>
          <w:color w:val="000000"/>
        </w:rPr>
        <w:br/>
        <w:t>Milton Keynes University Hospital NHS Foundation Trust Service</w:t>
      </w:r>
      <w:r w:rsidR="00C17266" w:rsidRPr="006D78AF">
        <w:rPr>
          <w:rFonts w:asciiTheme="minorHAnsi" w:eastAsia="Calibri" w:hAnsiTheme="minorHAnsi" w:cstheme="minorHAnsi"/>
          <w:color w:val="000000"/>
        </w:rPr>
        <w:t xml:space="preserve">, Service </w:t>
      </w:r>
      <w:r w:rsidRPr="006D78AF">
        <w:rPr>
          <w:rFonts w:asciiTheme="minorHAnsi" w:eastAsia="Calibri" w:hAnsiTheme="minorHAnsi" w:cstheme="minorHAnsi"/>
          <w:color w:val="000000"/>
        </w:rPr>
        <w:t>Six</w:t>
      </w:r>
      <w:r w:rsidR="00C17266" w:rsidRPr="006D78AF">
        <w:rPr>
          <w:rFonts w:asciiTheme="minorHAnsi" w:eastAsia="Calibri" w:hAnsiTheme="minorHAnsi" w:cstheme="minorHAnsi"/>
          <w:color w:val="000000"/>
        </w:rPr>
        <w:t xml:space="preserve">, </w:t>
      </w:r>
      <w:r w:rsidRPr="006D78AF">
        <w:rPr>
          <w:rFonts w:asciiTheme="minorHAnsi" w:eastAsia="Calibri" w:hAnsiTheme="minorHAnsi" w:cstheme="minorHAnsi"/>
          <w:color w:val="000000"/>
        </w:rPr>
        <w:t>Thames Valley Police</w:t>
      </w:r>
      <w:r w:rsidR="00436D00" w:rsidRPr="006D78AF">
        <w:rPr>
          <w:rFonts w:asciiTheme="minorHAnsi" w:eastAsia="Calibri" w:hAnsiTheme="minorHAnsi" w:cstheme="minorHAnsi"/>
          <w:color w:val="000000"/>
        </w:rPr>
        <w:t xml:space="preserve"> and </w:t>
      </w:r>
      <w:r w:rsidR="00F85F4A" w:rsidRPr="006D78AF">
        <w:rPr>
          <w:rFonts w:asciiTheme="minorHAnsi" w:eastAsia="Calibri" w:hAnsiTheme="minorHAnsi" w:cstheme="minorHAnsi"/>
          <w:color w:val="000000"/>
        </w:rPr>
        <w:t>Q- Alliance</w:t>
      </w:r>
      <w:r w:rsidR="00436D00" w:rsidRPr="006D78AF">
        <w:rPr>
          <w:rFonts w:asciiTheme="minorHAnsi" w:eastAsia="Calibri" w:hAnsiTheme="minorHAnsi" w:cstheme="minorHAnsi"/>
          <w:color w:val="000000"/>
        </w:rPr>
        <w:t xml:space="preserve">. </w:t>
      </w:r>
      <w:r w:rsidRPr="006D78AF">
        <w:rPr>
          <w:rFonts w:asciiTheme="minorHAnsi" w:eastAsia="Calibri" w:hAnsiTheme="minorHAnsi" w:cstheme="minorHAnsi"/>
          <w:color w:val="000000"/>
        </w:rPr>
        <w:t xml:space="preserve">The toolkit also includes </w:t>
      </w:r>
      <w:proofErr w:type="gramStart"/>
      <w:r w:rsidRPr="006D78AF">
        <w:rPr>
          <w:rFonts w:asciiTheme="minorHAnsi" w:eastAsia="Calibri" w:hAnsiTheme="minorHAnsi" w:cstheme="minorHAnsi"/>
          <w:color w:val="000000"/>
        </w:rPr>
        <w:t>a number of</w:t>
      </w:r>
      <w:proofErr w:type="gramEnd"/>
      <w:r w:rsidRPr="006D78AF">
        <w:rPr>
          <w:rFonts w:asciiTheme="minorHAnsi" w:eastAsia="Calibri" w:hAnsiTheme="minorHAnsi" w:cstheme="minorHAnsi"/>
          <w:color w:val="000000"/>
        </w:rPr>
        <w:t xml:space="preserve"> original resources available online.</w:t>
      </w:r>
      <w:r w:rsidR="00603FCD" w:rsidRPr="006D78AF">
        <w:rPr>
          <w:rFonts w:asciiTheme="minorHAnsi" w:eastAsia="Calibri" w:hAnsiTheme="minorHAnsi" w:cstheme="minorHAnsi"/>
          <w:color w:val="000000"/>
        </w:rPr>
        <w:t xml:space="preserve"> </w:t>
      </w:r>
      <w:r w:rsidR="00436D00" w:rsidRPr="006D78AF">
        <w:rPr>
          <w:rFonts w:asciiTheme="minorHAnsi" w:eastAsia="Calibri" w:hAnsiTheme="minorHAnsi" w:cstheme="minorHAnsi"/>
          <w:color w:val="000000"/>
        </w:rPr>
        <w:t>December 2024</w:t>
      </w:r>
      <w:r w:rsidR="00D32EDC" w:rsidRPr="006D78AF">
        <w:rPr>
          <w:rFonts w:asciiTheme="minorHAnsi" w:eastAsia="Calibri" w:hAnsiTheme="minorHAnsi" w:cstheme="minorHAnsi"/>
          <w:color w:val="000000"/>
        </w:rPr>
        <w:t xml:space="preserve"> Refresh</w:t>
      </w:r>
      <w:r w:rsidR="00436D00" w:rsidRPr="006D78AF">
        <w:rPr>
          <w:rFonts w:asciiTheme="minorHAnsi" w:eastAsia="Calibri" w:hAnsiTheme="minorHAnsi" w:cstheme="minorHAnsi"/>
          <w:color w:val="000000"/>
        </w:rPr>
        <w:t xml:space="preserve"> (</w:t>
      </w:r>
      <w:r w:rsidRPr="006D78AF">
        <w:rPr>
          <w:rFonts w:asciiTheme="minorHAnsi" w:eastAsia="Calibri" w:hAnsiTheme="minorHAnsi" w:cstheme="minorHAnsi"/>
          <w:b/>
          <w:bCs/>
          <w:color w:val="000000"/>
        </w:rPr>
        <w:t>First issue: Feb 202</w:t>
      </w:r>
      <w:r w:rsidR="000A5F32" w:rsidRPr="006D78AF">
        <w:rPr>
          <w:rFonts w:asciiTheme="minorHAnsi" w:hAnsiTheme="minorHAnsi" w:cstheme="minorHAnsi"/>
          <w:b/>
          <w:bCs/>
        </w:rPr>
        <w:t>0</w:t>
      </w:r>
      <w:r w:rsidR="00436D00" w:rsidRPr="006D78AF">
        <w:rPr>
          <w:rFonts w:asciiTheme="minorHAnsi" w:hAnsiTheme="minorHAnsi" w:cstheme="minorHAnsi"/>
          <w:b/>
          <w:bCs/>
        </w:rPr>
        <w:t>, refreshed every two years</w:t>
      </w:r>
      <w:r w:rsidR="00436D00" w:rsidRPr="006D78AF">
        <w:rPr>
          <w:rFonts w:asciiTheme="minorHAnsi" w:hAnsiTheme="minorHAnsi" w:cstheme="minorHAnsi"/>
        </w:rPr>
        <w:t>)</w:t>
      </w:r>
    </w:p>
    <w:p w14:paraId="05F77CA0" w14:textId="77777777" w:rsidR="00DF02A0" w:rsidRPr="006D78AF" w:rsidRDefault="00DF02A0" w:rsidP="00DF02A0">
      <w:pPr>
        <w:spacing w:after="1339"/>
        <w:jc w:val="center"/>
        <w:textAlignment w:val="baseline"/>
        <w:rPr>
          <w:rFonts w:asciiTheme="minorHAnsi" w:eastAsia="Arial" w:hAnsiTheme="minorHAnsi" w:cstheme="minorHAnsi"/>
          <w:b/>
          <w:color w:val="6F2F9F"/>
          <w:spacing w:val="-2"/>
        </w:rPr>
      </w:pPr>
    </w:p>
    <w:p w14:paraId="727467E1" w14:textId="77777777" w:rsidR="00B31AAD" w:rsidRPr="006D78AF" w:rsidRDefault="00B31AAD" w:rsidP="00B31AAD">
      <w:pPr>
        <w:spacing w:after="1339"/>
        <w:textAlignment w:val="baseline"/>
        <w:rPr>
          <w:rFonts w:asciiTheme="minorHAnsi" w:eastAsia="Arial" w:hAnsiTheme="minorHAnsi" w:cstheme="minorHAnsi"/>
          <w:b/>
          <w:color w:val="6F2F9F"/>
          <w:spacing w:val="-2"/>
        </w:rPr>
      </w:pPr>
    </w:p>
    <w:p w14:paraId="39FA7A4B" w14:textId="77777777" w:rsidR="00CD7019" w:rsidRPr="006D78AF" w:rsidRDefault="00C1629A" w:rsidP="00CD7019">
      <w:pPr>
        <w:spacing w:after="100" w:afterAutospacing="1"/>
        <w:textAlignment w:val="baseline"/>
        <w:rPr>
          <w:rFonts w:asciiTheme="minorHAnsi" w:eastAsia="Arial" w:hAnsiTheme="minorHAnsi" w:cstheme="minorHAnsi"/>
          <w:b/>
          <w:color w:val="6F2F9F"/>
          <w:spacing w:val="-2"/>
        </w:rPr>
      </w:pPr>
      <w:r w:rsidRPr="006D78AF">
        <w:rPr>
          <w:rFonts w:asciiTheme="minorHAnsi" w:eastAsia="Arial" w:hAnsiTheme="minorHAnsi" w:cstheme="minorHAnsi"/>
          <w:b/>
          <w:color w:val="6F2F9F"/>
          <w:spacing w:val="-2"/>
        </w:rPr>
        <w:lastRenderedPageBreak/>
        <w:t xml:space="preserve">Introduction. </w:t>
      </w:r>
    </w:p>
    <w:p w14:paraId="2FD77ED4" w14:textId="7F1845AC" w:rsidR="00B17C79" w:rsidRPr="006D78AF" w:rsidDel="003E7D75" w:rsidRDefault="00C1629A" w:rsidP="2093FF90">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Self-harm is increasingly recognised as an issue schools, colleges and other youth settings </w:t>
      </w:r>
      <w:proofErr w:type="gramStart"/>
      <w:r w:rsidRPr="006D78AF">
        <w:rPr>
          <w:rFonts w:asciiTheme="minorHAnsi" w:eastAsia="Arial" w:hAnsiTheme="minorHAnsi" w:cstheme="minorHAnsi"/>
          <w:spacing w:val="-2"/>
        </w:rPr>
        <w:t>have to</w:t>
      </w:r>
      <w:proofErr w:type="gramEnd"/>
      <w:r w:rsidRPr="006D78AF">
        <w:rPr>
          <w:rFonts w:asciiTheme="minorHAnsi" w:eastAsia="Arial" w:hAnsiTheme="minorHAnsi" w:cstheme="minorHAnsi"/>
          <w:spacing w:val="-2"/>
        </w:rPr>
        <w:t xml:space="preserve"> deal with. Working with children and young people who self-harm can evoke a wide range of emotions; anger, frustration and sadness which often reflect the emotions of the child or young person who is self-harming. </w:t>
      </w:r>
      <w:r w:rsidR="00CD7019" w:rsidRPr="006D78AF">
        <w:rPr>
          <w:rFonts w:asciiTheme="minorHAnsi" w:eastAsia="Arial" w:hAnsiTheme="minorHAnsi" w:cstheme="minorHAnsi"/>
          <w:spacing w:val="-2"/>
        </w:rPr>
        <w:t>Therefore,</w:t>
      </w:r>
      <w:r w:rsidRPr="006D78AF">
        <w:rPr>
          <w:rFonts w:asciiTheme="minorHAnsi" w:eastAsia="Arial" w:hAnsiTheme="minorHAnsi" w:cstheme="minorHAnsi"/>
          <w:spacing w:val="-2"/>
        </w:rPr>
        <w:t xml:space="preserve"> it is important that anyone working in these settings has a general understanding of self-harm, signs to look out for and what to do if they become aware that a child or young person is self-harming, including knowing how to offer initial, brief support and when to share that knowledge.</w:t>
      </w:r>
    </w:p>
    <w:p w14:paraId="4BC901FC" w14:textId="7FEB0E0A" w:rsidR="00B17C79" w:rsidRPr="006D78AF" w:rsidRDefault="00B17C79" w:rsidP="00B17C79">
      <w:pPr>
        <w:spacing w:after="100" w:afterAutospacing="1"/>
        <w:textAlignment w:val="baseline"/>
        <w:rPr>
          <w:rFonts w:asciiTheme="minorHAnsi" w:eastAsia="Arial" w:hAnsiTheme="minorHAnsi" w:cstheme="minorHAnsi"/>
          <w:bCs/>
          <w:spacing w:val="-2"/>
        </w:rPr>
      </w:pPr>
      <w:r w:rsidRPr="006D78AF">
        <w:rPr>
          <w:rFonts w:asciiTheme="minorHAnsi" w:eastAsia="Arial" w:hAnsiTheme="minorHAnsi" w:cstheme="minorHAnsi"/>
          <w:bCs/>
          <w:spacing w:val="-2"/>
        </w:rPr>
        <w:t>All those working with children and young people need to: Better understand self-harm and the underlying reasons for it; Understand what to do if a child or young person self-harms; Help children and young people to be emotionally resilient, act sensitively and appropriately.</w:t>
      </w:r>
      <w:r w:rsidR="00A91AEB" w:rsidRPr="006D78AF">
        <w:rPr>
          <w:rFonts w:asciiTheme="minorHAnsi" w:eastAsia="Arial" w:hAnsiTheme="minorHAnsi" w:cstheme="minorHAnsi"/>
          <w:bCs/>
          <w:spacing w:val="-2"/>
        </w:rPr>
        <w:t xml:space="preserve"> </w:t>
      </w:r>
      <w:r w:rsidRPr="006D78AF">
        <w:rPr>
          <w:rFonts w:asciiTheme="minorHAnsi" w:eastAsia="Arial" w:hAnsiTheme="minorHAnsi" w:cstheme="minorHAnsi"/>
          <w:bCs/>
          <w:spacing w:val="-2"/>
        </w:rPr>
        <w:t>Research from the Truth Hurts inquiry (2006) showed that the first response children and young people received when they first disclose their self-harm behaviour is key in them deciding whether to access further support or not.</w:t>
      </w:r>
    </w:p>
    <w:p w14:paraId="795E0699" w14:textId="31FF69F2" w:rsidR="00B17C79" w:rsidRPr="006D78AF" w:rsidRDefault="00B17C79" w:rsidP="00B17C79">
      <w:pPr>
        <w:spacing w:after="100" w:afterAutospacing="1"/>
        <w:textAlignment w:val="baseline"/>
        <w:rPr>
          <w:rFonts w:asciiTheme="minorHAnsi" w:eastAsia="Arial" w:hAnsiTheme="minorHAnsi" w:cstheme="minorHAnsi"/>
          <w:bCs/>
          <w:spacing w:val="-2"/>
        </w:rPr>
      </w:pPr>
      <w:r w:rsidRPr="006D78AF">
        <w:rPr>
          <w:rFonts w:asciiTheme="minorHAnsi" w:eastAsia="Arial" w:hAnsiTheme="minorHAnsi" w:cstheme="minorHAnsi"/>
          <w:bCs/>
          <w:spacing w:val="-2"/>
        </w:rPr>
        <w:t xml:space="preserve">It can sometimes seem difficult to talk to children and young people about sensitive topics. </w:t>
      </w:r>
      <w:r w:rsidR="00AD7BE3" w:rsidRPr="006D78AF">
        <w:rPr>
          <w:rFonts w:asciiTheme="minorHAnsi" w:eastAsia="Arial" w:hAnsiTheme="minorHAnsi" w:cstheme="minorHAnsi"/>
          <w:bCs/>
          <w:spacing w:val="-2"/>
        </w:rPr>
        <w:t>However,</w:t>
      </w:r>
      <w:r w:rsidRPr="006D78AF">
        <w:rPr>
          <w:rFonts w:asciiTheme="minorHAnsi" w:eastAsia="Arial" w:hAnsiTheme="minorHAnsi" w:cstheme="minorHAnsi"/>
          <w:bCs/>
          <w:spacing w:val="-2"/>
        </w:rPr>
        <w:t xml:space="preserve"> if we show that we </w:t>
      </w:r>
      <w:proofErr w:type="gramStart"/>
      <w:r w:rsidRPr="006D78AF">
        <w:rPr>
          <w:rFonts w:asciiTheme="minorHAnsi" w:eastAsia="Arial" w:hAnsiTheme="minorHAnsi" w:cstheme="minorHAnsi"/>
          <w:bCs/>
          <w:spacing w:val="-2"/>
        </w:rPr>
        <w:t>are able to</w:t>
      </w:r>
      <w:proofErr w:type="gramEnd"/>
      <w:r w:rsidRPr="006D78AF">
        <w:rPr>
          <w:rFonts w:asciiTheme="minorHAnsi" w:eastAsia="Arial" w:hAnsiTheme="minorHAnsi" w:cstheme="minorHAnsi"/>
          <w:bCs/>
          <w:spacing w:val="-2"/>
        </w:rPr>
        <w:t xml:space="preserve"> do this confidently and calmly, it can </w:t>
      </w:r>
      <w:proofErr w:type="gramStart"/>
      <w:r w:rsidRPr="006D78AF">
        <w:rPr>
          <w:rFonts w:asciiTheme="minorHAnsi" w:eastAsia="Arial" w:hAnsiTheme="minorHAnsi" w:cstheme="minorHAnsi"/>
          <w:bCs/>
          <w:spacing w:val="-2"/>
        </w:rPr>
        <w:t>open up</w:t>
      </w:r>
      <w:proofErr w:type="gramEnd"/>
      <w:r w:rsidRPr="006D78AF">
        <w:rPr>
          <w:rFonts w:asciiTheme="minorHAnsi" w:eastAsia="Arial" w:hAnsiTheme="minorHAnsi" w:cstheme="minorHAnsi"/>
          <w:bCs/>
          <w:spacing w:val="-2"/>
        </w:rPr>
        <w:t xml:space="preserve"> a safe space for the person where they may have previously felt that it was taboo, shameful, or means that they have a mental health disorder. Sometimes the focus is on the self-harm rather than the causes and that have led to this expression of distress; some of the resources here can be used to explore these underlying issues.</w:t>
      </w:r>
    </w:p>
    <w:p w14:paraId="2730048F" w14:textId="77777777" w:rsidR="00B17C79" w:rsidRPr="006D78AF" w:rsidRDefault="00B17C79" w:rsidP="00B17C79">
      <w:pPr>
        <w:spacing w:after="100" w:afterAutospacing="1"/>
        <w:textAlignment w:val="baseline"/>
        <w:rPr>
          <w:rFonts w:asciiTheme="minorHAnsi" w:eastAsia="Arial" w:hAnsiTheme="minorHAnsi" w:cstheme="minorHAnsi"/>
          <w:b/>
          <w:spacing w:val="-2"/>
        </w:rPr>
      </w:pPr>
      <w:r w:rsidRPr="006D78AF">
        <w:rPr>
          <w:rFonts w:asciiTheme="minorHAnsi" w:eastAsia="Arial" w:hAnsiTheme="minorHAnsi" w:cstheme="minorHAnsi"/>
          <w:b/>
          <w:spacing w:val="-2"/>
        </w:rPr>
        <w:t xml:space="preserve">These guidelines aim to share good practice and empower schools and other settings to help children and young people who self-harm and explain the roles of other teams who can provide </w:t>
      </w:r>
      <w:proofErr w:type="spellStart"/>
      <w:r w:rsidRPr="006D78AF">
        <w:rPr>
          <w:rFonts w:asciiTheme="minorHAnsi" w:eastAsia="Arial" w:hAnsiTheme="minorHAnsi" w:cstheme="minorHAnsi"/>
          <w:b/>
          <w:spacing w:val="-2"/>
        </w:rPr>
        <w:t>specialised</w:t>
      </w:r>
      <w:proofErr w:type="spellEnd"/>
      <w:r w:rsidRPr="006D78AF">
        <w:rPr>
          <w:rFonts w:asciiTheme="minorHAnsi" w:eastAsia="Arial" w:hAnsiTheme="minorHAnsi" w:cstheme="minorHAnsi"/>
          <w:b/>
          <w:spacing w:val="-2"/>
        </w:rPr>
        <w:t xml:space="preserve"> support.</w:t>
      </w:r>
    </w:p>
    <w:p w14:paraId="782BA7DB" w14:textId="77777777" w:rsidR="00B17C79" w:rsidRPr="006D78AF" w:rsidRDefault="00B17C79" w:rsidP="00B17C79">
      <w:pPr>
        <w:spacing w:after="100" w:afterAutospacing="1"/>
        <w:textAlignment w:val="baseline"/>
        <w:rPr>
          <w:rFonts w:asciiTheme="minorHAnsi" w:eastAsia="Arial" w:hAnsiTheme="minorHAnsi" w:cstheme="minorHAnsi"/>
          <w:bCs/>
          <w:spacing w:val="-2"/>
        </w:rPr>
      </w:pPr>
      <w:r w:rsidRPr="006D78AF">
        <w:rPr>
          <w:rFonts w:asciiTheme="minorHAnsi" w:eastAsia="Arial" w:hAnsiTheme="minorHAnsi" w:cstheme="minorHAnsi"/>
          <w:bCs/>
          <w:spacing w:val="-2"/>
        </w:rPr>
        <w:t>In their setting, staff and colleagues will know who to inform, which agency should be contacted and what steps need to be initiated if deliberate self-harm is witnessed or suspected.</w:t>
      </w:r>
    </w:p>
    <w:p w14:paraId="3DD36875" w14:textId="77777777" w:rsidR="00B17C79" w:rsidRPr="006D78AF" w:rsidRDefault="00B17C79" w:rsidP="00B17C79">
      <w:pPr>
        <w:spacing w:after="100" w:afterAutospacing="1"/>
        <w:textAlignment w:val="baseline"/>
        <w:rPr>
          <w:rFonts w:asciiTheme="minorHAnsi" w:eastAsia="Arial" w:hAnsiTheme="minorHAnsi" w:cstheme="minorHAnsi"/>
          <w:bCs/>
          <w:spacing w:val="-2"/>
        </w:rPr>
      </w:pPr>
      <w:r w:rsidRPr="006D78AF">
        <w:rPr>
          <w:rFonts w:asciiTheme="minorHAnsi" w:eastAsia="Arial" w:hAnsiTheme="minorHAnsi" w:cstheme="minorHAnsi"/>
          <w:bCs/>
          <w:spacing w:val="-2"/>
        </w:rPr>
        <w:t xml:space="preserve">Likewise, parents and carers need to understand about self-harm and support their child, and young people need to know how and where they can get information, help and support </w:t>
      </w:r>
      <w:proofErr w:type="gramStart"/>
      <w:r w:rsidRPr="006D78AF">
        <w:rPr>
          <w:rFonts w:asciiTheme="minorHAnsi" w:eastAsia="Arial" w:hAnsiTheme="minorHAnsi" w:cstheme="minorHAnsi"/>
          <w:bCs/>
          <w:spacing w:val="-2"/>
        </w:rPr>
        <w:t>from for</w:t>
      </w:r>
      <w:proofErr w:type="gramEnd"/>
      <w:r w:rsidRPr="006D78AF">
        <w:rPr>
          <w:rFonts w:asciiTheme="minorHAnsi" w:eastAsia="Arial" w:hAnsiTheme="minorHAnsi" w:cstheme="minorHAnsi"/>
          <w:bCs/>
          <w:spacing w:val="-2"/>
        </w:rPr>
        <w:t xml:space="preserve"> themselves or their friends. The appendices in the information section can be shared to inform and support this process.</w:t>
      </w:r>
    </w:p>
    <w:p w14:paraId="658A2FD0" w14:textId="0AE2F133" w:rsidR="008C3592" w:rsidRPr="006D78AF" w:rsidRDefault="00B17C79" w:rsidP="00000F14">
      <w:pPr>
        <w:spacing w:after="100" w:afterAutospacing="1"/>
        <w:textAlignment w:val="baseline"/>
        <w:rPr>
          <w:rFonts w:asciiTheme="minorHAnsi" w:eastAsia="Arial" w:hAnsiTheme="minorHAnsi" w:cstheme="minorHAnsi"/>
          <w:bCs/>
          <w:spacing w:val="-2"/>
        </w:rPr>
      </w:pPr>
      <w:r w:rsidRPr="006D78AF">
        <w:rPr>
          <w:rFonts w:asciiTheme="minorHAnsi" w:eastAsia="Arial" w:hAnsiTheme="minorHAnsi" w:cstheme="minorHAnsi"/>
          <w:b/>
          <w:spacing w:val="-2"/>
        </w:rPr>
        <w:t>It aims to</w:t>
      </w:r>
      <w:r w:rsidR="002A2513" w:rsidRPr="006D78AF">
        <w:rPr>
          <w:rFonts w:asciiTheme="minorHAnsi" w:eastAsia="Arial" w:hAnsiTheme="minorHAnsi" w:cstheme="minorHAnsi"/>
          <w:bCs/>
          <w:spacing w:val="-2"/>
        </w:rPr>
        <w:t xml:space="preserve">: </w:t>
      </w:r>
      <w:r w:rsidRPr="006D78AF">
        <w:rPr>
          <w:rFonts w:asciiTheme="minorHAnsi" w:eastAsia="Arial" w:hAnsiTheme="minorHAnsi" w:cstheme="minorHAnsi"/>
          <w:bCs/>
          <w:spacing w:val="-2"/>
        </w:rPr>
        <w:t>Increase understanding and awareness of self-harm</w:t>
      </w:r>
      <w:r w:rsidR="00343211" w:rsidRPr="006D78AF">
        <w:rPr>
          <w:rFonts w:asciiTheme="minorHAnsi" w:eastAsia="Arial" w:hAnsiTheme="minorHAnsi" w:cstheme="minorHAnsi"/>
          <w:bCs/>
          <w:spacing w:val="-2"/>
        </w:rPr>
        <w:t>;</w:t>
      </w:r>
      <w:r w:rsidR="002A2513" w:rsidRPr="006D78AF">
        <w:rPr>
          <w:rFonts w:asciiTheme="minorHAnsi" w:eastAsia="Arial" w:hAnsiTheme="minorHAnsi" w:cstheme="minorHAnsi"/>
          <w:bCs/>
          <w:spacing w:val="-2"/>
        </w:rPr>
        <w:t xml:space="preserve"> </w:t>
      </w:r>
      <w:r w:rsidRPr="006D78AF">
        <w:rPr>
          <w:rFonts w:asciiTheme="minorHAnsi" w:eastAsia="Arial" w:hAnsiTheme="minorHAnsi" w:cstheme="minorHAnsi"/>
          <w:bCs/>
          <w:spacing w:val="-2"/>
        </w:rPr>
        <w:t>Alert staff to warning signs and risk factors</w:t>
      </w:r>
      <w:r w:rsidR="00343211" w:rsidRPr="006D78AF">
        <w:rPr>
          <w:rFonts w:asciiTheme="minorHAnsi" w:eastAsia="Arial" w:hAnsiTheme="minorHAnsi" w:cstheme="minorHAnsi"/>
          <w:bCs/>
          <w:spacing w:val="-2"/>
        </w:rPr>
        <w:t>;</w:t>
      </w:r>
      <w:r w:rsidR="002A2513" w:rsidRPr="006D78AF">
        <w:rPr>
          <w:rFonts w:asciiTheme="minorHAnsi" w:eastAsia="Arial" w:hAnsiTheme="minorHAnsi" w:cstheme="minorHAnsi"/>
          <w:bCs/>
          <w:spacing w:val="-2"/>
        </w:rPr>
        <w:t xml:space="preserve"> </w:t>
      </w:r>
      <w:r w:rsidRPr="006D78AF">
        <w:rPr>
          <w:rFonts w:asciiTheme="minorHAnsi" w:eastAsia="Arial" w:hAnsiTheme="minorHAnsi" w:cstheme="minorHAnsi"/>
          <w:bCs/>
          <w:spacing w:val="-2"/>
        </w:rPr>
        <w:t xml:space="preserve">Equip all </w:t>
      </w:r>
      <w:r w:rsidR="00343211" w:rsidRPr="006D78AF">
        <w:rPr>
          <w:rFonts w:asciiTheme="minorHAnsi" w:eastAsia="Arial" w:hAnsiTheme="minorHAnsi" w:cstheme="minorHAnsi"/>
          <w:bCs/>
          <w:spacing w:val="-2"/>
        </w:rPr>
        <w:t>front-line</w:t>
      </w:r>
      <w:r w:rsidRPr="006D78AF">
        <w:rPr>
          <w:rFonts w:asciiTheme="minorHAnsi" w:eastAsia="Arial" w:hAnsiTheme="minorHAnsi" w:cstheme="minorHAnsi"/>
          <w:bCs/>
          <w:spacing w:val="-2"/>
        </w:rPr>
        <w:t xml:space="preserve"> staff to feel confident, informed and able to support children and young people most at risk</w:t>
      </w:r>
      <w:r w:rsidR="00343211" w:rsidRPr="006D78AF">
        <w:rPr>
          <w:rFonts w:asciiTheme="minorHAnsi" w:eastAsia="Arial" w:hAnsiTheme="minorHAnsi" w:cstheme="minorHAnsi"/>
          <w:bCs/>
          <w:spacing w:val="-2"/>
        </w:rPr>
        <w:t xml:space="preserve">; </w:t>
      </w:r>
      <w:r w:rsidRPr="006D78AF">
        <w:rPr>
          <w:rFonts w:asciiTheme="minorHAnsi" w:eastAsia="Arial" w:hAnsiTheme="minorHAnsi" w:cstheme="minorHAnsi"/>
          <w:bCs/>
          <w:spacing w:val="-2"/>
        </w:rPr>
        <w:t>Provide more advanced resources and guidance for staff regularly supporting students who self-harm</w:t>
      </w:r>
      <w:r w:rsidR="008C3592" w:rsidRPr="006D78AF">
        <w:rPr>
          <w:rFonts w:asciiTheme="minorHAnsi" w:eastAsia="Arial" w:hAnsiTheme="minorHAnsi" w:cstheme="minorHAnsi"/>
          <w:bCs/>
          <w:spacing w:val="-2"/>
        </w:rPr>
        <w:t>; Help senior leaders consider how to support staff that deal with self-harm, and the feelings this evokes</w:t>
      </w:r>
      <w:r w:rsidR="00000F14" w:rsidRPr="006D78AF">
        <w:rPr>
          <w:rFonts w:asciiTheme="minorHAnsi" w:eastAsia="Arial" w:hAnsiTheme="minorHAnsi" w:cstheme="minorHAnsi"/>
          <w:bCs/>
          <w:spacing w:val="-2"/>
        </w:rPr>
        <w:t xml:space="preserve">; </w:t>
      </w:r>
      <w:r w:rsidR="008C3592" w:rsidRPr="006D78AF">
        <w:rPr>
          <w:rFonts w:asciiTheme="minorHAnsi" w:eastAsia="Arial" w:hAnsiTheme="minorHAnsi" w:cstheme="minorHAnsi"/>
          <w:bCs/>
          <w:spacing w:val="-2"/>
        </w:rPr>
        <w:t>Signpost to mental well-being and self-harm support, resources, information and training suitable for educational and youth settings, children and young people and their parents and carers.</w:t>
      </w:r>
    </w:p>
    <w:p w14:paraId="01592C7D" w14:textId="77777777" w:rsidR="008C3592" w:rsidRPr="006D78AF" w:rsidRDefault="008C3592" w:rsidP="008C3592">
      <w:pPr>
        <w:spacing w:after="100" w:afterAutospacing="1"/>
        <w:textAlignment w:val="baseline"/>
        <w:rPr>
          <w:rFonts w:asciiTheme="minorHAnsi" w:eastAsia="Arial" w:hAnsiTheme="minorHAnsi" w:cstheme="minorHAnsi"/>
          <w:b/>
          <w:spacing w:val="-2"/>
        </w:rPr>
      </w:pPr>
      <w:r w:rsidRPr="006D78AF">
        <w:rPr>
          <w:rFonts w:asciiTheme="minorHAnsi" w:eastAsia="Arial" w:hAnsiTheme="minorHAnsi" w:cstheme="minorHAnsi"/>
          <w:b/>
          <w:spacing w:val="-2"/>
        </w:rPr>
        <w:t>This approach will ensure a consistent, caring and appropriate response, provision of adequate support for the pupil, other pupils who have witnessed or know about the self-harm, and members of staff who may be experiencing significant shock or distress following a pupil’s disclosure or the discovery of self-harm.</w:t>
      </w:r>
    </w:p>
    <w:p w14:paraId="550C566E" w14:textId="77777777" w:rsidR="008C3592" w:rsidRPr="006D78AF" w:rsidRDefault="008C3592" w:rsidP="008C3592">
      <w:pPr>
        <w:spacing w:after="100" w:afterAutospacing="1"/>
        <w:textAlignment w:val="baseline"/>
        <w:rPr>
          <w:rFonts w:asciiTheme="minorHAnsi" w:eastAsia="Arial" w:hAnsiTheme="minorHAnsi" w:cstheme="minorHAnsi"/>
          <w:bCs/>
          <w:spacing w:val="-2"/>
        </w:rPr>
      </w:pPr>
      <w:r w:rsidRPr="006D78AF">
        <w:rPr>
          <w:rFonts w:asciiTheme="minorHAnsi" w:eastAsia="Arial" w:hAnsiTheme="minorHAnsi" w:cstheme="minorHAnsi"/>
          <w:bCs/>
          <w:spacing w:val="-2"/>
        </w:rPr>
        <w:t>Every school should have a ‘healthy school’ approach including strategies for mental health promotion and providing extra care for students and teachers at risk of mental health problems. Such an approach contributes to the prevention of self-harm as it is aimed at improving factors such as resilience, coping skills, social inclusion, and a safe school environment, which function as protective factors for self-harming behaviour.</w:t>
      </w:r>
    </w:p>
    <w:p w14:paraId="5CC42F6A" w14:textId="1B03ED5B" w:rsidR="008C3592" w:rsidRPr="006D78AF" w:rsidRDefault="008C3592" w:rsidP="008C3592">
      <w:pPr>
        <w:spacing w:after="100" w:afterAutospacing="1"/>
        <w:textAlignment w:val="baseline"/>
        <w:rPr>
          <w:rFonts w:asciiTheme="minorHAnsi" w:eastAsia="Arial" w:hAnsiTheme="minorHAnsi" w:cstheme="minorHAnsi"/>
          <w:bCs/>
          <w:spacing w:val="-2"/>
        </w:rPr>
      </w:pPr>
      <w:r w:rsidRPr="006D78AF">
        <w:rPr>
          <w:rFonts w:asciiTheme="minorHAnsi" w:eastAsia="Arial" w:hAnsiTheme="minorHAnsi" w:cstheme="minorHAnsi"/>
          <w:bCs/>
          <w:spacing w:val="-2"/>
        </w:rPr>
        <w:t>This toolkit was developed by a multi-agency group in response to a request for guidance on self-harm for schools and other settings from the Milton Keynes Safeguarding Children Board. It should be applied in conjunction with the Milton Keynes Safeguarding Guidance.</w:t>
      </w:r>
      <w:r w:rsidR="00A91AEB" w:rsidRPr="006D78AF">
        <w:rPr>
          <w:rFonts w:asciiTheme="minorHAnsi" w:eastAsia="Arial" w:hAnsiTheme="minorHAnsi" w:cstheme="minorHAnsi"/>
          <w:bCs/>
          <w:spacing w:val="-2"/>
        </w:rPr>
        <w:t xml:space="preserve"> </w:t>
      </w:r>
      <w:r w:rsidRPr="006D78AF">
        <w:rPr>
          <w:rFonts w:asciiTheme="minorHAnsi" w:eastAsia="Arial" w:hAnsiTheme="minorHAnsi" w:cstheme="minorHAnsi"/>
          <w:bCs/>
          <w:spacing w:val="-2"/>
        </w:rPr>
        <w:t xml:space="preserve">It is not within the scope of this document to go into detail about specific difficulties that may be associated with self-harm, or its links </w:t>
      </w:r>
      <w:r w:rsidRPr="006D78AF">
        <w:rPr>
          <w:rFonts w:asciiTheme="minorHAnsi" w:eastAsia="Arial" w:hAnsiTheme="minorHAnsi" w:cstheme="minorHAnsi"/>
          <w:bCs/>
          <w:spacing w:val="-2"/>
        </w:rPr>
        <w:lastRenderedPageBreak/>
        <w:t>with emotional or mental health concerns such as drug taking or drinking alcohol in excess which require specific interventions.</w:t>
      </w:r>
    </w:p>
    <w:p w14:paraId="671E6347" w14:textId="77777777" w:rsidR="00C061C4" w:rsidRPr="006D78AF" w:rsidRDefault="008C3592" w:rsidP="00765FB9">
      <w:pPr>
        <w:spacing w:after="100" w:afterAutospacing="1"/>
        <w:textAlignment w:val="baseline"/>
        <w:rPr>
          <w:rFonts w:asciiTheme="minorHAnsi" w:eastAsia="Arial" w:hAnsiTheme="minorHAnsi" w:cstheme="minorHAnsi"/>
          <w:b/>
          <w:bCs/>
          <w:color w:val="7030A0"/>
          <w:spacing w:val="-2"/>
        </w:rPr>
      </w:pPr>
      <w:r w:rsidRPr="006D78AF">
        <w:rPr>
          <w:rFonts w:asciiTheme="minorHAnsi" w:eastAsia="Arial" w:hAnsiTheme="minorHAnsi" w:cstheme="minorHAnsi"/>
          <w:b/>
          <w:bCs/>
          <w:color w:val="7030A0"/>
          <w:spacing w:val="-2"/>
        </w:rPr>
        <w:t>Acknowledgements</w:t>
      </w:r>
      <w:r w:rsidR="00C061C4" w:rsidRPr="006D78AF">
        <w:rPr>
          <w:rFonts w:asciiTheme="minorHAnsi" w:eastAsia="Arial" w:hAnsiTheme="minorHAnsi" w:cstheme="minorHAnsi"/>
          <w:b/>
          <w:bCs/>
          <w:color w:val="7030A0"/>
          <w:spacing w:val="-2"/>
        </w:rPr>
        <w:t>.</w:t>
      </w:r>
      <w:r w:rsidR="00765FB9" w:rsidRPr="006D78AF">
        <w:rPr>
          <w:rFonts w:asciiTheme="minorHAnsi" w:eastAsia="Arial" w:hAnsiTheme="minorHAnsi" w:cstheme="minorHAnsi"/>
          <w:b/>
          <w:bCs/>
          <w:color w:val="7030A0"/>
          <w:spacing w:val="-2"/>
        </w:rPr>
        <w:t xml:space="preserve"> </w:t>
      </w:r>
    </w:p>
    <w:p w14:paraId="20A213F9" w14:textId="0729BC03" w:rsidR="00765FB9" w:rsidRPr="006D78AF" w:rsidRDefault="00765FB9" w:rsidP="00765FB9">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This resource pack has been produced by the Self-Harm Task and Finish Group chaired by Milton Keynes CCG and coordinated by Public Health at Milton Keynes Council and MK Together in consultation with a range of partners. It includes original resources available on the internet such as the University of Oxford Self-Harm Guidelines for schools staff and for parents </w:t>
      </w:r>
      <w:hyperlink r:id="rId13">
        <w:r w:rsidRPr="006D78AF">
          <w:rPr>
            <w:rStyle w:val="Hyperlink"/>
            <w:rFonts w:asciiTheme="minorHAnsi" w:eastAsia="Arial" w:hAnsiTheme="minorHAnsi" w:cstheme="minorHAnsi"/>
            <w:color w:val="auto"/>
            <w:spacing w:val="-2"/>
          </w:rPr>
          <w:t>(</w:t>
        </w:r>
      </w:hyperlink>
      <w:hyperlink r:id="rId14">
        <w:r w:rsidRPr="006D78AF">
          <w:rPr>
            <w:rStyle w:val="Hyperlink"/>
            <w:rFonts w:asciiTheme="minorHAnsi" w:eastAsia="Arial" w:hAnsiTheme="minorHAnsi" w:cstheme="minorHAnsi"/>
            <w:color w:val="auto"/>
            <w:spacing w:val="-2"/>
          </w:rPr>
          <w:t>https://www.cwmt.org.uk/resources/</w:t>
        </w:r>
      </w:hyperlink>
      <w:hyperlink r:id="rId15">
        <w:r w:rsidRPr="006D78AF">
          <w:rPr>
            <w:rStyle w:val="Hyperlink"/>
            <w:rFonts w:asciiTheme="minorHAnsi" w:eastAsia="Arial" w:hAnsiTheme="minorHAnsi" w:cstheme="minorHAnsi"/>
            <w:color w:val="auto"/>
            <w:spacing w:val="-2"/>
          </w:rPr>
          <w:t>)</w:t>
        </w:r>
      </w:hyperlink>
      <w:r w:rsidRPr="006D78AF">
        <w:rPr>
          <w:rFonts w:asciiTheme="minorHAnsi" w:eastAsia="Arial" w:hAnsiTheme="minorHAnsi" w:cstheme="minorHAnsi"/>
          <w:spacing w:val="-2"/>
        </w:rPr>
        <w:t xml:space="preserve"> and the National Self-Harm Network </w:t>
      </w:r>
      <w:hyperlink r:id="rId16">
        <w:r w:rsidRPr="006D78AF">
          <w:rPr>
            <w:rStyle w:val="Hyperlink"/>
            <w:rFonts w:asciiTheme="minorHAnsi" w:eastAsia="Arial" w:hAnsiTheme="minorHAnsi" w:cstheme="minorHAnsi"/>
            <w:color w:val="auto"/>
            <w:spacing w:val="-2"/>
          </w:rPr>
          <w:t>(</w:t>
        </w:r>
      </w:hyperlink>
      <w:hyperlink r:id="rId17">
        <w:r w:rsidRPr="006D78AF">
          <w:rPr>
            <w:rStyle w:val="Hyperlink"/>
            <w:rFonts w:asciiTheme="minorHAnsi" w:eastAsia="Arial" w:hAnsiTheme="minorHAnsi" w:cstheme="minorHAnsi"/>
            <w:color w:val="auto"/>
            <w:spacing w:val="-2"/>
          </w:rPr>
          <w:t>http://www.nshn.co.uk/</w:t>
        </w:r>
      </w:hyperlink>
      <w:hyperlink r:id="rId18">
        <w:r w:rsidRPr="006D78AF">
          <w:rPr>
            <w:rStyle w:val="Hyperlink"/>
            <w:rFonts w:asciiTheme="minorHAnsi" w:eastAsia="Arial" w:hAnsiTheme="minorHAnsi" w:cstheme="minorHAnsi"/>
            <w:color w:val="auto"/>
            <w:spacing w:val="-2"/>
          </w:rPr>
          <w:t>)</w:t>
        </w:r>
      </w:hyperlink>
      <w:r w:rsidRPr="006D78AF">
        <w:rPr>
          <w:rFonts w:asciiTheme="minorHAnsi" w:eastAsia="Arial" w:hAnsiTheme="minorHAnsi" w:cstheme="minorHAnsi"/>
          <w:spacing w:val="-2"/>
        </w:rPr>
        <w:t>.</w:t>
      </w:r>
    </w:p>
    <w:p w14:paraId="6159F35A" w14:textId="4DF0E5EA" w:rsidR="00765FB9" w:rsidRPr="006D78AF" w:rsidRDefault="00765FB9" w:rsidP="00765FB9">
      <w:pPr>
        <w:spacing w:after="100" w:afterAutospacing="1"/>
        <w:textAlignment w:val="baseline"/>
        <w:rPr>
          <w:rFonts w:asciiTheme="minorHAnsi" w:eastAsia="Arial" w:hAnsiTheme="minorHAnsi" w:cstheme="minorHAnsi"/>
          <w:i/>
          <w:spacing w:val="-2"/>
        </w:rPr>
      </w:pPr>
      <w:r w:rsidRPr="006D78AF">
        <w:rPr>
          <w:rFonts w:asciiTheme="minorHAnsi" w:eastAsia="Arial" w:hAnsiTheme="minorHAnsi" w:cstheme="minorHAnsi"/>
          <w:spacing w:val="-2"/>
        </w:rPr>
        <w:t xml:space="preserve">In developing this </w:t>
      </w:r>
      <w:proofErr w:type="gramStart"/>
      <w:r w:rsidRPr="006D78AF">
        <w:rPr>
          <w:rFonts w:asciiTheme="minorHAnsi" w:eastAsia="Arial" w:hAnsiTheme="minorHAnsi" w:cstheme="minorHAnsi"/>
          <w:spacing w:val="-2"/>
        </w:rPr>
        <w:t>Toolkit</w:t>
      </w:r>
      <w:proofErr w:type="gramEnd"/>
      <w:r w:rsidRPr="006D78AF">
        <w:rPr>
          <w:rFonts w:asciiTheme="minorHAnsi" w:eastAsia="Arial" w:hAnsiTheme="minorHAnsi" w:cstheme="minorHAnsi"/>
          <w:spacing w:val="-2"/>
        </w:rPr>
        <w:t xml:space="preserve"> we drew on </w:t>
      </w:r>
      <w:proofErr w:type="gramStart"/>
      <w:r w:rsidRPr="006D78AF">
        <w:rPr>
          <w:rFonts w:asciiTheme="minorHAnsi" w:eastAsia="Arial" w:hAnsiTheme="minorHAnsi" w:cstheme="minorHAnsi"/>
          <w:spacing w:val="-2"/>
        </w:rPr>
        <w:t>a number of</w:t>
      </w:r>
      <w:proofErr w:type="gramEnd"/>
      <w:r w:rsidRPr="006D78AF">
        <w:rPr>
          <w:rFonts w:asciiTheme="minorHAnsi" w:eastAsia="Arial" w:hAnsiTheme="minorHAnsi" w:cstheme="minorHAnsi"/>
          <w:spacing w:val="-2"/>
        </w:rPr>
        <w:t xml:space="preserve"> similar toolkits developed in other areas including those for Northamptonshire and </w:t>
      </w:r>
      <w:proofErr w:type="gramStart"/>
      <w:r w:rsidRPr="006D78AF">
        <w:rPr>
          <w:rFonts w:asciiTheme="minorHAnsi" w:eastAsia="Arial" w:hAnsiTheme="minorHAnsi" w:cstheme="minorHAnsi"/>
          <w:spacing w:val="-2"/>
        </w:rPr>
        <w:t>Nottinghamshire, but</w:t>
      </w:r>
      <w:proofErr w:type="gramEnd"/>
      <w:r w:rsidRPr="006D78AF">
        <w:rPr>
          <w:rFonts w:asciiTheme="minorHAnsi" w:eastAsia="Arial" w:hAnsiTheme="minorHAnsi" w:cstheme="minorHAnsi"/>
          <w:spacing w:val="-2"/>
        </w:rPr>
        <w:t xml:space="preserve"> primarily would like to thank the authors of: </w:t>
      </w:r>
      <w:r w:rsidRPr="006D78AF">
        <w:rPr>
          <w:rFonts w:asciiTheme="minorHAnsi" w:eastAsia="Arial" w:hAnsiTheme="minorHAnsi" w:cstheme="minorHAnsi"/>
          <w:i/>
          <w:spacing w:val="-2"/>
        </w:rPr>
        <w:t xml:space="preserve">Buckinghamshire Guidelines and resources for schools to help support children and young people who self-harm. </w:t>
      </w:r>
      <w:r w:rsidRPr="006D78AF">
        <w:rPr>
          <w:rFonts w:asciiTheme="minorHAnsi" w:eastAsia="Arial" w:hAnsiTheme="minorHAnsi" w:cstheme="minorHAnsi"/>
          <w:spacing w:val="-2"/>
        </w:rPr>
        <w:t>Aylesbury Vale Clinical Commissioning Group and Chiltern Clinical Commissioning Group with Buckinghamshire Safeguarding Children’s Board and Buckinghamshire County Council (2015)</w:t>
      </w:r>
    </w:p>
    <w:p w14:paraId="52D9A3FA" w14:textId="77777777" w:rsidR="00765FB9" w:rsidRPr="006D78AF" w:rsidRDefault="00765FB9" w:rsidP="00765FB9">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Self-harm: Guidelines for Staff within School and Residential Settings in Oxfordshire. Oxford Health NHS Foundation Trust (2016)</w:t>
      </w:r>
    </w:p>
    <w:p w14:paraId="02749753" w14:textId="49895845" w:rsidR="00765FB9" w:rsidRPr="006D78AF" w:rsidRDefault="00765FB9" w:rsidP="2093FF90">
      <w:pPr>
        <w:spacing w:after="100" w:afterAutospacing="1"/>
        <w:textAlignment w:val="baseline"/>
        <w:rPr>
          <w:rFonts w:asciiTheme="minorHAnsi" w:eastAsia="Arial" w:hAnsiTheme="minorHAnsi" w:cstheme="minorHAnsi"/>
          <w:b/>
          <w:bCs/>
          <w:spacing w:val="-2"/>
        </w:rPr>
      </w:pPr>
      <w:r w:rsidRPr="006D78AF">
        <w:rPr>
          <w:rFonts w:asciiTheme="minorHAnsi" w:eastAsia="Arial" w:hAnsiTheme="minorHAnsi" w:cstheme="minorHAnsi"/>
          <w:b/>
          <w:bCs/>
          <w:spacing w:val="-2"/>
        </w:rPr>
        <w:t>As Chair of the Task and Finish Group I would personally like to thank all members for the sharing of their experience, skills and time dedicated to the production of this piece of work. Special thanks go to Dr Marianne Vinson</w:t>
      </w:r>
      <w:r w:rsidR="00DE2AD8" w:rsidRPr="006D78AF">
        <w:rPr>
          <w:rFonts w:asciiTheme="minorHAnsi" w:eastAsia="Arial" w:hAnsiTheme="minorHAnsi" w:cstheme="minorHAnsi"/>
          <w:b/>
          <w:bCs/>
          <w:spacing w:val="-2"/>
        </w:rPr>
        <w:t xml:space="preserve"> </w:t>
      </w:r>
      <w:r w:rsidRPr="006D78AF">
        <w:rPr>
          <w:rFonts w:asciiTheme="minorHAnsi" w:eastAsia="Arial" w:hAnsiTheme="minorHAnsi" w:cstheme="minorHAnsi"/>
          <w:b/>
          <w:bCs/>
          <w:spacing w:val="-2"/>
        </w:rPr>
        <w:t>for taking a lead role in developing this valuable toolkit.</w:t>
      </w:r>
    </w:p>
    <w:p w14:paraId="33C01B16" w14:textId="77777777" w:rsidR="00CC0763" w:rsidRPr="006D78AF" w:rsidRDefault="00CC0763" w:rsidP="00F97ABB">
      <w:pPr>
        <w:spacing w:after="100" w:afterAutospacing="1"/>
        <w:textAlignment w:val="baseline"/>
        <w:rPr>
          <w:rFonts w:asciiTheme="minorHAnsi" w:eastAsia="Arial" w:hAnsiTheme="minorHAnsi" w:cstheme="minorHAnsi"/>
          <w:b/>
          <w:bCs/>
          <w:color w:val="7030A0"/>
          <w:spacing w:val="-2"/>
        </w:rPr>
      </w:pPr>
    </w:p>
    <w:p w14:paraId="717628DE" w14:textId="436F085E" w:rsidR="00F97ABB" w:rsidRPr="006D78AF" w:rsidRDefault="00F97ABB" w:rsidP="00F97ABB">
      <w:pPr>
        <w:spacing w:after="100" w:afterAutospacing="1"/>
        <w:textAlignment w:val="baseline"/>
        <w:rPr>
          <w:rFonts w:asciiTheme="minorHAnsi" w:eastAsia="Arial" w:hAnsiTheme="minorHAnsi" w:cstheme="minorHAnsi"/>
          <w:b/>
          <w:bCs/>
          <w:color w:val="000000" w:themeColor="text1"/>
          <w:spacing w:val="-2"/>
        </w:rPr>
      </w:pPr>
      <w:r w:rsidRPr="006D78AF">
        <w:rPr>
          <w:rFonts w:asciiTheme="minorHAnsi" w:eastAsia="Arial" w:hAnsiTheme="minorHAnsi" w:cstheme="minorHAnsi"/>
          <w:b/>
          <w:bCs/>
          <w:color w:val="000000" w:themeColor="text1"/>
          <w:spacing w:val="-2"/>
        </w:rPr>
        <w:t>Overview</w:t>
      </w:r>
      <w:r w:rsidR="00CC0763" w:rsidRPr="006D78AF">
        <w:rPr>
          <w:rFonts w:asciiTheme="minorHAnsi" w:eastAsia="Arial" w:hAnsiTheme="minorHAnsi" w:cstheme="minorHAnsi"/>
          <w:b/>
          <w:bCs/>
          <w:color w:val="000000" w:themeColor="text1"/>
          <w:spacing w:val="-2"/>
        </w:rPr>
        <w:t xml:space="preserve"> and using the toolkit</w:t>
      </w:r>
      <w:r w:rsidRPr="006D78AF">
        <w:rPr>
          <w:rFonts w:asciiTheme="minorHAnsi" w:eastAsia="Arial" w:hAnsiTheme="minorHAnsi" w:cstheme="minorHAnsi"/>
          <w:b/>
          <w:bCs/>
          <w:color w:val="000000" w:themeColor="text1"/>
          <w:spacing w:val="-2"/>
        </w:rPr>
        <w:t xml:space="preserve">. </w:t>
      </w:r>
    </w:p>
    <w:p w14:paraId="5D0ABF4A" w14:textId="77777777" w:rsidR="00F97ABB" w:rsidRPr="006D78AF" w:rsidRDefault="00F97ABB" w:rsidP="00F97ABB">
      <w:pPr>
        <w:spacing w:after="100" w:afterAutospacing="1"/>
        <w:textAlignment w:val="baseline"/>
        <w:rPr>
          <w:rFonts w:asciiTheme="minorHAnsi" w:eastAsia="Arial" w:hAnsiTheme="minorHAnsi" w:cstheme="minorHAnsi"/>
          <w:b/>
          <w:bCs/>
          <w:spacing w:val="-2"/>
        </w:rPr>
      </w:pPr>
      <w:r w:rsidRPr="006D78AF">
        <w:rPr>
          <w:rFonts w:asciiTheme="minorHAnsi" w:eastAsia="Arial" w:hAnsiTheme="minorHAnsi" w:cstheme="minorHAnsi"/>
          <w:b/>
          <w:bCs/>
          <w:spacing w:val="-2"/>
        </w:rPr>
        <w:t>The toolkit provides the framework to develop processes and support for children and young people in your setting:</w:t>
      </w:r>
    </w:p>
    <w:p w14:paraId="1EA9D3EC" w14:textId="7F4CC1B1" w:rsidR="00843777" w:rsidRPr="006D78AF" w:rsidRDefault="00F97ABB" w:rsidP="009E651F">
      <w:pPr>
        <w:pStyle w:val="ListParagraph"/>
        <w:numPr>
          <w:ilvl w:val="0"/>
          <w:numId w:val="5"/>
        </w:numPr>
        <w:spacing w:after="100" w:afterAutospacing="1"/>
        <w:textAlignment w:val="baseline"/>
        <w:rPr>
          <w:rFonts w:asciiTheme="minorHAnsi" w:eastAsia="Arial" w:hAnsiTheme="minorHAnsi" w:cstheme="minorHAnsi"/>
          <w:bCs/>
          <w:spacing w:val="-2"/>
        </w:rPr>
      </w:pPr>
      <w:r w:rsidRPr="006D78AF">
        <w:rPr>
          <w:rFonts w:asciiTheme="minorHAnsi" w:eastAsia="Arial" w:hAnsiTheme="minorHAnsi" w:cstheme="minorHAnsi"/>
          <w:bCs/>
          <w:spacing w:val="-2"/>
        </w:rPr>
        <w:t xml:space="preserve">Devise a self-harm policy, including a clear confidentiality </w:t>
      </w:r>
      <w:r w:rsidR="00A73325" w:rsidRPr="006D78AF">
        <w:rPr>
          <w:rFonts w:asciiTheme="minorHAnsi" w:eastAsia="Arial" w:hAnsiTheme="minorHAnsi" w:cstheme="minorHAnsi"/>
          <w:bCs/>
          <w:spacing w:val="-2"/>
        </w:rPr>
        <w:t>policy.</w:t>
      </w:r>
    </w:p>
    <w:p w14:paraId="76BF6190" w14:textId="792FE251" w:rsidR="00843777" w:rsidRPr="006D78AF" w:rsidRDefault="00F97ABB" w:rsidP="009E651F">
      <w:pPr>
        <w:pStyle w:val="ListParagraph"/>
        <w:numPr>
          <w:ilvl w:val="0"/>
          <w:numId w:val="5"/>
        </w:numPr>
        <w:spacing w:after="100" w:afterAutospacing="1"/>
        <w:textAlignment w:val="baseline"/>
        <w:rPr>
          <w:rFonts w:asciiTheme="minorHAnsi" w:eastAsia="Arial" w:hAnsiTheme="minorHAnsi" w:cstheme="minorHAnsi"/>
          <w:bCs/>
          <w:spacing w:val="-2"/>
        </w:rPr>
      </w:pPr>
      <w:r w:rsidRPr="006D78AF">
        <w:rPr>
          <w:rFonts w:asciiTheme="minorHAnsi" w:eastAsia="Arial" w:hAnsiTheme="minorHAnsi" w:cstheme="minorHAnsi"/>
          <w:bCs/>
          <w:spacing w:val="-2"/>
        </w:rPr>
        <w:t>Raise awareness of self-harm with school staff</w:t>
      </w:r>
      <w:r w:rsidR="00A73325" w:rsidRPr="006D78AF">
        <w:rPr>
          <w:rFonts w:asciiTheme="minorHAnsi" w:eastAsia="Arial" w:hAnsiTheme="minorHAnsi" w:cstheme="minorHAnsi"/>
          <w:bCs/>
          <w:spacing w:val="-2"/>
        </w:rPr>
        <w:t>.</w:t>
      </w:r>
    </w:p>
    <w:p w14:paraId="5872001F" w14:textId="3E01F9B8" w:rsidR="00843777" w:rsidRPr="006D78AF" w:rsidRDefault="00F97ABB" w:rsidP="009E651F">
      <w:pPr>
        <w:pStyle w:val="ListParagraph"/>
        <w:numPr>
          <w:ilvl w:val="0"/>
          <w:numId w:val="5"/>
        </w:numPr>
        <w:spacing w:after="100" w:afterAutospacing="1"/>
        <w:textAlignment w:val="baseline"/>
        <w:rPr>
          <w:rFonts w:asciiTheme="minorHAnsi" w:eastAsia="Arial" w:hAnsiTheme="minorHAnsi" w:cstheme="minorHAnsi"/>
          <w:bCs/>
          <w:spacing w:val="-2"/>
        </w:rPr>
      </w:pPr>
      <w:r w:rsidRPr="006D78AF">
        <w:rPr>
          <w:rFonts w:asciiTheme="minorHAnsi" w:eastAsia="Arial" w:hAnsiTheme="minorHAnsi" w:cstheme="minorHAnsi"/>
          <w:bCs/>
          <w:spacing w:val="-2"/>
        </w:rPr>
        <w:t xml:space="preserve">Train specific staff to deliver the support to students using the </w:t>
      </w:r>
      <w:r w:rsidR="00A73325" w:rsidRPr="006D78AF">
        <w:rPr>
          <w:rFonts w:asciiTheme="minorHAnsi" w:eastAsia="Arial" w:hAnsiTheme="minorHAnsi" w:cstheme="minorHAnsi"/>
          <w:bCs/>
          <w:spacing w:val="-2"/>
        </w:rPr>
        <w:t>toolkit.</w:t>
      </w:r>
    </w:p>
    <w:p w14:paraId="3FBF174E" w14:textId="161AE34C" w:rsidR="00843777" w:rsidRPr="006D78AF" w:rsidRDefault="00F97ABB" w:rsidP="009E651F">
      <w:pPr>
        <w:pStyle w:val="ListParagraph"/>
        <w:numPr>
          <w:ilvl w:val="0"/>
          <w:numId w:val="5"/>
        </w:numPr>
        <w:spacing w:after="100" w:afterAutospacing="1"/>
        <w:textAlignment w:val="baseline"/>
        <w:rPr>
          <w:rFonts w:asciiTheme="minorHAnsi" w:eastAsia="Arial" w:hAnsiTheme="minorHAnsi" w:cstheme="minorHAnsi"/>
          <w:bCs/>
          <w:spacing w:val="-2"/>
        </w:rPr>
      </w:pPr>
      <w:r w:rsidRPr="006D78AF">
        <w:rPr>
          <w:rFonts w:asciiTheme="minorHAnsi" w:eastAsia="Arial" w:hAnsiTheme="minorHAnsi" w:cstheme="minorHAnsi"/>
          <w:bCs/>
          <w:spacing w:val="-2"/>
        </w:rPr>
        <w:t xml:space="preserve">Educate students to be ‘good friends’ by reporting </w:t>
      </w:r>
      <w:r w:rsidR="00A73325" w:rsidRPr="006D78AF">
        <w:rPr>
          <w:rFonts w:asciiTheme="minorHAnsi" w:eastAsia="Arial" w:hAnsiTheme="minorHAnsi" w:cstheme="minorHAnsi"/>
          <w:bCs/>
          <w:spacing w:val="-2"/>
        </w:rPr>
        <w:t>concerns.</w:t>
      </w:r>
    </w:p>
    <w:p w14:paraId="2BA63187" w14:textId="592B0201" w:rsidR="00843777" w:rsidRPr="006D78AF" w:rsidRDefault="00F97ABB" w:rsidP="009E651F">
      <w:pPr>
        <w:pStyle w:val="ListParagraph"/>
        <w:numPr>
          <w:ilvl w:val="0"/>
          <w:numId w:val="5"/>
        </w:numPr>
        <w:spacing w:after="100" w:afterAutospacing="1"/>
        <w:textAlignment w:val="baseline"/>
        <w:rPr>
          <w:rFonts w:asciiTheme="minorHAnsi" w:eastAsia="Arial" w:hAnsiTheme="minorHAnsi" w:cstheme="minorHAnsi"/>
          <w:bCs/>
          <w:spacing w:val="-2"/>
        </w:rPr>
      </w:pPr>
      <w:r w:rsidRPr="006D78AF">
        <w:rPr>
          <w:rFonts w:asciiTheme="minorHAnsi" w:eastAsia="Arial" w:hAnsiTheme="minorHAnsi" w:cstheme="minorHAnsi"/>
          <w:bCs/>
          <w:spacing w:val="-2"/>
        </w:rPr>
        <w:t xml:space="preserve">Address emotional well-being, promoting coping strategies and self-harm (secondary schools) as part of the PHSE </w:t>
      </w:r>
      <w:r w:rsidR="00A73325" w:rsidRPr="006D78AF">
        <w:rPr>
          <w:rFonts w:asciiTheme="minorHAnsi" w:eastAsia="Arial" w:hAnsiTheme="minorHAnsi" w:cstheme="minorHAnsi"/>
          <w:bCs/>
          <w:spacing w:val="-2"/>
        </w:rPr>
        <w:t>curriculum.</w:t>
      </w:r>
    </w:p>
    <w:p w14:paraId="768EA9E5" w14:textId="23B8876B" w:rsidR="00843777" w:rsidRPr="006D78AF" w:rsidRDefault="00F97ABB" w:rsidP="009E651F">
      <w:pPr>
        <w:pStyle w:val="ListParagraph"/>
        <w:numPr>
          <w:ilvl w:val="0"/>
          <w:numId w:val="5"/>
        </w:numPr>
        <w:spacing w:after="100" w:afterAutospacing="1"/>
        <w:textAlignment w:val="baseline"/>
        <w:rPr>
          <w:rFonts w:asciiTheme="minorHAnsi" w:eastAsia="Arial" w:hAnsiTheme="minorHAnsi" w:cstheme="minorHAnsi"/>
          <w:bCs/>
          <w:spacing w:val="-2"/>
        </w:rPr>
      </w:pPr>
      <w:r w:rsidRPr="006D78AF">
        <w:rPr>
          <w:rFonts w:asciiTheme="minorHAnsi" w:eastAsia="Arial" w:hAnsiTheme="minorHAnsi" w:cstheme="minorHAnsi"/>
          <w:bCs/>
          <w:spacing w:val="-2"/>
        </w:rPr>
        <w:t>Have leaflets and sources of information available for young people and parents or carers</w:t>
      </w:r>
      <w:r w:rsidR="00A73325" w:rsidRPr="006D78AF">
        <w:rPr>
          <w:rFonts w:asciiTheme="minorHAnsi" w:eastAsia="Arial" w:hAnsiTheme="minorHAnsi" w:cstheme="minorHAnsi"/>
          <w:bCs/>
          <w:spacing w:val="-2"/>
        </w:rPr>
        <w:t>.</w:t>
      </w:r>
    </w:p>
    <w:p w14:paraId="6EE86E68" w14:textId="77777777" w:rsidR="00843777" w:rsidRPr="006D78AF" w:rsidRDefault="00F97ABB" w:rsidP="009E651F">
      <w:pPr>
        <w:pStyle w:val="ListParagraph"/>
        <w:numPr>
          <w:ilvl w:val="0"/>
          <w:numId w:val="5"/>
        </w:numPr>
        <w:spacing w:after="100" w:afterAutospacing="1"/>
        <w:textAlignment w:val="baseline"/>
        <w:rPr>
          <w:rFonts w:asciiTheme="minorHAnsi" w:eastAsia="Arial" w:hAnsiTheme="minorHAnsi" w:cstheme="minorHAnsi"/>
          <w:bCs/>
          <w:spacing w:val="-2"/>
        </w:rPr>
      </w:pPr>
      <w:r w:rsidRPr="006D78AF">
        <w:rPr>
          <w:rFonts w:asciiTheme="minorHAnsi" w:eastAsia="Arial" w:hAnsiTheme="minorHAnsi" w:cstheme="minorHAnsi"/>
          <w:bCs/>
          <w:spacing w:val="-2"/>
        </w:rPr>
        <w:t>Control contagion (when self-harm becomes a common occurrence amongst a group of children or young people)</w:t>
      </w:r>
    </w:p>
    <w:p w14:paraId="67B4B03C" w14:textId="242E6A80" w:rsidR="00843777" w:rsidRPr="006D78AF" w:rsidRDefault="00F97ABB" w:rsidP="009E651F">
      <w:pPr>
        <w:pStyle w:val="ListParagraph"/>
        <w:numPr>
          <w:ilvl w:val="0"/>
          <w:numId w:val="5"/>
        </w:numPr>
        <w:spacing w:after="100" w:afterAutospacing="1"/>
        <w:textAlignment w:val="baseline"/>
        <w:rPr>
          <w:rFonts w:asciiTheme="minorHAnsi" w:eastAsia="Arial" w:hAnsiTheme="minorHAnsi" w:cstheme="minorHAnsi"/>
          <w:bCs/>
          <w:spacing w:val="-2"/>
        </w:rPr>
      </w:pPr>
      <w:r w:rsidRPr="006D78AF">
        <w:rPr>
          <w:rFonts w:asciiTheme="minorHAnsi" w:eastAsia="Arial" w:hAnsiTheme="minorHAnsi" w:cstheme="minorHAnsi"/>
          <w:bCs/>
          <w:spacing w:val="-2"/>
        </w:rPr>
        <w:t>Develop a ‘Names to Know’ list of students with wellbeing concerns</w:t>
      </w:r>
      <w:r w:rsidR="00A73325" w:rsidRPr="006D78AF">
        <w:rPr>
          <w:rFonts w:asciiTheme="minorHAnsi" w:eastAsia="Arial" w:hAnsiTheme="minorHAnsi" w:cstheme="minorHAnsi"/>
          <w:bCs/>
          <w:spacing w:val="-2"/>
        </w:rPr>
        <w:t>.</w:t>
      </w:r>
    </w:p>
    <w:p w14:paraId="6C4E759C" w14:textId="44023816" w:rsidR="00F97ABB" w:rsidRPr="006D78AF" w:rsidRDefault="00F97ABB" w:rsidP="009E651F">
      <w:pPr>
        <w:pStyle w:val="ListParagraph"/>
        <w:numPr>
          <w:ilvl w:val="0"/>
          <w:numId w:val="5"/>
        </w:numPr>
        <w:spacing w:after="100" w:afterAutospacing="1"/>
        <w:textAlignment w:val="baseline"/>
        <w:rPr>
          <w:rFonts w:asciiTheme="minorHAnsi" w:eastAsia="Arial" w:hAnsiTheme="minorHAnsi" w:cstheme="minorHAnsi"/>
          <w:bCs/>
          <w:spacing w:val="-2"/>
        </w:rPr>
      </w:pPr>
      <w:r w:rsidRPr="006D78AF">
        <w:rPr>
          <w:rFonts w:asciiTheme="minorHAnsi" w:eastAsia="Arial" w:hAnsiTheme="minorHAnsi" w:cstheme="minorHAnsi"/>
          <w:bCs/>
          <w:spacing w:val="-2"/>
        </w:rPr>
        <w:t>Develop and nurture relationships and communication routes with the health professionals providing care for students who self-harm</w:t>
      </w:r>
      <w:r w:rsidR="00A73325" w:rsidRPr="006D78AF">
        <w:rPr>
          <w:rFonts w:asciiTheme="minorHAnsi" w:eastAsia="Arial" w:hAnsiTheme="minorHAnsi" w:cstheme="minorHAnsi"/>
          <w:bCs/>
          <w:spacing w:val="-2"/>
        </w:rPr>
        <w:t>.</w:t>
      </w:r>
    </w:p>
    <w:p w14:paraId="3DC286D9" w14:textId="436924EE" w:rsidR="00E1339D" w:rsidRPr="006D78AF" w:rsidRDefault="00E1339D" w:rsidP="00E1339D">
      <w:pPr>
        <w:spacing w:after="100" w:afterAutospacing="1"/>
        <w:textAlignment w:val="baseline"/>
        <w:rPr>
          <w:rFonts w:asciiTheme="minorHAnsi" w:eastAsia="Arial" w:hAnsiTheme="minorHAnsi" w:cstheme="minorHAnsi"/>
          <w:b/>
          <w:color w:val="000000" w:themeColor="text1"/>
          <w:spacing w:val="-2"/>
        </w:rPr>
      </w:pPr>
      <w:r w:rsidRPr="006D78AF">
        <w:rPr>
          <w:rFonts w:asciiTheme="minorHAnsi" w:eastAsia="Arial" w:hAnsiTheme="minorHAnsi" w:cstheme="minorHAnsi"/>
          <w:b/>
          <w:color w:val="000000" w:themeColor="text1"/>
          <w:spacing w:val="-2"/>
        </w:rPr>
        <w:t>Using the toolkit</w:t>
      </w:r>
    </w:p>
    <w:p w14:paraId="43FE6BE0" w14:textId="77777777" w:rsidR="00B37644" w:rsidRPr="006D78AF" w:rsidRDefault="00E1339D" w:rsidP="008C3592">
      <w:pPr>
        <w:spacing w:after="100" w:afterAutospacing="1"/>
        <w:textAlignment w:val="baseline"/>
        <w:rPr>
          <w:rFonts w:asciiTheme="minorHAnsi" w:eastAsia="Arial" w:hAnsiTheme="minorHAnsi" w:cstheme="minorHAnsi"/>
          <w:bCs/>
          <w:spacing w:val="-2"/>
        </w:rPr>
      </w:pPr>
      <w:r w:rsidRPr="006D78AF">
        <w:rPr>
          <w:rFonts w:asciiTheme="minorHAnsi" w:eastAsia="Arial" w:hAnsiTheme="minorHAnsi" w:cstheme="minorHAnsi"/>
          <w:bCs/>
          <w:spacing w:val="-2"/>
        </w:rPr>
        <w:t>The toolkit is largely made up of three parts: Part 1: Dealing with Self-harm incidents: Guidance and resources for professionals; Part 2: Information and resources for Parents, Carers, Children and Young People; Part 3: Forms: Copies of embedded forms (Part 1) that can be downloaded and revised.</w:t>
      </w:r>
      <w:r w:rsidR="00B37644" w:rsidRPr="006D78AF">
        <w:rPr>
          <w:rFonts w:asciiTheme="minorHAnsi" w:eastAsia="Arial" w:hAnsiTheme="minorHAnsi" w:cstheme="minorHAnsi"/>
          <w:bCs/>
          <w:spacing w:val="-2"/>
        </w:rPr>
        <w:t xml:space="preserve"> </w:t>
      </w:r>
    </w:p>
    <w:p w14:paraId="3E846881" w14:textId="77777777" w:rsidR="00D375F7" w:rsidRPr="006D78AF" w:rsidRDefault="00D375F7" w:rsidP="00D375F7">
      <w:pPr>
        <w:spacing w:after="100" w:afterAutospacing="1"/>
        <w:textAlignment w:val="baseline"/>
        <w:rPr>
          <w:rFonts w:asciiTheme="minorHAnsi" w:eastAsia="Arial" w:hAnsiTheme="minorHAnsi" w:cstheme="minorHAnsi"/>
          <w:b/>
          <w:spacing w:val="-2"/>
        </w:rPr>
      </w:pPr>
      <w:r w:rsidRPr="006D78AF">
        <w:rPr>
          <w:rFonts w:asciiTheme="minorHAnsi" w:eastAsia="Arial" w:hAnsiTheme="minorHAnsi" w:cstheme="minorHAnsi"/>
          <w:b/>
          <w:spacing w:val="-2"/>
        </w:rPr>
        <w:t>We recommend you use the following information sources as the foundation for your awareness raising, information for staff and parents, and self-harm policy. They are all reproduced in this toolkit:</w:t>
      </w:r>
    </w:p>
    <w:p w14:paraId="78A9FD38" w14:textId="4DF0AF8A" w:rsidR="00D375F7" w:rsidRPr="006D78AF" w:rsidRDefault="00D375F7" w:rsidP="00D375F7">
      <w:pPr>
        <w:spacing w:after="100" w:afterAutospacing="1"/>
        <w:textAlignment w:val="baseline"/>
        <w:rPr>
          <w:rFonts w:asciiTheme="minorHAnsi" w:eastAsia="Arial" w:hAnsiTheme="minorHAnsi" w:cstheme="minorHAnsi"/>
          <w:bCs/>
          <w:spacing w:val="-2"/>
        </w:rPr>
      </w:pPr>
      <w:r w:rsidRPr="006D78AF">
        <w:rPr>
          <w:rFonts w:asciiTheme="minorHAnsi" w:eastAsia="Arial" w:hAnsiTheme="minorHAnsi" w:cstheme="minorHAnsi"/>
          <w:b/>
          <w:spacing w:val="-2"/>
        </w:rPr>
        <w:t>“Information about Self-harm.”</w:t>
      </w:r>
      <w:r w:rsidRPr="006D78AF">
        <w:rPr>
          <w:rFonts w:asciiTheme="minorHAnsi" w:eastAsia="Arial" w:hAnsiTheme="minorHAnsi" w:cstheme="minorHAnsi"/>
          <w:bCs/>
          <w:spacing w:val="-2"/>
        </w:rPr>
        <w:t xml:space="preserve"> Children and Adolescent Mental Health Service (CAMHS) Milton Keynes, Central and </w:t>
      </w:r>
      <w:r w:rsidR="00A73325" w:rsidRPr="006D78AF">
        <w:rPr>
          <w:rFonts w:asciiTheme="minorHAnsi" w:eastAsia="Arial" w:hAnsiTheme="minorHAnsi" w:cstheme="minorHAnsi"/>
          <w:bCs/>
          <w:spacing w:val="-2"/>
        </w:rPr>
        <w:t>Northwest</w:t>
      </w:r>
      <w:r w:rsidRPr="006D78AF">
        <w:rPr>
          <w:rFonts w:asciiTheme="minorHAnsi" w:eastAsia="Arial" w:hAnsiTheme="minorHAnsi" w:cstheme="minorHAnsi"/>
          <w:bCs/>
          <w:spacing w:val="-2"/>
        </w:rPr>
        <w:t xml:space="preserve"> London NHS Foundation Trust (CNWL) 2014 – updated 2019 for this toolkit and reproduced in the following pages.</w:t>
      </w:r>
    </w:p>
    <w:p w14:paraId="2C643DD0" w14:textId="1AFA6409" w:rsidR="00D375F7" w:rsidRPr="006D78AF" w:rsidRDefault="00D375F7" w:rsidP="00D375F7">
      <w:pPr>
        <w:spacing w:after="100" w:afterAutospacing="1"/>
        <w:textAlignment w:val="baseline"/>
        <w:rPr>
          <w:rFonts w:asciiTheme="minorHAnsi" w:eastAsia="Arial" w:hAnsiTheme="minorHAnsi" w:cstheme="minorHAnsi"/>
          <w:bCs/>
          <w:spacing w:val="-2"/>
        </w:rPr>
      </w:pPr>
      <w:r w:rsidRPr="006D78AF">
        <w:rPr>
          <w:rFonts w:asciiTheme="minorHAnsi" w:eastAsia="Arial" w:hAnsiTheme="minorHAnsi" w:cstheme="minorHAnsi"/>
          <w:b/>
          <w:spacing w:val="-2"/>
        </w:rPr>
        <w:t>“Young People who Self-harm. A Guide for School Staff</w:t>
      </w:r>
      <w:r w:rsidRPr="006D78AF">
        <w:rPr>
          <w:rFonts w:asciiTheme="minorHAnsi" w:eastAsia="Arial" w:hAnsiTheme="minorHAnsi" w:cstheme="minorHAnsi"/>
          <w:bCs/>
          <w:spacing w:val="-2"/>
        </w:rPr>
        <w:t>” produced by The University of Oxford in Association with the National Institute for Health Research (NIHR) and Oxford Health NHS Foundation Trust.</w:t>
      </w:r>
    </w:p>
    <w:p w14:paraId="1CA420C4" w14:textId="2FF33D75" w:rsidR="00D375F7" w:rsidRPr="006D78AF" w:rsidRDefault="00D375F7" w:rsidP="00D375F7">
      <w:pPr>
        <w:spacing w:after="100" w:afterAutospacing="1"/>
        <w:textAlignment w:val="baseline"/>
        <w:rPr>
          <w:rFonts w:asciiTheme="minorHAnsi" w:eastAsia="Arial" w:hAnsiTheme="minorHAnsi" w:cstheme="minorHAnsi"/>
          <w:bCs/>
          <w:spacing w:val="-2"/>
        </w:rPr>
      </w:pPr>
      <w:r w:rsidRPr="006D78AF">
        <w:rPr>
          <w:rFonts w:asciiTheme="minorHAnsi" w:eastAsia="Arial" w:hAnsiTheme="minorHAnsi" w:cstheme="minorHAnsi"/>
          <w:b/>
          <w:spacing w:val="-2"/>
        </w:rPr>
        <w:t>“Coping with Self-harm.</w:t>
      </w:r>
      <w:r w:rsidRPr="006D78AF">
        <w:rPr>
          <w:rFonts w:asciiTheme="minorHAnsi" w:eastAsia="Arial" w:hAnsiTheme="minorHAnsi" w:cstheme="minorHAnsi"/>
          <w:bCs/>
          <w:spacing w:val="-2"/>
        </w:rPr>
        <w:t xml:space="preserve"> </w:t>
      </w:r>
      <w:r w:rsidRPr="006D78AF">
        <w:rPr>
          <w:rFonts w:asciiTheme="minorHAnsi" w:eastAsia="Arial" w:hAnsiTheme="minorHAnsi" w:cstheme="minorHAnsi"/>
          <w:b/>
          <w:spacing w:val="-2"/>
        </w:rPr>
        <w:t>A Guide for Parents and Carers”</w:t>
      </w:r>
      <w:r w:rsidRPr="006D78AF">
        <w:rPr>
          <w:rFonts w:asciiTheme="minorHAnsi" w:eastAsia="Arial" w:hAnsiTheme="minorHAnsi" w:cstheme="minorHAnsi"/>
          <w:bCs/>
          <w:spacing w:val="-2"/>
        </w:rPr>
        <w:t xml:space="preserve"> produced by The University of Oxford in Association with </w:t>
      </w:r>
      <w:proofErr w:type="spellStart"/>
      <w:r w:rsidRPr="006D78AF">
        <w:rPr>
          <w:rFonts w:asciiTheme="minorHAnsi" w:eastAsia="Arial" w:hAnsiTheme="minorHAnsi" w:cstheme="minorHAnsi"/>
          <w:bCs/>
          <w:spacing w:val="-2"/>
        </w:rPr>
        <w:t>YoungMinds</w:t>
      </w:r>
      <w:proofErr w:type="spellEnd"/>
      <w:r w:rsidRPr="006D78AF">
        <w:rPr>
          <w:rFonts w:asciiTheme="minorHAnsi" w:eastAsia="Arial" w:hAnsiTheme="minorHAnsi" w:cstheme="minorHAnsi"/>
          <w:bCs/>
          <w:spacing w:val="-2"/>
        </w:rPr>
        <w:t xml:space="preserve"> and the respective Royal Colleges of Nursing, of Psychiatry and of General Practitioners.</w:t>
      </w:r>
    </w:p>
    <w:p w14:paraId="64E1187D" w14:textId="727E3187" w:rsidR="00D375F7" w:rsidRPr="006D78AF" w:rsidRDefault="00D375F7" w:rsidP="00D375F7">
      <w:pPr>
        <w:spacing w:after="100" w:afterAutospacing="1"/>
        <w:textAlignment w:val="baseline"/>
        <w:rPr>
          <w:rFonts w:asciiTheme="minorHAnsi" w:eastAsia="Arial" w:hAnsiTheme="minorHAnsi" w:cstheme="minorHAnsi"/>
          <w:b/>
          <w:spacing w:val="-2"/>
        </w:rPr>
      </w:pPr>
      <w:r w:rsidRPr="006D78AF">
        <w:rPr>
          <w:rFonts w:asciiTheme="minorHAnsi" w:eastAsia="Arial" w:hAnsiTheme="minorHAnsi" w:cstheme="minorHAnsi"/>
          <w:b/>
          <w:spacing w:val="-2"/>
        </w:rPr>
        <w:t xml:space="preserve">Free copies and downloads of these last two guides are available from The Charlie Waller Memorial Trust </w:t>
      </w:r>
      <w:hyperlink r:id="rId19" w:history="1">
        <w:r w:rsidR="00A77153" w:rsidRPr="006D78AF">
          <w:rPr>
            <w:rStyle w:val="Hyperlink"/>
            <w:rFonts w:asciiTheme="minorHAnsi" w:eastAsia="Arial" w:hAnsiTheme="minorHAnsi" w:cstheme="minorHAnsi"/>
            <w:bCs/>
            <w:spacing w:val="-2"/>
          </w:rPr>
          <w:t>https://www.cwmt.org.uk/schools-families-resources</w:t>
        </w:r>
      </w:hyperlink>
      <w:r w:rsidRPr="006D78AF">
        <w:rPr>
          <w:rFonts w:asciiTheme="minorHAnsi" w:eastAsia="Arial" w:hAnsiTheme="minorHAnsi" w:cstheme="minorHAnsi"/>
          <w:bCs/>
          <w:spacing w:val="-2"/>
        </w:rPr>
        <w:t>, email web@cwmt.org or call 01635 869754</w:t>
      </w:r>
      <w:r w:rsidR="00907023" w:rsidRPr="006D78AF">
        <w:rPr>
          <w:rFonts w:asciiTheme="minorHAnsi" w:eastAsia="Arial" w:hAnsiTheme="minorHAnsi" w:cstheme="minorHAnsi"/>
          <w:bCs/>
          <w:spacing w:val="-2"/>
        </w:rPr>
        <w:t>.</w:t>
      </w:r>
    </w:p>
    <w:p w14:paraId="4CEDDFFD" w14:textId="77777777" w:rsidR="00402130" w:rsidRPr="006D78AF" w:rsidRDefault="00402130" w:rsidP="00D375F7">
      <w:pPr>
        <w:spacing w:after="100" w:afterAutospacing="1"/>
        <w:textAlignment w:val="baseline"/>
        <w:rPr>
          <w:rFonts w:asciiTheme="minorHAnsi" w:eastAsia="Arial" w:hAnsiTheme="minorHAnsi" w:cstheme="minorHAnsi"/>
          <w:b/>
          <w:spacing w:val="-2"/>
        </w:rPr>
      </w:pPr>
    </w:p>
    <w:p w14:paraId="6D5BEEE4" w14:textId="5FFEDC9D" w:rsidR="008C3592" w:rsidRPr="006D78AF" w:rsidRDefault="00F97ABB" w:rsidP="008C3592">
      <w:pPr>
        <w:spacing w:after="100" w:afterAutospacing="1"/>
        <w:textAlignment w:val="baseline"/>
        <w:rPr>
          <w:rFonts w:asciiTheme="minorHAnsi" w:eastAsia="Arial" w:hAnsiTheme="minorHAnsi" w:cstheme="minorHAnsi"/>
          <w:b/>
          <w:bCs/>
          <w:color w:val="000000" w:themeColor="text1"/>
          <w:spacing w:val="-2"/>
        </w:rPr>
      </w:pPr>
      <w:r w:rsidRPr="006D78AF">
        <w:rPr>
          <w:rFonts w:asciiTheme="minorHAnsi" w:eastAsia="Arial" w:hAnsiTheme="minorHAnsi" w:cstheme="minorHAnsi"/>
          <w:b/>
          <w:bCs/>
          <w:color w:val="000000" w:themeColor="text1"/>
          <w:spacing w:val="-2"/>
        </w:rPr>
        <w:t>What is Self-Harm?</w:t>
      </w:r>
      <w:r w:rsidR="00455660" w:rsidRPr="006D78AF">
        <w:rPr>
          <w:rFonts w:asciiTheme="minorHAnsi" w:eastAsia="Arial" w:hAnsiTheme="minorHAnsi" w:cstheme="minorHAnsi"/>
          <w:b/>
          <w:bCs/>
          <w:color w:val="000000" w:themeColor="text1"/>
          <w:spacing w:val="-2"/>
        </w:rPr>
        <w:t xml:space="preserve"> </w:t>
      </w:r>
    </w:p>
    <w:p w14:paraId="28AB393D" w14:textId="0F32F454" w:rsidR="002B1727" w:rsidRPr="006D78AF" w:rsidRDefault="00455660" w:rsidP="008F1A14">
      <w:pPr>
        <w:spacing w:after="100" w:afterAutospacing="1"/>
        <w:textAlignment w:val="baseline"/>
        <w:rPr>
          <w:rFonts w:asciiTheme="minorHAnsi" w:eastAsia="Arial" w:hAnsiTheme="minorHAnsi" w:cstheme="minorHAnsi"/>
          <w:color w:val="000000" w:themeColor="text1"/>
          <w:spacing w:val="-2"/>
          <w:lang w:val="en-GB"/>
        </w:rPr>
      </w:pPr>
      <w:r w:rsidRPr="006D78AF">
        <w:rPr>
          <w:rFonts w:asciiTheme="minorHAnsi" w:eastAsia="Arial" w:hAnsiTheme="minorHAnsi" w:cstheme="minorHAnsi"/>
          <w:spacing w:val="-2"/>
        </w:rPr>
        <w:t xml:space="preserve">This information </w:t>
      </w:r>
      <w:r w:rsidR="00726999" w:rsidRPr="006D78AF">
        <w:rPr>
          <w:rFonts w:asciiTheme="minorHAnsi" w:eastAsia="Arial" w:hAnsiTheme="minorHAnsi" w:cstheme="minorHAnsi"/>
          <w:spacing w:val="-2"/>
        </w:rPr>
        <w:t>leaflet</w:t>
      </w:r>
      <w:r w:rsidR="00451819" w:rsidRPr="006D78AF">
        <w:rPr>
          <w:rFonts w:asciiTheme="minorHAnsi" w:eastAsia="Arial" w:hAnsiTheme="minorHAnsi" w:cstheme="minorHAnsi"/>
          <w:spacing w:val="-2"/>
        </w:rPr>
        <w:t xml:space="preserve"> </w:t>
      </w:r>
      <w:hyperlink r:id="rId20" w:history="1">
        <w:r w:rsidR="00451819" w:rsidRPr="006D78AF">
          <w:rPr>
            <w:rStyle w:val="Hyperlink"/>
            <w:rFonts w:asciiTheme="minorHAnsi" w:eastAsia="Arial" w:hAnsiTheme="minorHAnsi" w:cstheme="minorHAnsi"/>
            <w:spacing w:val="-2"/>
          </w:rPr>
          <w:t xml:space="preserve">What is </w:t>
        </w:r>
        <w:proofErr w:type="spellStart"/>
        <w:r w:rsidR="00451819" w:rsidRPr="006D78AF">
          <w:rPr>
            <w:rStyle w:val="Hyperlink"/>
            <w:rFonts w:asciiTheme="minorHAnsi" w:eastAsia="Arial" w:hAnsiTheme="minorHAnsi" w:cstheme="minorHAnsi"/>
            <w:spacing w:val="-2"/>
          </w:rPr>
          <w:t>Self Harm</w:t>
        </w:r>
        <w:proofErr w:type="spellEnd"/>
        <w:r w:rsidR="00451819" w:rsidRPr="006D78AF">
          <w:rPr>
            <w:rStyle w:val="Hyperlink"/>
            <w:rFonts w:asciiTheme="minorHAnsi" w:eastAsia="Arial" w:hAnsiTheme="minorHAnsi" w:cstheme="minorHAnsi"/>
            <w:spacing w:val="-2"/>
          </w:rPr>
          <w:t xml:space="preserve"> </w:t>
        </w:r>
      </w:hyperlink>
      <w:r w:rsidR="00726999" w:rsidRPr="006D78AF">
        <w:rPr>
          <w:rFonts w:asciiTheme="minorHAnsi" w:eastAsia="Arial" w:hAnsiTheme="minorHAnsi" w:cstheme="minorHAnsi"/>
          <w:spacing w:val="-2"/>
        </w:rPr>
        <w:t xml:space="preserve"> </w:t>
      </w:r>
      <w:r w:rsidR="00673839" w:rsidRPr="006D78AF">
        <w:rPr>
          <w:rFonts w:asciiTheme="minorHAnsi" w:eastAsia="Arial" w:hAnsiTheme="minorHAnsi" w:cstheme="minorHAnsi"/>
          <w:spacing w:val="-2"/>
        </w:rPr>
        <w:t>was</w:t>
      </w:r>
      <w:r w:rsidR="00CA5D27" w:rsidRPr="006D78AF">
        <w:rPr>
          <w:rFonts w:asciiTheme="minorHAnsi" w:eastAsia="Arial" w:hAnsiTheme="minorHAnsi" w:cstheme="minorHAnsi"/>
          <w:spacing w:val="-2"/>
        </w:rPr>
        <w:t xml:space="preserve"> developed by </w:t>
      </w:r>
      <w:r w:rsidR="00A5213B" w:rsidRPr="006D78AF">
        <w:rPr>
          <w:rFonts w:asciiTheme="minorHAnsi" w:eastAsia="Arial" w:hAnsiTheme="minorHAnsi" w:cstheme="minorHAnsi"/>
          <w:spacing w:val="-2"/>
        </w:rPr>
        <w:t>Child Adolescent Mental Health Service (CAMHS) MK</w:t>
      </w:r>
      <w:r w:rsidR="00641138" w:rsidRPr="006D78AF">
        <w:rPr>
          <w:rFonts w:asciiTheme="minorHAnsi" w:eastAsia="Arial" w:hAnsiTheme="minorHAnsi" w:cstheme="minorHAnsi"/>
          <w:spacing w:val="-2"/>
        </w:rPr>
        <w:t xml:space="preserve">. </w:t>
      </w:r>
      <w:r w:rsidR="008F1A14" w:rsidRPr="006D78AF">
        <w:rPr>
          <w:rFonts w:asciiTheme="minorHAnsi" w:eastAsia="Arial" w:hAnsiTheme="minorHAnsi" w:cstheme="minorHAnsi"/>
          <w:b/>
          <w:bCs/>
          <w:spacing w:val="-2"/>
          <w:lang w:val="en-GB"/>
        </w:rPr>
        <w:t>Self-harm NICE Guidance</w:t>
      </w:r>
      <w:r w:rsidR="00402130" w:rsidRPr="006D78AF">
        <w:rPr>
          <w:rFonts w:asciiTheme="minorHAnsi" w:eastAsia="Arial" w:hAnsiTheme="minorHAnsi" w:cstheme="minorHAnsi"/>
          <w:b/>
          <w:bCs/>
          <w:spacing w:val="-2"/>
          <w:lang w:val="en-GB"/>
        </w:rPr>
        <w:t>:</w:t>
      </w:r>
      <w:r w:rsidR="004D633E" w:rsidRPr="006D78AF">
        <w:rPr>
          <w:rFonts w:asciiTheme="minorHAnsi" w:eastAsia="Arial" w:hAnsiTheme="minorHAnsi" w:cstheme="minorHAnsi"/>
          <w:b/>
          <w:bCs/>
          <w:spacing w:val="-2"/>
          <w:lang w:val="en-GB"/>
        </w:rPr>
        <w:t xml:space="preserve"> </w:t>
      </w:r>
      <w:r w:rsidR="008F1A14" w:rsidRPr="006D78AF">
        <w:rPr>
          <w:rFonts w:asciiTheme="minorHAnsi" w:eastAsia="Arial" w:hAnsiTheme="minorHAnsi" w:cstheme="minorHAnsi"/>
          <w:spacing w:val="-2"/>
          <w:lang w:val="en-GB"/>
        </w:rPr>
        <w:t>Please refer to the </w:t>
      </w:r>
      <w:hyperlink r:id="rId21" w:history="1">
        <w:r w:rsidR="008F1A14" w:rsidRPr="006D78AF">
          <w:rPr>
            <w:rStyle w:val="Hyperlink"/>
            <w:rFonts w:asciiTheme="minorHAnsi" w:eastAsia="Arial" w:hAnsiTheme="minorHAnsi" w:cstheme="minorHAnsi"/>
            <w:spacing w:val="-2"/>
            <w:lang w:val="en-GB"/>
          </w:rPr>
          <w:t>Self-harm NICE Guidance</w:t>
        </w:r>
      </w:hyperlink>
      <w:r w:rsidR="008F1A14" w:rsidRPr="006D78AF">
        <w:rPr>
          <w:rFonts w:asciiTheme="minorHAnsi" w:eastAsia="Arial" w:hAnsiTheme="minorHAnsi" w:cstheme="minorHAnsi"/>
          <w:spacing w:val="-2"/>
          <w:lang w:val="en-GB"/>
        </w:rPr>
        <w:t xml:space="preserve">: assessment, </w:t>
      </w:r>
      <w:r w:rsidR="008F1A14" w:rsidRPr="006D78AF">
        <w:rPr>
          <w:rFonts w:asciiTheme="minorHAnsi" w:eastAsia="Arial" w:hAnsiTheme="minorHAnsi" w:cstheme="minorHAnsi"/>
          <w:color w:val="000000" w:themeColor="text1"/>
          <w:spacing w:val="-2"/>
          <w:lang w:val="en-GB"/>
        </w:rPr>
        <w:t>management and preventing recurrence for advice on what is required and good practice. Assessment in schools and education settings can be found in sections 1.8.3 – 1.8.7.</w:t>
      </w:r>
    </w:p>
    <w:p w14:paraId="74DF778B" w14:textId="77777777" w:rsidR="004D633E" w:rsidRPr="006D78AF" w:rsidRDefault="004D633E" w:rsidP="002B1727">
      <w:pPr>
        <w:spacing w:after="100" w:afterAutospacing="1"/>
        <w:textAlignment w:val="baseline"/>
        <w:rPr>
          <w:rFonts w:asciiTheme="minorHAnsi" w:eastAsia="Arial" w:hAnsiTheme="minorHAnsi" w:cstheme="minorHAnsi"/>
          <w:b/>
          <w:bCs/>
          <w:color w:val="000000" w:themeColor="text1"/>
          <w:spacing w:val="-2"/>
          <w:lang w:val="en-GB"/>
        </w:rPr>
      </w:pPr>
    </w:p>
    <w:p w14:paraId="0D4B6AD6" w14:textId="3A9F22D4" w:rsidR="002B1727" w:rsidRPr="006D78AF" w:rsidRDefault="002B1727" w:rsidP="002B1727">
      <w:pPr>
        <w:spacing w:after="100" w:afterAutospacing="1"/>
        <w:textAlignment w:val="baseline"/>
        <w:rPr>
          <w:rFonts w:asciiTheme="minorHAnsi" w:eastAsia="Arial" w:hAnsiTheme="minorHAnsi" w:cstheme="minorHAnsi"/>
          <w:b/>
          <w:bCs/>
          <w:color w:val="000000" w:themeColor="text1"/>
          <w:spacing w:val="-2"/>
          <w:lang w:val="en-GB"/>
        </w:rPr>
      </w:pPr>
      <w:r w:rsidRPr="006D78AF">
        <w:rPr>
          <w:rFonts w:asciiTheme="minorHAnsi" w:eastAsia="Arial" w:hAnsiTheme="minorHAnsi" w:cstheme="minorHAnsi"/>
          <w:b/>
          <w:bCs/>
          <w:color w:val="000000" w:themeColor="text1"/>
          <w:spacing w:val="-2"/>
          <w:lang w:val="en-GB"/>
        </w:rPr>
        <w:t xml:space="preserve">Guidance and resources for professionals </w:t>
      </w:r>
      <w:r w:rsidR="00D53FFE" w:rsidRPr="006D78AF">
        <w:rPr>
          <w:rFonts w:asciiTheme="minorHAnsi" w:eastAsia="Arial" w:hAnsiTheme="minorHAnsi" w:cstheme="minorHAnsi"/>
          <w:b/>
          <w:bCs/>
          <w:color w:val="000000" w:themeColor="text1"/>
          <w:spacing w:val="-2"/>
          <w:lang w:val="en-GB"/>
        </w:rPr>
        <w:t>(</w:t>
      </w:r>
      <w:r w:rsidRPr="006D78AF">
        <w:rPr>
          <w:rFonts w:asciiTheme="minorHAnsi" w:eastAsia="Arial" w:hAnsiTheme="minorHAnsi" w:cstheme="minorHAnsi"/>
          <w:b/>
          <w:bCs/>
          <w:color w:val="000000" w:themeColor="text1"/>
          <w:spacing w:val="-2"/>
          <w:lang w:val="en-GB"/>
        </w:rPr>
        <w:t>in schools</w:t>
      </w:r>
      <w:r w:rsidR="00D53FFE" w:rsidRPr="006D78AF">
        <w:rPr>
          <w:rFonts w:asciiTheme="minorHAnsi" w:eastAsia="Arial" w:hAnsiTheme="minorHAnsi" w:cstheme="minorHAnsi"/>
          <w:b/>
          <w:bCs/>
          <w:color w:val="000000" w:themeColor="text1"/>
          <w:spacing w:val="-2"/>
          <w:lang w:val="en-GB"/>
        </w:rPr>
        <w:t>)</w:t>
      </w:r>
    </w:p>
    <w:p w14:paraId="531C9932" w14:textId="64407C23" w:rsidR="00FB3D10" w:rsidRPr="006D78AF" w:rsidRDefault="00FB3D10" w:rsidP="00FB3D10">
      <w:pPr>
        <w:spacing w:after="100" w:afterAutospacing="1"/>
        <w:textAlignment w:val="baseline"/>
        <w:rPr>
          <w:rFonts w:asciiTheme="minorHAnsi" w:eastAsia="Arial" w:hAnsiTheme="minorHAnsi" w:cstheme="minorHAnsi"/>
          <w:b/>
          <w:bCs/>
          <w:spacing w:val="-2"/>
          <w:sz w:val="28"/>
          <w:szCs w:val="28"/>
          <w:lang w:val="en-GB"/>
        </w:rPr>
      </w:pPr>
      <w:r w:rsidRPr="006D78AF">
        <w:rPr>
          <w:rFonts w:asciiTheme="minorHAnsi" w:eastAsia="Arial" w:hAnsiTheme="minorHAnsi" w:cstheme="minorHAnsi"/>
          <w:b/>
          <w:bCs/>
          <w:spacing w:val="-2"/>
          <w:sz w:val="28"/>
          <w:szCs w:val="28"/>
          <w:lang w:val="en-GB"/>
        </w:rPr>
        <w:t>1. Flow Diagram for dealing with self-harm incidents</w:t>
      </w:r>
      <w:r w:rsidR="005E7EC6" w:rsidRPr="006D78AF">
        <w:rPr>
          <w:rFonts w:asciiTheme="minorHAnsi" w:eastAsia="Arial" w:hAnsiTheme="minorHAnsi" w:cstheme="minorHAnsi"/>
          <w:b/>
          <w:bCs/>
          <w:spacing w:val="-2"/>
          <w:sz w:val="28"/>
          <w:szCs w:val="28"/>
          <w:lang w:val="en-GB"/>
        </w:rPr>
        <w:t xml:space="preserve"> – initial response</w:t>
      </w:r>
    </w:p>
    <w:p w14:paraId="0B2DED88" w14:textId="77777777" w:rsidR="00FB3D10" w:rsidRPr="006D78AF" w:rsidRDefault="00FB3D10" w:rsidP="00FB3D1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Flow diagram for dealing with self-harm/suicidal thoughts with a child or young person</w:t>
      </w:r>
    </w:p>
    <w:p w14:paraId="498E2333" w14:textId="16F42E18" w:rsidR="00965D8E" w:rsidRPr="006D78AF" w:rsidRDefault="00FB3D10" w:rsidP="00D627C6">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lang w:val="en-GB"/>
        </w:rPr>
        <w:t xml:space="preserve">Document </w:t>
      </w:r>
      <w:hyperlink r:id="rId22" w:history="1">
        <w:r w:rsidRPr="006D78AF">
          <w:rPr>
            <w:rStyle w:val="Hyperlink"/>
            <w:rFonts w:asciiTheme="minorHAnsi" w:eastAsia="Arial" w:hAnsiTheme="minorHAnsi" w:cstheme="minorHAnsi"/>
            <w:spacing w:val="-2"/>
            <w:lang w:val="en-GB"/>
          </w:rPr>
          <w:t>Appendix 1 Flow diagram for dealing with self-harm V6.pdf (pdf, 196.55 KB)</w:t>
        </w:r>
      </w:hyperlink>
      <w:r w:rsidR="00D627C6" w:rsidRPr="006D78AF">
        <w:rPr>
          <w:rFonts w:asciiTheme="minorHAnsi" w:eastAsia="Arial" w:hAnsiTheme="minorHAnsi" w:cstheme="minorHAnsi"/>
          <w:spacing w:val="-2"/>
        </w:rPr>
        <w:t xml:space="preserve"> </w:t>
      </w:r>
    </w:p>
    <w:p w14:paraId="123DE183" w14:textId="77777777" w:rsidR="006F148A" w:rsidRPr="006D78AF" w:rsidRDefault="006F148A" w:rsidP="00D627C6">
      <w:pPr>
        <w:spacing w:after="100" w:afterAutospacing="1"/>
        <w:textAlignment w:val="baseline"/>
        <w:rPr>
          <w:rFonts w:asciiTheme="minorHAnsi" w:eastAsia="Arial" w:hAnsiTheme="minorHAnsi" w:cstheme="minorHAnsi"/>
          <w:b/>
          <w:bCs/>
          <w:spacing w:val="-2"/>
          <w:lang w:val="en-GB"/>
        </w:rPr>
      </w:pPr>
    </w:p>
    <w:p w14:paraId="4A57E152" w14:textId="699EF585" w:rsidR="00965D8E" w:rsidRPr="006D78AF" w:rsidRDefault="00691282" w:rsidP="00D627C6">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Self</w:t>
      </w:r>
      <w:r w:rsidR="005E7EC6" w:rsidRPr="006D78AF">
        <w:rPr>
          <w:rFonts w:asciiTheme="minorHAnsi" w:eastAsia="Arial" w:hAnsiTheme="minorHAnsi" w:cstheme="minorHAnsi"/>
          <w:b/>
          <w:bCs/>
          <w:spacing w:val="-2"/>
          <w:lang w:val="en-GB"/>
        </w:rPr>
        <w:t>-h</w:t>
      </w:r>
      <w:r w:rsidRPr="006D78AF">
        <w:rPr>
          <w:rFonts w:asciiTheme="minorHAnsi" w:eastAsia="Arial" w:hAnsiTheme="minorHAnsi" w:cstheme="minorHAnsi"/>
          <w:b/>
          <w:bCs/>
          <w:spacing w:val="-2"/>
          <w:lang w:val="en-GB"/>
        </w:rPr>
        <w:t xml:space="preserve">arm </w:t>
      </w:r>
      <w:r w:rsidR="005E7EC6" w:rsidRPr="006D78AF">
        <w:rPr>
          <w:rFonts w:asciiTheme="minorHAnsi" w:eastAsia="Arial" w:hAnsiTheme="minorHAnsi" w:cstheme="minorHAnsi"/>
          <w:b/>
          <w:bCs/>
          <w:spacing w:val="-2"/>
          <w:lang w:val="en-GB"/>
        </w:rPr>
        <w:t>Disclosures</w:t>
      </w:r>
      <w:r w:rsidRPr="006D78AF">
        <w:rPr>
          <w:rFonts w:asciiTheme="minorHAnsi" w:eastAsia="Arial" w:hAnsiTheme="minorHAnsi" w:cstheme="minorHAnsi"/>
          <w:b/>
          <w:bCs/>
          <w:spacing w:val="-2"/>
          <w:lang w:val="en-GB"/>
        </w:rPr>
        <w:t xml:space="preserve"> and incidents </w:t>
      </w:r>
    </w:p>
    <w:p w14:paraId="6574E85D" w14:textId="6B010B2B" w:rsidR="00D627C6" w:rsidRPr="006D78AF" w:rsidRDefault="00D627C6" w:rsidP="00D627C6">
      <w:pPr>
        <w:spacing w:after="100" w:afterAutospacing="1"/>
        <w:textAlignment w:val="baseline"/>
        <w:rPr>
          <w:rFonts w:asciiTheme="minorHAnsi" w:eastAsia="Arial" w:hAnsiTheme="minorHAnsi" w:cstheme="minorHAnsi"/>
          <w:b/>
          <w:bCs/>
          <w:spacing w:val="-2"/>
          <w:sz w:val="28"/>
          <w:szCs w:val="28"/>
          <w:lang w:val="en-GB"/>
        </w:rPr>
      </w:pPr>
      <w:r w:rsidRPr="006D78AF">
        <w:rPr>
          <w:rFonts w:asciiTheme="minorHAnsi" w:eastAsia="Arial" w:hAnsiTheme="minorHAnsi" w:cstheme="minorHAnsi"/>
          <w:b/>
          <w:bCs/>
          <w:spacing w:val="-2"/>
          <w:sz w:val="28"/>
          <w:szCs w:val="28"/>
          <w:lang w:val="en-GB"/>
        </w:rPr>
        <w:t>2. For adults in any setting: Responding to a self-harm </w:t>
      </w:r>
      <w:r w:rsidR="00767D70" w:rsidRPr="006D78AF">
        <w:rPr>
          <w:rFonts w:asciiTheme="minorHAnsi" w:eastAsia="Arial" w:hAnsiTheme="minorHAnsi" w:cstheme="minorHAnsi"/>
          <w:b/>
          <w:bCs/>
          <w:spacing w:val="-2"/>
          <w:sz w:val="28"/>
          <w:szCs w:val="28"/>
          <w:lang w:val="en-GB"/>
        </w:rPr>
        <w:t>disclosure.</w:t>
      </w:r>
    </w:p>
    <w:p w14:paraId="739DD0CA" w14:textId="77777777" w:rsidR="00DC0231" w:rsidRPr="006D78AF" w:rsidRDefault="00DC0231" w:rsidP="00DC0231">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According to Mental Health First Aid England, when helping someone who is self-harming, your goal should never be simply to stop the self-harming behaviour. This is because often self-harm is a coping mechanism and to take that away without addressing the underlying causes can increase the person’s risk. Essentially, that individual is still full of uncomfortable and painful feelings but has no means of expressing them.</w:t>
      </w:r>
    </w:p>
    <w:p w14:paraId="085FB991" w14:textId="77777777" w:rsidR="00DC0231" w:rsidRPr="006D78AF" w:rsidRDefault="00DC0231" w:rsidP="00DC0231">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It is not easy to tell if someone is self-harming and children and young people find it difficult to approach people for support. This is partly because they might feel ashamed and guilty about their behaviour. The stigma associated with self-harm can prevent children and young people getting the support and information they need to establish better ways of coping.</w:t>
      </w:r>
    </w:p>
    <w:p w14:paraId="5B5E9D9B" w14:textId="2B055A68" w:rsidR="00DC0231" w:rsidRPr="006D78AF" w:rsidRDefault="00DC0231" w:rsidP="00DC0231">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There are </w:t>
      </w:r>
      <w:proofErr w:type="gramStart"/>
      <w:r w:rsidRPr="006D78AF">
        <w:rPr>
          <w:rFonts w:asciiTheme="minorHAnsi" w:eastAsia="Arial" w:hAnsiTheme="minorHAnsi" w:cstheme="minorHAnsi"/>
          <w:spacing w:val="-2"/>
        </w:rPr>
        <w:t>a number of</w:t>
      </w:r>
      <w:proofErr w:type="gramEnd"/>
      <w:r w:rsidRPr="006D78AF">
        <w:rPr>
          <w:rFonts w:asciiTheme="minorHAnsi" w:eastAsia="Arial" w:hAnsiTheme="minorHAnsi" w:cstheme="minorHAnsi"/>
          <w:spacing w:val="-2"/>
        </w:rPr>
        <w:t xml:space="preserve"> misconceptions about self-harm. It is often seen by others as a cry for help, a ploy to gain attention or as manipulation. </w:t>
      </w:r>
      <w:r w:rsidR="00D90A4A" w:rsidRPr="006D78AF">
        <w:rPr>
          <w:rFonts w:asciiTheme="minorHAnsi" w:eastAsia="Arial" w:hAnsiTheme="minorHAnsi" w:cstheme="minorHAnsi"/>
          <w:spacing w:val="-2"/>
        </w:rPr>
        <w:t>However,</w:t>
      </w:r>
      <w:r w:rsidRPr="006D78AF">
        <w:rPr>
          <w:rFonts w:asciiTheme="minorHAnsi" w:eastAsia="Arial" w:hAnsiTheme="minorHAnsi" w:cstheme="minorHAnsi"/>
          <w:spacing w:val="-2"/>
        </w:rPr>
        <w:t xml:space="preserve"> </w:t>
      </w:r>
      <w:proofErr w:type="gramStart"/>
      <w:r w:rsidRPr="006D78AF">
        <w:rPr>
          <w:rFonts w:asciiTheme="minorHAnsi" w:eastAsia="Arial" w:hAnsiTheme="minorHAnsi" w:cstheme="minorHAnsi"/>
          <w:spacing w:val="-2"/>
        </w:rPr>
        <w:t>more often than not</w:t>
      </w:r>
      <w:proofErr w:type="gramEnd"/>
      <w:r w:rsidRPr="006D78AF">
        <w:rPr>
          <w:rFonts w:asciiTheme="minorHAnsi" w:eastAsia="Arial" w:hAnsiTheme="minorHAnsi" w:cstheme="minorHAnsi"/>
          <w:spacing w:val="-2"/>
        </w:rPr>
        <w:t xml:space="preserve"> self-harm is </w:t>
      </w:r>
      <w:proofErr w:type="gramStart"/>
      <w:r w:rsidRPr="006D78AF">
        <w:rPr>
          <w:rFonts w:asciiTheme="minorHAnsi" w:eastAsia="Arial" w:hAnsiTheme="minorHAnsi" w:cstheme="minorHAnsi"/>
          <w:spacing w:val="-2"/>
        </w:rPr>
        <w:t>a very</w:t>
      </w:r>
      <w:proofErr w:type="gramEnd"/>
      <w:r w:rsidRPr="006D78AF">
        <w:rPr>
          <w:rFonts w:asciiTheme="minorHAnsi" w:eastAsia="Arial" w:hAnsiTheme="minorHAnsi" w:cstheme="minorHAnsi"/>
          <w:spacing w:val="-2"/>
        </w:rPr>
        <w:t xml:space="preserve"> private and hidden behaviour that does not involve anyone else. Some people will take great care in hiding their injuries and scars through shame, embarrassment or fear. They may conceal injuries under clothing, </w:t>
      </w:r>
      <w:r w:rsidR="00A73325" w:rsidRPr="006D78AF">
        <w:rPr>
          <w:rFonts w:asciiTheme="minorHAnsi" w:eastAsia="Arial" w:hAnsiTheme="minorHAnsi" w:cstheme="minorHAnsi"/>
          <w:spacing w:val="-2"/>
        </w:rPr>
        <w:t>jewelry</w:t>
      </w:r>
      <w:r w:rsidRPr="006D78AF">
        <w:rPr>
          <w:rFonts w:asciiTheme="minorHAnsi" w:eastAsia="Arial" w:hAnsiTheme="minorHAnsi" w:cstheme="minorHAnsi"/>
          <w:spacing w:val="-2"/>
        </w:rPr>
        <w:t xml:space="preserve"> or make up excuses and explanations. </w:t>
      </w:r>
      <w:r w:rsidR="00D90A4A" w:rsidRPr="006D78AF">
        <w:rPr>
          <w:rFonts w:asciiTheme="minorHAnsi" w:eastAsia="Arial" w:hAnsiTheme="minorHAnsi" w:cstheme="minorHAnsi"/>
          <w:spacing w:val="-2"/>
        </w:rPr>
        <w:t>Many</w:t>
      </w:r>
      <w:r w:rsidRPr="006D78AF">
        <w:rPr>
          <w:rFonts w:asciiTheme="minorHAnsi" w:eastAsia="Arial" w:hAnsiTheme="minorHAnsi" w:cstheme="minorHAnsi"/>
          <w:spacing w:val="-2"/>
        </w:rPr>
        <w:t xml:space="preserve"> people who self-harm treat their wounds themselves at home rather than seeking medical help. Other individuals who do let people know about their self-harm may do this as they have no other way to communicate how they are feeling. Self-harm for these individuals may be a cry for help. If someone goes to these extremes </w:t>
      </w:r>
      <w:proofErr w:type="gramStart"/>
      <w:r w:rsidRPr="006D78AF">
        <w:rPr>
          <w:rFonts w:asciiTheme="minorHAnsi" w:eastAsia="Arial" w:hAnsiTheme="minorHAnsi" w:cstheme="minorHAnsi"/>
          <w:spacing w:val="-2"/>
        </w:rPr>
        <w:t>it is clear that they</w:t>
      </w:r>
      <w:proofErr w:type="gramEnd"/>
      <w:r w:rsidRPr="006D78AF">
        <w:rPr>
          <w:rFonts w:asciiTheme="minorHAnsi" w:eastAsia="Arial" w:hAnsiTheme="minorHAnsi" w:cstheme="minorHAnsi"/>
          <w:spacing w:val="-2"/>
        </w:rPr>
        <w:t xml:space="preserve"> are in distress.</w:t>
      </w:r>
    </w:p>
    <w:p w14:paraId="57D12A69" w14:textId="77777777" w:rsidR="00DC0231" w:rsidRPr="006D78AF" w:rsidRDefault="00DC0231" w:rsidP="00DC0231">
      <w:pPr>
        <w:spacing w:after="100" w:afterAutospacing="1"/>
        <w:textAlignment w:val="baseline"/>
        <w:rPr>
          <w:rFonts w:asciiTheme="minorHAnsi" w:eastAsia="Arial" w:hAnsiTheme="minorHAnsi" w:cstheme="minorHAnsi"/>
          <w:b/>
          <w:bCs/>
          <w:spacing w:val="-2"/>
        </w:rPr>
      </w:pPr>
      <w:r w:rsidRPr="006D78AF">
        <w:rPr>
          <w:rFonts w:asciiTheme="minorHAnsi" w:eastAsia="Arial" w:hAnsiTheme="minorHAnsi" w:cstheme="minorHAnsi"/>
          <w:b/>
          <w:bCs/>
          <w:spacing w:val="-2"/>
        </w:rPr>
        <w:t>Don't panic! The worst thing you can do is to do nothing and ignore the self-harm – talking about the problem will not encourage more self-harm. Therefore, it is essential when a child or young person makes a disclosure it is not dismissed and is taken seriously.</w:t>
      </w:r>
    </w:p>
    <w:p w14:paraId="1AD8A652" w14:textId="5FDF8CF2" w:rsidR="00DC0231" w:rsidRPr="006D78AF" w:rsidRDefault="00DC0231" w:rsidP="00DC0231">
      <w:pPr>
        <w:spacing w:after="100" w:afterAutospacing="1"/>
        <w:textAlignment w:val="baseline"/>
        <w:rPr>
          <w:rFonts w:asciiTheme="minorHAnsi" w:eastAsia="Arial" w:hAnsiTheme="minorHAnsi" w:cstheme="minorHAnsi"/>
          <w:b/>
          <w:bCs/>
          <w:spacing w:val="-2"/>
          <w:u w:val="single"/>
        </w:rPr>
      </w:pPr>
      <w:r w:rsidRPr="006D78AF">
        <w:rPr>
          <w:rFonts w:asciiTheme="minorHAnsi" w:eastAsia="Arial" w:hAnsiTheme="minorHAnsi" w:cstheme="minorHAnsi"/>
          <w:b/>
          <w:bCs/>
          <w:spacing w:val="-2"/>
          <w:u w:val="single"/>
        </w:rPr>
        <w:t>DO:</w:t>
      </w:r>
      <w:r w:rsidRPr="006D78AF">
        <w:rPr>
          <w:rFonts w:asciiTheme="minorHAnsi" w:eastAsia="Arial" w:hAnsiTheme="minorHAnsi" w:cstheme="minorHAnsi"/>
          <w:b/>
          <w:bCs/>
          <w:spacing w:val="-2"/>
        </w:rPr>
        <w:t xml:space="preserve"> First Aid, Communicate, </w:t>
      </w:r>
      <w:proofErr w:type="gramStart"/>
      <w:r w:rsidRPr="006D78AF">
        <w:rPr>
          <w:rFonts w:asciiTheme="minorHAnsi" w:eastAsia="Arial" w:hAnsiTheme="minorHAnsi" w:cstheme="minorHAnsi"/>
          <w:b/>
          <w:bCs/>
          <w:spacing w:val="-2"/>
        </w:rPr>
        <w:t>Make</w:t>
      </w:r>
      <w:proofErr w:type="gramEnd"/>
      <w:r w:rsidRPr="006D78AF">
        <w:rPr>
          <w:rFonts w:asciiTheme="minorHAnsi" w:eastAsia="Arial" w:hAnsiTheme="minorHAnsi" w:cstheme="minorHAnsi"/>
          <w:b/>
          <w:bCs/>
          <w:spacing w:val="-2"/>
        </w:rPr>
        <w:t xml:space="preserve"> a Plan &amp; Refer</w:t>
      </w:r>
      <w:r w:rsidR="009C0FFD" w:rsidRPr="006D78AF">
        <w:rPr>
          <w:rFonts w:asciiTheme="minorHAnsi" w:eastAsia="Arial" w:hAnsiTheme="minorHAnsi" w:cstheme="minorHAnsi"/>
          <w:b/>
          <w:bCs/>
          <w:spacing w:val="-2"/>
        </w:rPr>
        <w:t>.</w:t>
      </w:r>
      <w:r w:rsidRPr="006D78AF">
        <w:rPr>
          <w:rFonts w:asciiTheme="minorHAnsi" w:eastAsia="Arial" w:hAnsiTheme="minorHAnsi" w:cstheme="minorHAnsi"/>
          <w:b/>
          <w:bCs/>
          <w:spacing w:val="-2"/>
        </w:rPr>
        <w:t xml:space="preserve"> </w:t>
      </w:r>
      <w:r w:rsidRPr="006D78AF">
        <w:rPr>
          <w:rFonts w:asciiTheme="minorHAnsi" w:eastAsia="Arial" w:hAnsiTheme="minorHAnsi" w:cstheme="minorHAnsi"/>
          <w:b/>
          <w:bCs/>
          <w:spacing w:val="-2"/>
        </w:rPr>
        <w:br/>
        <w:t>First Aid</w:t>
      </w:r>
      <w:r w:rsidR="009C0FFD" w:rsidRPr="006D78AF">
        <w:rPr>
          <w:rFonts w:asciiTheme="minorHAnsi" w:eastAsia="Arial" w:hAnsiTheme="minorHAnsi" w:cstheme="minorHAnsi"/>
          <w:b/>
          <w:bCs/>
          <w:spacing w:val="-2"/>
          <w:u w:val="single"/>
        </w:rPr>
        <w:t xml:space="preserve">. </w:t>
      </w:r>
      <w:r w:rsidRPr="006D78AF">
        <w:rPr>
          <w:rFonts w:asciiTheme="minorHAnsi" w:eastAsia="Arial" w:hAnsiTheme="minorHAnsi" w:cstheme="minorHAnsi"/>
          <w:spacing w:val="-2"/>
        </w:rPr>
        <w:t>Management of physical injuries</w:t>
      </w:r>
    </w:p>
    <w:p w14:paraId="01D8692C" w14:textId="77777777" w:rsidR="00DC0231" w:rsidRPr="006D78AF" w:rsidRDefault="00DC0231" w:rsidP="009E651F">
      <w:pPr>
        <w:pStyle w:val="ListParagraph"/>
        <w:numPr>
          <w:ilvl w:val="0"/>
          <w:numId w:val="6"/>
        </w:num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Keep calm and follow first aid guidelines for cuts, wounds or burns.</w:t>
      </w:r>
    </w:p>
    <w:p w14:paraId="44D856BE" w14:textId="77777777" w:rsidR="00DC0231" w:rsidRPr="006D78AF" w:rsidRDefault="00DC0231" w:rsidP="009E651F">
      <w:pPr>
        <w:pStyle w:val="ListParagraph"/>
        <w:numPr>
          <w:ilvl w:val="0"/>
          <w:numId w:val="6"/>
        </w:num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If you have a medical emergency e.g. worrying effects of an overdose, serious physical injuries are present, or the young person is unconscious or having difficulty breathing call an ambulance (Dial 999).</w:t>
      </w:r>
    </w:p>
    <w:p w14:paraId="2BB64DDE" w14:textId="77777777" w:rsidR="00DC0231" w:rsidRPr="006D78AF" w:rsidRDefault="00DC0231" w:rsidP="009E651F">
      <w:pPr>
        <w:pStyle w:val="ListParagraph"/>
        <w:numPr>
          <w:ilvl w:val="0"/>
          <w:numId w:val="6"/>
        </w:num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If an overdose is suspected the young person will need to be taken to hospital straight away for tests and possible treatment.</w:t>
      </w:r>
    </w:p>
    <w:p w14:paraId="49EF0F45" w14:textId="77777777" w:rsidR="00DC0231" w:rsidRPr="006D78AF" w:rsidRDefault="00DC0231" w:rsidP="009E651F">
      <w:pPr>
        <w:pStyle w:val="ListParagraph"/>
        <w:numPr>
          <w:ilvl w:val="0"/>
          <w:numId w:val="6"/>
        </w:num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Always ask the young person if they are in pain – they may have needed to feel physical pain at the point of self-</w:t>
      </w:r>
      <w:proofErr w:type="gramStart"/>
      <w:r w:rsidRPr="006D78AF">
        <w:rPr>
          <w:rFonts w:asciiTheme="minorHAnsi" w:eastAsia="Arial" w:hAnsiTheme="minorHAnsi" w:cstheme="minorHAnsi"/>
          <w:spacing w:val="-2"/>
        </w:rPr>
        <w:t>harm</w:t>
      </w:r>
      <w:proofErr w:type="gramEnd"/>
      <w:r w:rsidRPr="006D78AF">
        <w:rPr>
          <w:rFonts w:asciiTheme="minorHAnsi" w:eastAsia="Arial" w:hAnsiTheme="minorHAnsi" w:cstheme="minorHAnsi"/>
          <w:spacing w:val="-2"/>
        </w:rPr>
        <w:t xml:space="preserve"> but this doesn’t mean they want to feel pain afterwards.</w:t>
      </w:r>
    </w:p>
    <w:p w14:paraId="285F5336" w14:textId="32ADA065" w:rsidR="00DC0231" w:rsidRPr="006D78AF" w:rsidRDefault="00DC0231" w:rsidP="009E651F">
      <w:pPr>
        <w:pStyle w:val="ListParagraph"/>
        <w:numPr>
          <w:ilvl w:val="0"/>
          <w:numId w:val="6"/>
        </w:num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Involve the school nurse/matron/first aider where possible to assist with management; they may be able to give pain relief.</w:t>
      </w:r>
    </w:p>
    <w:p w14:paraId="1450F105" w14:textId="683132AB" w:rsidR="00DC0231" w:rsidRPr="006D78AF" w:rsidRDefault="00DC0231" w:rsidP="00DC0231">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If someone is actively suicidal: they are clear they want to die, they have a plan and intend to act on that plan immediately, make sure someone stays with them – you still have time to seek advice as long as they are kept safe with someone. If the person has already taken an overdose - or if you suspect have might have - get them to the nearest hospital emergency department for medical assessment and treatment for the poisoning.</w:t>
      </w:r>
    </w:p>
    <w:p w14:paraId="003B17D3" w14:textId="77777777" w:rsidR="00DC0231" w:rsidRPr="006D78AF" w:rsidRDefault="00DC0231" w:rsidP="00DC0231">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Communicate</w:t>
      </w:r>
    </w:p>
    <w:p w14:paraId="760DA64E" w14:textId="01AA5C6B" w:rsidR="00DC0231" w:rsidRPr="006D78AF" w:rsidRDefault="00DC0231" w:rsidP="00DC0231">
      <w:pPr>
        <w:spacing w:after="100" w:afterAutospacing="1"/>
        <w:textAlignment w:val="baseline"/>
        <w:rPr>
          <w:rFonts w:asciiTheme="minorHAnsi" w:eastAsia="Arial" w:hAnsiTheme="minorHAnsi" w:cstheme="minorHAnsi"/>
          <w:b/>
          <w:bCs/>
          <w:spacing w:val="-2"/>
        </w:rPr>
      </w:pPr>
      <w:r w:rsidRPr="006D78AF">
        <w:rPr>
          <w:rFonts w:asciiTheme="minorHAnsi" w:eastAsia="Arial" w:hAnsiTheme="minorHAnsi" w:cstheme="minorHAnsi"/>
          <w:spacing w:val="-2"/>
        </w:rPr>
        <w:t xml:space="preserve">Speak with the young person – invite them to tell you about the self-harm and any problems or worries they might want to share - this should be an invitation and not a demand to share everything, it may take a few invitations to talk before the young person feels able to risk sharing with you </w:t>
      </w:r>
      <w:r w:rsidRPr="006D78AF">
        <w:rPr>
          <w:rFonts w:asciiTheme="minorHAnsi" w:eastAsia="Arial" w:hAnsiTheme="minorHAnsi" w:cstheme="minorHAnsi"/>
          <w:b/>
          <w:bCs/>
          <w:spacing w:val="-2"/>
        </w:rPr>
        <w:t>- the most important thing you can do i</w:t>
      </w:r>
      <w:r w:rsidR="00447B0C" w:rsidRPr="006D78AF">
        <w:rPr>
          <w:rFonts w:asciiTheme="minorHAnsi" w:eastAsia="Arial" w:hAnsiTheme="minorHAnsi" w:cstheme="minorHAnsi"/>
          <w:b/>
          <w:bCs/>
          <w:spacing w:val="-2"/>
        </w:rPr>
        <w:t>s</w:t>
      </w:r>
      <w:r w:rsidRPr="006D78AF">
        <w:rPr>
          <w:rFonts w:asciiTheme="minorHAnsi" w:eastAsia="Arial" w:hAnsiTheme="minorHAnsi" w:cstheme="minorHAnsi"/>
          <w:b/>
          <w:bCs/>
          <w:spacing w:val="-2"/>
        </w:rPr>
        <w:t xml:space="preserve"> offer to listen</w:t>
      </w:r>
      <w:r w:rsidR="003A09AA" w:rsidRPr="006D78AF">
        <w:rPr>
          <w:rFonts w:asciiTheme="minorHAnsi" w:eastAsia="Arial" w:hAnsiTheme="minorHAnsi" w:cstheme="minorHAnsi"/>
          <w:b/>
          <w:bCs/>
          <w:spacing w:val="-2"/>
        </w:rPr>
        <w:t>.</w:t>
      </w:r>
    </w:p>
    <w:p w14:paraId="04B2086F" w14:textId="77777777" w:rsidR="00DC0231" w:rsidRPr="006D78AF" w:rsidRDefault="00DC0231" w:rsidP="00DC0231">
      <w:pPr>
        <w:spacing w:after="100" w:afterAutospacing="1"/>
        <w:textAlignment w:val="baseline"/>
        <w:rPr>
          <w:rFonts w:asciiTheme="minorHAnsi" w:eastAsia="Arial" w:hAnsiTheme="minorHAnsi" w:cstheme="minorHAnsi"/>
          <w:b/>
          <w:bCs/>
          <w:spacing w:val="-2"/>
        </w:rPr>
      </w:pPr>
      <w:r w:rsidRPr="006D78AF">
        <w:rPr>
          <w:rFonts w:asciiTheme="minorHAnsi" w:eastAsia="Arial" w:hAnsiTheme="minorHAnsi" w:cstheme="minorHAnsi"/>
          <w:b/>
          <w:bCs/>
          <w:spacing w:val="-2"/>
        </w:rPr>
        <w:t>Don't tell them to “just stop doing it” the self-harm will always be of great importance to the young person and may be their only coping mechanism - so just stopping might leave them more at risk.</w:t>
      </w:r>
    </w:p>
    <w:p w14:paraId="53919A10" w14:textId="77777777" w:rsidR="003665E4" w:rsidRPr="006D78AF" w:rsidRDefault="00DC0231" w:rsidP="00DC0231">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You may be the first to notice that a young person has been self-harming. This can be distressing and it can be hard to know what to do. However, it is important that you don’t ignore signs of self-harm. If you suspect self-harm, let the young person know that you have noticed a difference in their behaviour and be open about your concerns in an empathetic and caring manner. Young people will respond best if your reaction is calm, non-judgmental, and understanding. Your Safeguarding Policy will underpin all the actions. </w:t>
      </w:r>
    </w:p>
    <w:tbl>
      <w:tblPr>
        <w:tblStyle w:val="TableGrid"/>
        <w:tblW w:w="0" w:type="auto"/>
        <w:tblLook w:val="04A0" w:firstRow="1" w:lastRow="0" w:firstColumn="1" w:lastColumn="0" w:noHBand="0" w:noVBand="1"/>
      </w:tblPr>
      <w:tblGrid>
        <w:gridCol w:w="4535"/>
        <w:gridCol w:w="4535"/>
      </w:tblGrid>
      <w:tr w:rsidR="00CB632A" w:rsidRPr="006D78AF" w14:paraId="44DF68FF" w14:textId="77777777" w:rsidTr="00591C57">
        <w:tc>
          <w:tcPr>
            <w:tcW w:w="9070" w:type="dxa"/>
            <w:gridSpan w:val="2"/>
          </w:tcPr>
          <w:p w14:paraId="5F4A6A5D" w14:textId="1358777D" w:rsidR="00CB632A" w:rsidRPr="006D78AF" w:rsidRDefault="00CB632A" w:rsidP="00DC0231">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General guidelines are</w:t>
            </w:r>
          </w:p>
        </w:tc>
      </w:tr>
      <w:tr w:rsidR="005927D2" w:rsidRPr="006D78AF" w14:paraId="628B9A2C" w14:textId="77777777" w:rsidTr="005927D2">
        <w:trPr>
          <w:trHeight w:val="3695"/>
        </w:trPr>
        <w:tc>
          <w:tcPr>
            <w:tcW w:w="4535" w:type="dxa"/>
            <w:shd w:val="clear" w:color="auto" w:fill="C5E0B3" w:themeFill="accent6" w:themeFillTint="66"/>
          </w:tcPr>
          <w:p w14:paraId="2D2FE542" w14:textId="4188C580" w:rsidR="005927D2" w:rsidRPr="006D78AF" w:rsidRDefault="005927D2" w:rsidP="0014476E">
            <w:pPr>
              <w:spacing w:after="100" w:afterAutospacing="1"/>
              <w:textAlignment w:val="baseline"/>
              <w:rPr>
                <w:rFonts w:asciiTheme="minorHAnsi" w:eastAsia="Arial" w:hAnsiTheme="minorHAnsi" w:cstheme="minorHAnsi"/>
                <w:b/>
                <w:bCs/>
                <w:spacing w:val="-2"/>
              </w:rPr>
            </w:pPr>
            <w:r w:rsidRPr="006D78AF">
              <w:rPr>
                <w:rFonts w:asciiTheme="minorHAnsi" w:eastAsia="Arial" w:hAnsiTheme="minorHAnsi" w:cstheme="minorHAnsi"/>
                <w:b/>
                <w:bCs/>
                <w:spacing w:val="-2"/>
              </w:rPr>
              <w:t>Do:</w:t>
            </w:r>
          </w:p>
          <w:p w14:paraId="217AD857" w14:textId="3B37DE2C" w:rsidR="005927D2" w:rsidRPr="006D78AF" w:rsidRDefault="0014476E" w:rsidP="0014476E">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remain calm, </w:t>
            </w:r>
            <w:r w:rsidR="00A73325" w:rsidRPr="006D78AF">
              <w:rPr>
                <w:rFonts w:asciiTheme="minorHAnsi" w:eastAsia="Arial" w:hAnsiTheme="minorHAnsi" w:cstheme="minorHAnsi"/>
                <w:spacing w:val="-2"/>
              </w:rPr>
              <w:t>approachable,</w:t>
            </w:r>
            <w:r w:rsidRPr="006D78AF">
              <w:rPr>
                <w:rFonts w:asciiTheme="minorHAnsi" w:eastAsia="Arial" w:hAnsiTheme="minorHAnsi" w:cstheme="minorHAnsi"/>
                <w:spacing w:val="-2"/>
              </w:rPr>
              <w:t xml:space="preserve"> and receptive</w:t>
            </w:r>
            <w:r w:rsidR="00A73325" w:rsidRPr="006D78AF">
              <w:rPr>
                <w:rFonts w:asciiTheme="minorHAnsi" w:eastAsia="Arial" w:hAnsiTheme="minorHAnsi" w:cstheme="minorHAnsi"/>
                <w:spacing w:val="-2"/>
              </w:rPr>
              <w:t>.</w:t>
            </w:r>
          </w:p>
          <w:p w14:paraId="00CA4066" w14:textId="4DE067C1" w:rsidR="0014476E" w:rsidRPr="006D78AF" w:rsidRDefault="0014476E" w:rsidP="0014476E">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listen carefully, without interrupting</w:t>
            </w:r>
            <w:r w:rsidR="00A73325" w:rsidRPr="006D78AF">
              <w:rPr>
                <w:rFonts w:asciiTheme="minorHAnsi" w:eastAsia="Arial" w:hAnsiTheme="minorHAnsi" w:cstheme="minorHAnsi"/>
                <w:spacing w:val="-2"/>
              </w:rPr>
              <w:t>.</w:t>
            </w:r>
          </w:p>
          <w:p w14:paraId="6A1544C5" w14:textId="12ACC1D5" w:rsidR="005927D2" w:rsidRPr="006D78AF" w:rsidRDefault="005927D2" w:rsidP="0014476E">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acknowledge you understand how difficult this may </w:t>
            </w:r>
            <w:r w:rsidR="00A73325" w:rsidRPr="006D78AF">
              <w:rPr>
                <w:rFonts w:asciiTheme="minorHAnsi" w:eastAsia="Arial" w:hAnsiTheme="minorHAnsi" w:cstheme="minorHAnsi"/>
                <w:spacing w:val="-2"/>
              </w:rPr>
              <w:t>be.</w:t>
            </w:r>
          </w:p>
          <w:p w14:paraId="4CFC30DA" w14:textId="15B7B0D7" w:rsidR="005927D2" w:rsidRPr="006D78AF" w:rsidRDefault="005927D2" w:rsidP="0014476E">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make it clear that you are taking what is said </w:t>
            </w:r>
            <w:r w:rsidR="00A73325" w:rsidRPr="006D78AF">
              <w:rPr>
                <w:rFonts w:asciiTheme="minorHAnsi" w:eastAsia="Arial" w:hAnsiTheme="minorHAnsi" w:cstheme="minorHAnsi"/>
                <w:spacing w:val="-2"/>
              </w:rPr>
              <w:t>seriously.</w:t>
            </w:r>
          </w:p>
          <w:p w14:paraId="01EB0719" w14:textId="3C71E4E1" w:rsidR="005927D2" w:rsidRPr="006D78AF" w:rsidRDefault="005927D2" w:rsidP="0014476E">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reassure them that they have done the right thing in telling </w:t>
            </w:r>
            <w:r w:rsidR="00A73325" w:rsidRPr="006D78AF">
              <w:rPr>
                <w:rFonts w:asciiTheme="minorHAnsi" w:eastAsia="Arial" w:hAnsiTheme="minorHAnsi" w:cstheme="minorHAnsi"/>
                <w:spacing w:val="-2"/>
              </w:rPr>
              <w:t>you.</w:t>
            </w:r>
          </w:p>
          <w:p w14:paraId="4553BA2E" w14:textId="0894C1ED" w:rsidR="005927D2" w:rsidRPr="006D78AF" w:rsidRDefault="005927D2" w:rsidP="00DC0231">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let them know that you'll do everything you can to help them</w:t>
            </w:r>
            <w:r w:rsidR="00A73325" w:rsidRPr="006D78AF">
              <w:rPr>
                <w:rFonts w:asciiTheme="minorHAnsi" w:eastAsia="Arial" w:hAnsiTheme="minorHAnsi" w:cstheme="minorHAnsi"/>
                <w:spacing w:val="-2"/>
              </w:rPr>
              <w:t>.</w:t>
            </w:r>
          </w:p>
        </w:tc>
        <w:tc>
          <w:tcPr>
            <w:tcW w:w="4535" w:type="dxa"/>
          </w:tcPr>
          <w:p w14:paraId="4B90504B" w14:textId="77777777" w:rsidR="005927D2" w:rsidRPr="006D78AF" w:rsidRDefault="005927D2" w:rsidP="005927D2">
            <w:pPr>
              <w:spacing w:after="100" w:afterAutospacing="1"/>
              <w:textAlignment w:val="baseline"/>
              <w:rPr>
                <w:rFonts w:asciiTheme="minorHAnsi" w:eastAsia="Arial" w:hAnsiTheme="minorHAnsi" w:cstheme="minorHAnsi"/>
                <w:b/>
                <w:bCs/>
                <w:spacing w:val="-2"/>
              </w:rPr>
            </w:pPr>
            <w:r w:rsidRPr="006D78AF">
              <w:rPr>
                <w:rFonts w:asciiTheme="minorHAnsi" w:eastAsia="Arial" w:hAnsiTheme="minorHAnsi" w:cstheme="minorHAnsi"/>
                <w:b/>
                <w:bCs/>
                <w:spacing w:val="-2"/>
              </w:rPr>
              <w:t>Don't:</w:t>
            </w:r>
          </w:p>
          <w:p w14:paraId="7A653D43" w14:textId="6157E3F8" w:rsidR="005927D2" w:rsidRPr="006D78AF" w:rsidRDefault="005927D2" w:rsidP="005927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promise confidentiality</w:t>
            </w:r>
            <w:r w:rsidR="00A73325" w:rsidRPr="006D78AF">
              <w:rPr>
                <w:rFonts w:asciiTheme="minorHAnsi" w:eastAsia="Arial" w:hAnsiTheme="minorHAnsi" w:cstheme="minorHAnsi"/>
                <w:spacing w:val="-2"/>
              </w:rPr>
              <w:t>.</w:t>
            </w:r>
          </w:p>
          <w:p w14:paraId="18EC2263" w14:textId="1D5858EB" w:rsidR="005927D2" w:rsidRPr="006D78AF" w:rsidRDefault="005927D2" w:rsidP="005927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ask leading or probing </w:t>
            </w:r>
            <w:r w:rsidR="00A73325" w:rsidRPr="006D78AF">
              <w:rPr>
                <w:rFonts w:asciiTheme="minorHAnsi" w:eastAsia="Arial" w:hAnsiTheme="minorHAnsi" w:cstheme="minorHAnsi"/>
                <w:spacing w:val="-2"/>
              </w:rPr>
              <w:t>questions.</w:t>
            </w:r>
          </w:p>
          <w:p w14:paraId="35EFEAEF" w14:textId="77777777" w:rsidR="005927D2" w:rsidRPr="006D78AF" w:rsidRDefault="005927D2" w:rsidP="005927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investigate</w:t>
            </w:r>
          </w:p>
          <w:p w14:paraId="5014AACA" w14:textId="0D1BCC98" w:rsidR="005927D2" w:rsidRPr="006D78AF" w:rsidRDefault="005927D2" w:rsidP="005927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repeatedly question or ask them to repeat the </w:t>
            </w:r>
            <w:r w:rsidR="00A73325" w:rsidRPr="006D78AF">
              <w:rPr>
                <w:rFonts w:asciiTheme="minorHAnsi" w:eastAsia="Arial" w:hAnsiTheme="minorHAnsi" w:cstheme="minorHAnsi"/>
                <w:spacing w:val="-2"/>
              </w:rPr>
              <w:t>details.</w:t>
            </w:r>
          </w:p>
          <w:p w14:paraId="43E8EAAA" w14:textId="14C952EE" w:rsidR="005927D2" w:rsidRPr="006D78AF" w:rsidRDefault="005927D2" w:rsidP="005927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discuss the disclosure with people who do not need to </w:t>
            </w:r>
            <w:r w:rsidR="00A73325" w:rsidRPr="006D78AF">
              <w:rPr>
                <w:rFonts w:asciiTheme="minorHAnsi" w:eastAsia="Arial" w:hAnsiTheme="minorHAnsi" w:cstheme="minorHAnsi"/>
                <w:spacing w:val="-2"/>
              </w:rPr>
              <w:t>know.</w:t>
            </w:r>
          </w:p>
          <w:p w14:paraId="381A4310" w14:textId="714C7A81" w:rsidR="005927D2" w:rsidRPr="006D78AF" w:rsidRDefault="005927D2" w:rsidP="00DC0231">
            <w:pPr>
              <w:spacing w:after="100" w:afterAutospacing="1"/>
              <w:textAlignment w:val="baseline"/>
              <w:rPr>
                <w:rFonts w:asciiTheme="minorHAnsi" w:eastAsia="Arial" w:hAnsiTheme="minorHAnsi" w:cstheme="minorHAnsi"/>
                <w:spacing w:val="-2"/>
              </w:rPr>
            </w:pPr>
          </w:p>
        </w:tc>
      </w:tr>
    </w:tbl>
    <w:p w14:paraId="4C2DF668" w14:textId="36CB8BF1" w:rsidR="003665E4" w:rsidRPr="006D78AF" w:rsidRDefault="003665E4" w:rsidP="00DC0231">
      <w:pPr>
        <w:spacing w:after="100" w:afterAutospacing="1"/>
        <w:textAlignment w:val="baseline"/>
        <w:rPr>
          <w:rFonts w:asciiTheme="minorHAnsi" w:eastAsia="Arial" w:hAnsiTheme="minorHAnsi" w:cstheme="minorHAnsi"/>
          <w:color w:val="FF0000"/>
          <w:spacing w:val="-2"/>
        </w:rPr>
      </w:pPr>
    </w:p>
    <w:p w14:paraId="774BB335" w14:textId="77777777" w:rsidR="00DC0231" w:rsidRPr="006D78AF" w:rsidRDefault="00DC0231" w:rsidP="00DC0231">
      <w:pPr>
        <w:spacing w:after="100" w:afterAutospacing="1"/>
        <w:textAlignment w:val="baseline"/>
        <w:rPr>
          <w:rFonts w:asciiTheme="minorHAnsi" w:eastAsia="Arial" w:hAnsiTheme="minorHAnsi" w:cstheme="minorHAnsi"/>
          <w:b/>
          <w:bCs/>
          <w:spacing w:val="-2"/>
        </w:rPr>
      </w:pPr>
      <w:r w:rsidRPr="006D78AF">
        <w:rPr>
          <w:rFonts w:asciiTheme="minorHAnsi" w:eastAsia="Arial" w:hAnsiTheme="minorHAnsi" w:cstheme="minorHAnsi"/>
          <w:b/>
          <w:bCs/>
          <w:spacing w:val="-2"/>
        </w:rPr>
        <w:t xml:space="preserve">Share with someone – always speak to appropriate colleagues and consider referral </w:t>
      </w:r>
      <w:proofErr w:type="spellStart"/>
      <w:r w:rsidRPr="006D78AF">
        <w:rPr>
          <w:rFonts w:asciiTheme="minorHAnsi" w:eastAsia="Arial" w:hAnsiTheme="minorHAnsi" w:cstheme="minorHAnsi"/>
          <w:b/>
          <w:bCs/>
          <w:spacing w:val="-2"/>
        </w:rPr>
        <w:t>e.g</w:t>
      </w:r>
      <w:proofErr w:type="spellEnd"/>
      <w:r w:rsidRPr="006D78AF">
        <w:rPr>
          <w:rFonts w:asciiTheme="minorHAnsi" w:eastAsia="Arial" w:hAnsiTheme="minorHAnsi" w:cstheme="minorHAnsi"/>
          <w:b/>
          <w:bCs/>
          <w:spacing w:val="-2"/>
        </w:rPr>
        <w:t xml:space="preserve"> to your local CAMHS team: your local safeguarding protocol will also mean you may have to share with a parent or carer. Be clear with the young person why you are doing this and give them choices about how you might tell parents.</w:t>
      </w:r>
    </w:p>
    <w:p w14:paraId="2E26E1AE" w14:textId="77777777" w:rsidR="00DC0231" w:rsidRPr="006D78AF" w:rsidRDefault="00DC0231" w:rsidP="00DC0231">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How to approach the young person - Helpful questions and statements:</w:t>
      </w:r>
    </w:p>
    <w:p w14:paraId="4D55E70D" w14:textId="0233E024" w:rsidR="00205CA8" w:rsidRPr="006D78AF" w:rsidRDefault="00DC0231" w:rsidP="00205CA8">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To understand why a young person may be self-harming it is important to have an open conversation about their reasons. Start with sharing your concerns about their wellbeing and</w:t>
      </w:r>
      <w:r w:rsidR="00914A31">
        <w:rPr>
          <w:rFonts w:asciiTheme="minorHAnsi" w:eastAsia="Arial" w:hAnsiTheme="minorHAnsi" w:cstheme="minorHAnsi"/>
          <w:spacing w:val="-2"/>
        </w:rPr>
        <w:t xml:space="preserve"> </w:t>
      </w:r>
      <w:r w:rsidR="00205CA8" w:rsidRPr="006D78AF">
        <w:rPr>
          <w:rFonts w:asciiTheme="minorHAnsi" w:eastAsia="Arial" w:hAnsiTheme="minorHAnsi" w:cstheme="minorHAnsi"/>
          <w:spacing w:val="-2"/>
        </w:rPr>
        <w:t xml:space="preserve">encouraging them to </w:t>
      </w:r>
      <w:proofErr w:type="gramStart"/>
      <w:r w:rsidR="00205CA8" w:rsidRPr="006D78AF">
        <w:rPr>
          <w:rFonts w:asciiTheme="minorHAnsi" w:eastAsia="Arial" w:hAnsiTheme="minorHAnsi" w:cstheme="minorHAnsi"/>
          <w:spacing w:val="-2"/>
        </w:rPr>
        <w:t>open up</w:t>
      </w:r>
      <w:proofErr w:type="gramEnd"/>
      <w:r w:rsidR="00205CA8" w:rsidRPr="006D78AF">
        <w:rPr>
          <w:rFonts w:asciiTheme="minorHAnsi" w:eastAsia="Arial" w:hAnsiTheme="minorHAnsi" w:cstheme="minorHAnsi"/>
          <w:spacing w:val="-2"/>
        </w:rPr>
        <w:t xml:space="preserve">. It can be helpful to convey that you understand some of the functions of self-harm to encourage the young person to </w:t>
      </w:r>
      <w:proofErr w:type="gramStart"/>
      <w:r w:rsidR="00205CA8" w:rsidRPr="006D78AF">
        <w:rPr>
          <w:rFonts w:asciiTheme="minorHAnsi" w:eastAsia="Arial" w:hAnsiTheme="minorHAnsi" w:cstheme="minorHAnsi"/>
          <w:spacing w:val="-2"/>
        </w:rPr>
        <w:t>open up</w:t>
      </w:r>
      <w:proofErr w:type="gramEnd"/>
      <w:r w:rsidR="00205CA8" w:rsidRPr="006D78AF">
        <w:rPr>
          <w:rFonts w:asciiTheme="minorHAnsi" w:eastAsia="Arial" w:hAnsiTheme="minorHAnsi" w:cstheme="minorHAnsi"/>
          <w:spacing w:val="-2"/>
        </w:rPr>
        <w:t>.</w:t>
      </w:r>
    </w:p>
    <w:p w14:paraId="738DBB01" w14:textId="2B6E9320" w:rsidR="00205CA8" w:rsidRPr="006D78AF" w:rsidRDefault="00205CA8" w:rsidP="00205CA8">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E.g. “I’ve noticed that [state the changes you have observed in their </w:t>
      </w:r>
      <w:r w:rsidR="00FC65B7" w:rsidRPr="006D78AF">
        <w:rPr>
          <w:rFonts w:asciiTheme="minorHAnsi" w:eastAsia="Arial" w:hAnsiTheme="minorHAnsi" w:cstheme="minorHAnsi"/>
          <w:spacing w:val="-2"/>
        </w:rPr>
        <w:t>behavior</w:t>
      </w:r>
      <w:r w:rsidRPr="006D78AF">
        <w:rPr>
          <w:rFonts w:asciiTheme="minorHAnsi" w:eastAsia="Arial" w:hAnsiTheme="minorHAnsi" w:cstheme="minorHAnsi"/>
          <w:spacing w:val="-2"/>
        </w:rPr>
        <w:t xml:space="preserve"> e.g. becoming withdrawn or irritable/angry] and I am wondering if maybe things are difficult for you at the moment?”</w:t>
      </w:r>
    </w:p>
    <w:p w14:paraId="1F4C1B0A" w14:textId="77777777" w:rsidR="00205CA8" w:rsidRPr="006D78AF" w:rsidRDefault="00205CA8" w:rsidP="00205CA8">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“Thank you for trusting me enough to tell me...” “I care about you, you deserve...” “How can I help you now that I know?”</w:t>
      </w:r>
    </w:p>
    <w:p w14:paraId="45B603E8" w14:textId="77777777" w:rsidR="00205CA8" w:rsidRPr="006D78AF" w:rsidRDefault="00205CA8" w:rsidP="00205CA8">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“I wonder what are the sorts of things that make you feel like harming yourself?” There are more specific questions about self-harm included in other appendices (e.g. ❺c).</w:t>
      </w:r>
    </w:p>
    <w:p w14:paraId="6878F731" w14:textId="77777777" w:rsidR="00DC0231" w:rsidRDefault="00DC0231" w:rsidP="00DC0231">
      <w:pPr>
        <w:spacing w:after="100" w:afterAutospacing="1"/>
        <w:textAlignment w:val="baseline"/>
        <w:rPr>
          <w:rFonts w:asciiTheme="minorHAnsi" w:eastAsia="Arial" w:hAnsiTheme="minorHAnsi" w:cstheme="minorHAnsi"/>
          <w:spacing w:val="-2"/>
        </w:rPr>
      </w:pPr>
    </w:p>
    <w:tbl>
      <w:tblPr>
        <w:tblW w:w="0" w:type="auto"/>
        <w:tblInd w:w="14" w:type="dxa"/>
        <w:tblLayout w:type="fixed"/>
        <w:tblCellMar>
          <w:left w:w="0" w:type="dxa"/>
          <w:right w:w="0" w:type="dxa"/>
        </w:tblCellMar>
        <w:tblLook w:val="0000" w:firstRow="0" w:lastRow="0" w:firstColumn="0" w:lastColumn="0" w:noHBand="0" w:noVBand="0"/>
      </w:tblPr>
      <w:tblGrid>
        <w:gridCol w:w="3802"/>
        <w:gridCol w:w="2856"/>
        <w:gridCol w:w="3105"/>
      </w:tblGrid>
      <w:tr w:rsidR="00870570" w:rsidRPr="006D78AF" w14:paraId="5B5AE11A" w14:textId="77777777" w:rsidTr="00E81CD2">
        <w:trPr>
          <w:trHeight w:hRule="exact" w:val="302"/>
        </w:trPr>
        <w:tc>
          <w:tcPr>
            <w:tcW w:w="3802" w:type="dxa"/>
            <w:tcBorders>
              <w:top w:val="single" w:sz="5" w:space="0" w:color="000000"/>
              <w:left w:val="single" w:sz="5" w:space="0" w:color="000000"/>
              <w:bottom w:val="single" w:sz="5" w:space="0" w:color="000000"/>
              <w:right w:val="single" w:sz="5" w:space="0" w:color="000000"/>
            </w:tcBorders>
            <w:vAlign w:val="center"/>
          </w:tcPr>
          <w:p w14:paraId="7361FDAE" w14:textId="77777777" w:rsidR="00870570" w:rsidRPr="006D78AF" w:rsidRDefault="00870570" w:rsidP="00E81CD2">
            <w:pPr>
              <w:spacing w:after="100" w:afterAutospacing="1"/>
              <w:textAlignment w:val="baseline"/>
              <w:rPr>
                <w:rFonts w:asciiTheme="minorHAnsi" w:eastAsia="Arial" w:hAnsiTheme="minorHAnsi" w:cstheme="minorHAnsi"/>
                <w:b/>
                <w:bCs/>
                <w:spacing w:val="-2"/>
              </w:rPr>
            </w:pPr>
            <w:r w:rsidRPr="006D78AF">
              <w:rPr>
                <w:rFonts w:asciiTheme="minorHAnsi" w:eastAsia="Arial" w:hAnsiTheme="minorHAnsi" w:cstheme="minorHAnsi"/>
                <w:b/>
                <w:bCs/>
                <w:spacing w:val="-2"/>
              </w:rPr>
              <w:t>DO</w:t>
            </w:r>
          </w:p>
        </w:tc>
        <w:tc>
          <w:tcPr>
            <w:tcW w:w="2856" w:type="dxa"/>
            <w:tcBorders>
              <w:top w:val="single" w:sz="5" w:space="0" w:color="000000"/>
              <w:left w:val="single" w:sz="5" w:space="0" w:color="000000"/>
              <w:bottom w:val="single" w:sz="5" w:space="0" w:color="000000"/>
              <w:right w:val="single" w:sz="5" w:space="0" w:color="000000"/>
            </w:tcBorders>
            <w:vAlign w:val="center"/>
          </w:tcPr>
          <w:p w14:paraId="114DE051" w14:textId="77777777" w:rsidR="00870570" w:rsidRPr="006D78AF" w:rsidRDefault="00870570" w:rsidP="00E81CD2">
            <w:pPr>
              <w:spacing w:after="100" w:afterAutospacing="1"/>
              <w:textAlignment w:val="baseline"/>
              <w:rPr>
                <w:rFonts w:asciiTheme="minorHAnsi" w:eastAsia="Arial" w:hAnsiTheme="minorHAnsi" w:cstheme="minorHAnsi"/>
                <w:b/>
                <w:bCs/>
                <w:spacing w:val="-2"/>
              </w:rPr>
            </w:pPr>
            <w:r w:rsidRPr="006D78AF">
              <w:rPr>
                <w:rFonts w:asciiTheme="minorHAnsi" w:eastAsia="Arial" w:hAnsiTheme="minorHAnsi" w:cstheme="minorHAnsi"/>
                <w:b/>
                <w:bCs/>
                <w:spacing w:val="-2"/>
              </w:rPr>
              <w:t>DON’T</w:t>
            </w:r>
          </w:p>
        </w:tc>
        <w:tc>
          <w:tcPr>
            <w:tcW w:w="3105" w:type="dxa"/>
            <w:tcBorders>
              <w:top w:val="single" w:sz="5" w:space="0" w:color="000000"/>
              <w:left w:val="single" w:sz="5" w:space="0" w:color="000000"/>
              <w:bottom w:val="single" w:sz="5" w:space="0" w:color="000000"/>
              <w:right w:val="single" w:sz="5" w:space="0" w:color="000000"/>
            </w:tcBorders>
            <w:vAlign w:val="center"/>
          </w:tcPr>
          <w:p w14:paraId="73A350AD" w14:textId="77777777" w:rsidR="00870570" w:rsidRPr="006D78AF" w:rsidRDefault="00870570" w:rsidP="00E81CD2">
            <w:pPr>
              <w:spacing w:after="100" w:afterAutospacing="1"/>
              <w:textAlignment w:val="baseline"/>
              <w:rPr>
                <w:rFonts w:asciiTheme="minorHAnsi" w:eastAsia="Arial" w:hAnsiTheme="minorHAnsi" w:cstheme="minorHAnsi"/>
                <w:b/>
                <w:bCs/>
                <w:spacing w:val="-2"/>
              </w:rPr>
            </w:pPr>
            <w:r w:rsidRPr="006D78AF">
              <w:rPr>
                <w:rFonts w:asciiTheme="minorHAnsi" w:eastAsia="Arial" w:hAnsiTheme="minorHAnsi" w:cstheme="minorHAnsi"/>
                <w:b/>
                <w:bCs/>
                <w:spacing w:val="-2"/>
              </w:rPr>
              <w:t>Appendix</w:t>
            </w:r>
          </w:p>
        </w:tc>
      </w:tr>
      <w:tr w:rsidR="00870570" w:rsidRPr="006D78AF" w14:paraId="14A1DAB8" w14:textId="77777777" w:rsidTr="00E81CD2">
        <w:trPr>
          <w:trHeight w:hRule="exact" w:val="1796"/>
        </w:trPr>
        <w:tc>
          <w:tcPr>
            <w:tcW w:w="3802" w:type="dxa"/>
            <w:tcBorders>
              <w:top w:val="single" w:sz="5" w:space="0" w:color="000000"/>
              <w:left w:val="single" w:sz="5" w:space="0" w:color="000000"/>
              <w:bottom w:val="single" w:sz="5" w:space="0" w:color="000000"/>
              <w:right w:val="single" w:sz="5" w:space="0" w:color="000000"/>
            </w:tcBorders>
          </w:tcPr>
          <w:p w14:paraId="487A7DC8" w14:textId="77777777" w:rsidR="00870570" w:rsidRPr="006D78AF" w:rsidRDefault="00870570" w:rsidP="00E81CD2">
            <w:pPr>
              <w:tabs>
                <w:tab w:val="left" w:pos="216"/>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Be calm, supportive &amp; non- judgmental</w:t>
            </w:r>
          </w:p>
        </w:tc>
        <w:tc>
          <w:tcPr>
            <w:tcW w:w="2856" w:type="dxa"/>
            <w:tcBorders>
              <w:top w:val="single" w:sz="5" w:space="0" w:color="000000"/>
              <w:left w:val="single" w:sz="5" w:space="0" w:color="000000"/>
              <w:bottom w:val="single" w:sz="5" w:space="0" w:color="000000"/>
              <w:right w:val="single" w:sz="5" w:space="0" w:color="000000"/>
            </w:tcBorders>
          </w:tcPr>
          <w:p w14:paraId="1E384B9B" w14:textId="77777777" w:rsidR="00870570" w:rsidRPr="006D78AF" w:rsidRDefault="00870570" w:rsidP="00E81CD2">
            <w:pPr>
              <w:tabs>
                <w:tab w:val="left" w:pos="144"/>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Do or </w:t>
            </w:r>
            <w:proofErr w:type="gramStart"/>
            <w:r w:rsidRPr="006D78AF">
              <w:rPr>
                <w:rFonts w:asciiTheme="minorHAnsi" w:eastAsia="Arial" w:hAnsiTheme="minorHAnsi" w:cstheme="minorHAnsi"/>
                <w:spacing w:val="-2"/>
              </w:rPr>
              <w:t>Say</w:t>
            </w:r>
            <w:proofErr w:type="gramEnd"/>
            <w:r w:rsidRPr="006D78AF">
              <w:rPr>
                <w:rFonts w:asciiTheme="minorHAnsi" w:eastAsia="Arial" w:hAnsiTheme="minorHAnsi" w:cstheme="minorHAnsi"/>
                <w:spacing w:val="-2"/>
              </w:rPr>
              <w:t xml:space="preserve"> nothing at all</w:t>
            </w:r>
          </w:p>
          <w:p w14:paraId="70B94D00" w14:textId="77777777" w:rsidR="00870570" w:rsidRPr="006D78AF" w:rsidRDefault="00870570" w:rsidP="00E81CD2">
            <w:pPr>
              <w:tabs>
                <w:tab w:val="left" w:pos="144"/>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Use negative terms such as “manipulative” or “attention seeking”</w:t>
            </w:r>
          </w:p>
        </w:tc>
        <w:tc>
          <w:tcPr>
            <w:tcW w:w="3105" w:type="dxa"/>
            <w:tcBorders>
              <w:top w:val="single" w:sz="5" w:space="0" w:color="000000"/>
              <w:left w:val="single" w:sz="5" w:space="0" w:color="000000"/>
              <w:bottom w:val="single" w:sz="5" w:space="0" w:color="000000"/>
              <w:right w:val="single" w:sz="5" w:space="0" w:color="000000"/>
            </w:tcBorders>
          </w:tcPr>
          <w:p w14:paraId="0FCBF516" w14:textId="77777777" w:rsidR="00870570" w:rsidRPr="006D78AF" w:rsidRDefault="0087057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❷b Use CWMT/Oxford university leaflet “A guide for school staff”</w:t>
            </w:r>
          </w:p>
          <w:p w14:paraId="1E85F8AE" w14:textId="77777777" w:rsidR="00870570" w:rsidRPr="006D78AF" w:rsidRDefault="0087057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❷c ⓫d “Common Misconceptions” leaflet NSHN</w:t>
            </w:r>
          </w:p>
        </w:tc>
      </w:tr>
      <w:tr w:rsidR="00870570" w:rsidRPr="006D78AF" w14:paraId="67C755D4" w14:textId="77777777" w:rsidTr="00E81CD2">
        <w:trPr>
          <w:trHeight w:hRule="exact" w:val="590"/>
        </w:trPr>
        <w:tc>
          <w:tcPr>
            <w:tcW w:w="3802" w:type="dxa"/>
            <w:tcBorders>
              <w:top w:val="single" w:sz="5" w:space="0" w:color="000000"/>
              <w:left w:val="single" w:sz="5" w:space="0" w:color="000000"/>
              <w:bottom w:val="single" w:sz="5" w:space="0" w:color="000000"/>
              <w:right w:val="single" w:sz="5" w:space="0" w:color="000000"/>
            </w:tcBorders>
          </w:tcPr>
          <w:p w14:paraId="20507E77" w14:textId="77777777" w:rsidR="00870570" w:rsidRPr="006D78AF" w:rsidRDefault="00870570" w:rsidP="00E81CD2">
            <w:pPr>
              <w:tabs>
                <w:tab w:val="left" w:pos="216"/>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Be open </w:t>
            </w:r>
            <w:proofErr w:type="gramStart"/>
            <w:r w:rsidRPr="006D78AF">
              <w:rPr>
                <w:rFonts w:asciiTheme="minorHAnsi" w:eastAsia="Arial" w:hAnsiTheme="minorHAnsi" w:cstheme="minorHAnsi"/>
                <w:spacing w:val="-2"/>
              </w:rPr>
              <w:t>about</w:t>
            </w:r>
            <w:proofErr w:type="gramEnd"/>
            <w:r w:rsidRPr="006D78AF">
              <w:rPr>
                <w:rFonts w:asciiTheme="minorHAnsi" w:eastAsia="Arial" w:hAnsiTheme="minorHAnsi" w:cstheme="minorHAnsi"/>
                <w:spacing w:val="-2"/>
              </w:rPr>
              <w:t xml:space="preserve"> your concerns</w:t>
            </w:r>
          </w:p>
        </w:tc>
        <w:tc>
          <w:tcPr>
            <w:tcW w:w="2856" w:type="dxa"/>
            <w:tcBorders>
              <w:top w:val="single" w:sz="5" w:space="0" w:color="000000"/>
              <w:left w:val="single" w:sz="5" w:space="0" w:color="000000"/>
              <w:bottom w:val="single" w:sz="5" w:space="0" w:color="000000"/>
              <w:right w:val="single" w:sz="5" w:space="0" w:color="000000"/>
            </w:tcBorders>
          </w:tcPr>
          <w:p w14:paraId="4B1068DB" w14:textId="77777777" w:rsidR="00870570" w:rsidRPr="006D78AF" w:rsidRDefault="00870570" w:rsidP="00E81CD2">
            <w:pPr>
              <w:tabs>
                <w:tab w:val="left" w:pos="144"/>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Swear or express panic or shock</w:t>
            </w:r>
          </w:p>
        </w:tc>
        <w:tc>
          <w:tcPr>
            <w:tcW w:w="3105" w:type="dxa"/>
            <w:tcBorders>
              <w:top w:val="single" w:sz="5" w:space="0" w:color="000000"/>
              <w:left w:val="single" w:sz="5" w:space="0" w:color="000000"/>
              <w:bottom w:val="single" w:sz="5" w:space="0" w:color="000000"/>
              <w:right w:val="single" w:sz="5" w:space="0" w:color="000000"/>
            </w:tcBorders>
          </w:tcPr>
          <w:p w14:paraId="4F937A4A" w14:textId="77777777" w:rsidR="00870570" w:rsidRPr="006D78AF" w:rsidRDefault="0087057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 </w:t>
            </w:r>
          </w:p>
        </w:tc>
      </w:tr>
      <w:tr w:rsidR="00870570" w:rsidRPr="006D78AF" w14:paraId="366F3B91" w14:textId="77777777" w:rsidTr="00E81CD2">
        <w:trPr>
          <w:trHeight w:hRule="exact" w:val="883"/>
        </w:trPr>
        <w:tc>
          <w:tcPr>
            <w:tcW w:w="3802" w:type="dxa"/>
            <w:tcBorders>
              <w:top w:val="single" w:sz="5" w:space="0" w:color="000000"/>
              <w:left w:val="single" w:sz="5" w:space="0" w:color="000000"/>
              <w:bottom w:val="single" w:sz="5" w:space="0" w:color="000000"/>
              <w:right w:val="single" w:sz="5" w:space="0" w:color="000000"/>
            </w:tcBorders>
          </w:tcPr>
          <w:p w14:paraId="653483E6" w14:textId="77777777" w:rsidR="00870570" w:rsidRPr="006D78AF" w:rsidRDefault="00870570" w:rsidP="00E81CD2">
            <w:pPr>
              <w:tabs>
                <w:tab w:val="left" w:pos="216"/>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Make information sharing (and referral) the norm</w:t>
            </w:r>
          </w:p>
        </w:tc>
        <w:tc>
          <w:tcPr>
            <w:tcW w:w="2856" w:type="dxa"/>
            <w:tcBorders>
              <w:top w:val="single" w:sz="5" w:space="0" w:color="000000"/>
              <w:left w:val="single" w:sz="5" w:space="0" w:color="000000"/>
              <w:bottom w:val="single" w:sz="5" w:space="0" w:color="000000"/>
              <w:right w:val="single" w:sz="5" w:space="0" w:color="000000"/>
            </w:tcBorders>
          </w:tcPr>
          <w:p w14:paraId="2AB4FF40" w14:textId="77777777" w:rsidR="00870570" w:rsidRPr="006D78AF" w:rsidRDefault="00870570" w:rsidP="00E81CD2">
            <w:pPr>
              <w:tabs>
                <w:tab w:val="left" w:pos="144"/>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Promise to keep</w:t>
            </w:r>
          </w:p>
          <w:p w14:paraId="7CB0F4EA" w14:textId="77777777" w:rsidR="00870570" w:rsidRPr="006D78AF" w:rsidRDefault="0087057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anything a secret – even if young person asks.</w:t>
            </w:r>
          </w:p>
        </w:tc>
        <w:tc>
          <w:tcPr>
            <w:tcW w:w="3105" w:type="dxa"/>
            <w:tcBorders>
              <w:top w:val="single" w:sz="5" w:space="0" w:color="000000"/>
              <w:left w:val="single" w:sz="5" w:space="0" w:color="000000"/>
              <w:bottom w:val="single" w:sz="5" w:space="0" w:color="000000"/>
              <w:right w:val="single" w:sz="5" w:space="0" w:color="000000"/>
            </w:tcBorders>
          </w:tcPr>
          <w:p w14:paraId="2BB0BDD4" w14:textId="77777777" w:rsidR="00870570" w:rsidRPr="006D78AF" w:rsidRDefault="0087057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Consider confidentiality ❸ </w:t>
            </w:r>
            <w:proofErr w:type="gramStart"/>
            <w:r w:rsidRPr="006D78AF">
              <w:rPr>
                <w:rFonts w:asciiTheme="minorHAnsi" w:eastAsia="Arial" w:hAnsiTheme="minorHAnsi" w:cstheme="minorHAnsi"/>
                <w:spacing w:val="-2"/>
              </w:rPr>
              <w:t>For</w:t>
            </w:r>
            <w:proofErr w:type="gramEnd"/>
            <w:r w:rsidRPr="006D78AF">
              <w:rPr>
                <w:rFonts w:asciiTheme="minorHAnsi" w:eastAsia="Arial" w:hAnsiTheme="minorHAnsi" w:cstheme="minorHAnsi"/>
                <w:spacing w:val="-2"/>
              </w:rPr>
              <w:t xml:space="preserve"> the young person: ⓬e</w:t>
            </w:r>
          </w:p>
        </w:tc>
      </w:tr>
      <w:tr w:rsidR="00870570" w:rsidRPr="006D78AF" w14:paraId="08ED1CFB" w14:textId="77777777" w:rsidTr="00E81CD2">
        <w:trPr>
          <w:trHeight w:hRule="exact" w:val="883"/>
        </w:trPr>
        <w:tc>
          <w:tcPr>
            <w:tcW w:w="3802" w:type="dxa"/>
            <w:tcBorders>
              <w:top w:val="single" w:sz="5" w:space="0" w:color="000000"/>
              <w:left w:val="single" w:sz="5" w:space="0" w:color="000000"/>
              <w:bottom w:val="single" w:sz="5" w:space="0" w:color="000000"/>
              <w:right w:val="single" w:sz="5" w:space="0" w:color="000000"/>
            </w:tcBorders>
          </w:tcPr>
          <w:p w14:paraId="644D0370" w14:textId="77777777" w:rsidR="00870570" w:rsidRPr="006D78AF" w:rsidRDefault="00870570" w:rsidP="00E81CD2">
            <w:pPr>
              <w:tabs>
                <w:tab w:val="left" w:pos="216"/>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Inform parent/ carer: encourage </w:t>
            </w:r>
            <w:proofErr w:type="gramStart"/>
            <w:r w:rsidRPr="006D78AF">
              <w:rPr>
                <w:rFonts w:asciiTheme="minorHAnsi" w:eastAsia="Arial" w:hAnsiTheme="minorHAnsi" w:cstheme="minorHAnsi"/>
                <w:spacing w:val="-2"/>
              </w:rPr>
              <w:t>pupil</w:t>
            </w:r>
            <w:proofErr w:type="gramEnd"/>
            <w:r w:rsidRPr="006D78AF">
              <w:rPr>
                <w:rFonts w:asciiTheme="minorHAnsi" w:eastAsia="Arial" w:hAnsiTheme="minorHAnsi" w:cstheme="minorHAnsi"/>
                <w:spacing w:val="-2"/>
              </w:rPr>
              <w:t xml:space="preserve"> to talk to them </w:t>
            </w:r>
            <w:proofErr w:type="gramStart"/>
            <w:r w:rsidRPr="006D78AF">
              <w:rPr>
                <w:rFonts w:asciiTheme="minorHAnsi" w:eastAsia="Arial" w:hAnsiTheme="minorHAnsi" w:cstheme="minorHAnsi"/>
                <w:spacing w:val="-2"/>
              </w:rPr>
              <w:t>too</w:t>
            </w:r>
            <w:proofErr w:type="gramEnd"/>
            <w:r w:rsidRPr="006D78AF">
              <w:rPr>
                <w:rFonts w:asciiTheme="minorHAnsi" w:eastAsia="Arial" w:hAnsiTheme="minorHAnsi" w:cstheme="minorHAnsi"/>
                <w:spacing w:val="-2"/>
              </w:rPr>
              <w:t xml:space="preserve"> facilitate this in school/</w:t>
            </w:r>
            <w:proofErr w:type="gramStart"/>
            <w:r w:rsidRPr="006D78AF">
              <w:rPr>
                <w:rFonts w:asciiTheme="minorHAnsi" w:eastAsia="Arial" w:hAnsiTheme="minorHAnsi" w:cstheme="minorHAnsi"/>
                <w:spacing w:val="-2"/>
              </w:rPr>
              <w:t>your</w:t>
            </w:r>
            <w:proofErr w:type="gramEnd"/>
            <w:r w:rsidRPr="006D78AF">
              <w:rPr>
                <w:rFonts w:asciiTheme="minorHAnsi" w:eastAsia="Arial" w:hAnsiTheme="minorHAnsi" w:cstheme="minorHAnsi"/>
                <w:spacing w:val="-2"/>
              </w:rPr>
              <w:t xml:space="preserve"> setting if appropriate</w:t>
            </w:r>
          </w:p>
        </w:tc>
        <w:tc>
          <w:tcPr>
            <w:tcW w:w="2856" w:type="dxa"/>
            <w:tcBorders>
              <w:top w:val="single" w:sz="5" w:space="0" w:color="000000"/>
              <w:left w:val="single" w:sz="5" w:space="0" w:color="000000"/>
              <w:bottom w:val="single" w:sz="5" w:space="0" w:color="000000"/>
              <w:right w:val="single" w:sz="5" w:space="0" w:color="000000"/>
            </w:tcBorders>
          </w:tcPr>
          <w:p w14:paraId="7989D0C0" w14:textId="77777777" w:rsidR="00870570" w:rsidRPr="006D78AF" w:rsidRDefault="00870570" w:rsidP="00E81CD2">
            <w:pPr>
              <w:tabs>
                <w:tab w:val="left" w:pos="144"/>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Rely on a young person to tell/have told their parent(s)/ carer(s).</w:t>
            </w:r>
          </w:p>
        </w:tc>
        <w:tc>
          <w:tcPr>
            <w:tcW w:w="3105" w:type="dxa"/>
            <w:tcBorders>
              <w:top w:val="single" w:sz="5" w:space="0" w:color="000000"/>
              <w:left w:val="single" w:sz="5" w:space="0" w:color="000000"/>
              <w:bottom w:val="single" w:sz="5" w:space="0" w:color="000000"/>
              <w:right w:val="single" w:sz="5" w:space="0" w:color="000000"/>
            </w:tcBorders>
          </w:tcPr>
          <w:p w14:paraId="371A59A0" w14:textId="77777777" w:rsidR="00870570" w:rsidRPr="006D78AF" w:rsidRDefault="0087057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consider confidentiality ❸ </w:t>
            </w:r>
          </w:p>
        </w:tc>
      </w:tr>
      <w:tr w:rsidR="00870570" w:rsidRPr="006D78AF" w14:paraId="7347864F" w14:textId="77777777" w:rsidTr="00E81CD2">
        <w:trPr>
          <w:trHeight w:hRule="exact" w:val="1172"/>
        </w:trPr>
        <w:tc>
          <w:tcPr>
            <w:tcW w:w="3802" w:type="dxa"/>
            <w:tcBorders>
              <w:top w:val="single" w:sz="5" w:space="0" w:color="000000"/>
              <w:left w:val="single" w:sz="5" w:space="0" w:color="000000"/>
              <w:bottom w:val="single" w:sz="5" w:space="0" w:color="000000"/>
              <w:right w:val="single" w:sz="5" w:space="0" w:color="000000"/>
            </w:tcBorders>
          </w:tcPr>
          <w:p w14:paraId="0B7D7219" w14:textId="77777777" w:rsidR="00870570" w:rsidRPr="006D78AF" w:rsidRDefault="00870570" w:rsidP="00E81CD2">
            <w:pPr>
              <w:tabs>
                <w:tab w:val="left" w:pos="216"/>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Follow your safeguarding policy. Share concerns with CAMHS/ GP/ MASH and named worker (if applicable)</w:t>
            </w:r>
          </w:p>
        </w:tc>
        <w:tc>
          <w:tcPr>
            <w:tcW w:w="2856" w:type="dxa"/>
            <w:tcBorders>
              <w:top w:val="single" w:sz="5" w:space="0" w:color="000000"/>
              <w:left w:val="single" w:sz="5" w:space="0" w:color="000000"/>
              <w:bottom w:val="single" w:sz="5" w:space="0" w:color="000000"/>
              <w:right w:val="single" w:sz="5" w:space="0" w:color="000000"/>
            </w:tcBorders>
          </w:tcPr>
          <w:p w14:paraId="668EE34D" w14:textId="77777777" w:rsidR="00870570" w:rsidRPr="006D78AF" w:rsidRDefault="00870570" w:rsidP="00E81CD2">
            <w:pPr>
              <w:tabs>
                <w:tab w:val="left" w:pos="144"/>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Be afraid to share information at an early stage</w:t>
            </w:r>
          </w:p>
        </w:tc>
        <w:tc>
          <w:tcPr>
            <w:tcW w:w="3105" w:type="dxa"/>
            <w:tcBorders>
              <w:top w:val="single" w:sz="5" w:space="0" w:color="000000"/>
              <w:left w:val="single" w:sz="5" w:space="0" w:color="000000"/>
              <w:bottom w:val="single" w:sz="5" w:space="0" w:color="000000"/>
              <w:right w:val="single" w:sz="5" w:space="0" w:color="000000"/>
            </w:tcBorders>
          </w:tcPr>
          <w:p w14:paraId="12B2DFFC" w14:textId="77777777" w:rsidR="00870570" w:rsidRPr="006D78AF" w:rsidRDefault="0087057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Referral routes and roles ❽ </w:t>
            </w:r>
          </w:p>
        </w:tc>
      </w:tr>
      <w:tr w:rsidR="00870570" w:rsidRPr="006D78AF" w14:paraId="6F1E240A" w14:textId="77777777" w:rsidTr="00E81CD2">
        <w:trPr>
          <w:trHeight w:hRule="exact" w:val="1776"/>
        </w:trPr>
        <w:tc>
          <w:tcPr>
            <w:tcW w:w="3802" w:type="dxa"/>
            <w:tcBorders>
              <w:top w:val="single" w:sz="5" w:space="0" w:color="000000"/>
              <w:left w:val="single" w:sz="5" w:space="0" w:color="000000"/>
              <w:bottom w:val="single" w:sz="5" w:space="0" w:color="000000"/>
              <w:right w:val="single" w:sz="5" w:space="0" w:color="000000"/>
            </w:tcBorders>
          </w:tcPr>
          <w:p w14:paraId="19F874A5" w14:textId="77777777" w:rsidR="00870570" w:rsidRPr="006D78AF" w:rsidRDefault="00870570" w:rsidP="00E81CD2">
            <w:pPr>
              <w:tabs>
                <w:tab w:val="left" w:pos="144"/>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Use self-harm information, training </w:t>
            </w:r>
            <w:r w:rsidRPr="006D78AF">
              <w:rPr>
                <w:rFonts w:asciiTheme="minorHAnsi" w:eastAsia="Arial" w:hAnsiTheme="minorHAnsi" w:cstheme="minorHAnsi"/>
                <w:spacing w:val="-2"/>
              </w:rPr>
              <w:br/>
              <w:t>and resources for the young person and those involved with them (yourself and colleagues/</w:t>
            </w:r>
            <w:proofErr w:type="gramStart"/>
            <w:r w:rsidRPr="006D78AF">
              <w:rPr>
                <w:rFonts w:asciiTheme="minorHAnsi" w:eastAsia="Arial" w:hAnsiTheme="minorHAnsi" w:cstheme="minorHAnsi"/>
                <w:spacing w:val="-2"/>
              </w:rPr>
              <w:t>parents/ carers</w:t>
            </w:r>
            <w:proofErr w:type="gramEnd"/>
            <w:r w:rsidRPr="006D78AF">
              <w:rPr>
                <w:rFonts w:asciiTheme="minorHAnsi" w:eastAsia="Arial" w:hAnsiTheme="minorHAnsi" w:cstheme="minorHAnsi"/>
                <w:spacing w:val="-2"/>
              </w:rPr>
              <w:t>/friends)</w:t>
            </w:r>
          </w:p>
        </w:tc>
        <w:tc>
          <w:tcPr>
            <w:tcW w:w="2856" w:type="dxa"/>
            <w:tcBorders>
              <w:top w:val="single" w:sz="5" w:space="0" w:color="000000"/>
              <w:left w:val="single" w:sz="5" w:space="0" w:color="000000"/>
              <w:bottom w:val="single" w:sz="5" w:space="0" w:color="000000"/>
              <w:right w:val="single" w:sz="5" w:space="0" w:color="000000"/>
            </w:tcBorders>
          </w:tcPr>
          <w:p w14:paraId="6B9F9FCD" w14:textId="77777777" w:rsidR="00870570" w:rsidRPr="006D78AF" w:rsidRDefault="00870570" w:rsidP="00E81CD2">
            <w:pPr>
              <w:tabs>
                <w:tab w:val="left" w:pos="144"/>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Feel you are on your own – there are lots of resources to help the young person and you to support them.</w:t>
            </w:r>
          </w:p>
        </w:tc>
        <w:tc>
          <w:tcPr>
            <w:tcW w:w="3105" w:type="dxa"/>
            <w:tcBorders>
              <w:top w:val="single" w:sz="5" w:space="0" w:color="000000"/>
              <w:left w:val="single" w:sz="5" w:space="0" w:color="000000"/>
              <w:bottom w:val="single" w:sz="5" w:space="0" w:color="000000"/>
              <w:right w:val="single" w:sz="5" w:space="0" w:color="000000"/>
            </w:tcBorders>
          </w:tcPr>
          <w:p w14:paraId="65C26EB6" w14:textId="77777777" w:rsidR="00870570" w:rsidRPr="006D78AF" w:rsidRDefault="0087057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Local &amp; Web-based resources ❿a; Help for parents/carers ❿⓫ Resources for the young person ⓬ </w:t>
            </w:r>
          </w:p>
        </w:tc>
      </w:tr>
      <w:tr w:rsidR="00870570" w:rsidRPr="006D78AF" w14:paraId="5E87ABD0" w14:textId="77777777" w:rsidTr="00E81CD2">
        <w:trPr>
          <w:trHeight w:hRule="exact" w:val="1209"/>
        </w:trPr>
        <w:tc>
          <w:tcPr>
            <w:tcW w:w="3802" w:type="dxa"/>
            <w:tcBorders>
              <w:top w:val="single" w:sz="5" w:space="0" w:color="000000"/>
              <w:left w:val="single" w:sz="5" w:space="0" w:color="000000"/>
              <w:bottom w:val="single" w:sz="5" w:space="0" w:color="000000"/>
              <w:right w:val="single" w:sz="5" w:space="0" w:color="000000"/>
            </w:tcBorders>
          </w:tcPr>
          <w:p w14:paraId="7259915C" w14:textId="77777777" w:rsidR="00870570" w:rsidRPr="006D78AF" w:rsidRDefault="00870570" w:rsidP="00E81CD2">
            <w:pPr>
              <w:tabs>
                <w:tab w:val="left" w:pos="216"/>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Encourage young </w:t>
            </w:r>
            <w:proofErr w:type="gramStart"/>
            <w:r w:rsidRPr="006D78AF">
              <w:rPr>
                <w:rFonts w:asciiTheme="minorHAnsi" w:eastAsia="Arial" w:hAnsiTheme="minorHAnsi" w:cstheme="minorHAnsi"/>
                <w:spacing w:val="-2"/>
              </w:rPr>
              <w:t>person</w:t>
            </w:r>
            <w:proofErr w:type="gramEnd"/>
            <w:r w:rsidRPr="006D78AF">
              <w:rPr>
                <w:rFonts w:asciiTheme="minorHAnsi" w:eastAsia="Arial" w:hAnsiTheme="minorHAnsi" w:cstheme="minorHAnsi"/>
                <w:spacing w:val="-2"/>
              </w:rPr>
              <w:t xml:space="preserve"> to take steps to keep themself safe.</w:t>
            </w:r>
          </w:p>
        </w:tc>
        <w:tc>
          <w:tcPr>
            <w:tcW w:w="2856" w:type="dxa"/>
            <w:tcBorders>
              <w:top w:val="single" w:sz="5" w:space="0" w:color="000000"/>
              <w:left w:val="single" w:sz="5" w:space="0" w:color="000000"/>
              <w:bottom w:val="single" w:sz="5" w:space="0" w:color="000000"/>
              <w:right w:val="single" w:sz="5" w:space="0" w:color="000000"/>
            </w:tcBorders>
          </w:tcPr>
          <w:p w14:paraId="712A6ED4" w14:textId="77777777" w:rsidR="00870570" w:rsidRPr="006D78AF" w:rsidRDefault="0087057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 </w:t>
            </w:r>
          </w:p>
        </w:tc>
        <w:tc>
          <w:tcPr>
            <w:tcW w:w="3105" w:type="dxa"/>
            <w:tcBorders>
              <w:top w:val="single" w:sz="5" w:space="0" w:color="000000"/>
              <w:left w:val="single" w:sz="5" w:space="0" w:color="000000"/>
              <w:bottom w:val="single" w:sz="5" w:space="0" w:color="000000"/>
              <w:right w:val="single" w:sz="5" w:space="0" w:color="000000"/>
            </w:tcBorders>
          </w:tcPr>
          <w:p w14:paraId="03EAB753" w14:textId="77777777" w:rsidR="00870570" w:rsidRPr="006D78AF" w:rsidRDefault="0087057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“Distractions that can </w:t>
            </w:r>
            <w:proofErr w:type="gramStart"/>
            <w:r w:rsidRPr="006D78AF">
              <w:rPr>
                <w:rFonts w:asciiTheme="minorHAnsi" w:eastAsia="Arial" w:hAnsiTheme="minorHAnsi" w:cstheme="minorHAnsi"/>
                <w:spacing w:val="-2"/>
              </w:rPr>
              <w:t>help ”</w:t>
            </w:r>
            <w:proofErr w:type="gramEnd"/>
            <w:r w:rsidRPr="006D78AF">
              <w:rPr>
                <w:rFonts w:asciiTheme="minorHAnsi" w:eastAsia="Arial" w:hAnsiTheme="minorHAnsi" w:cstheme="minorHAnsi"/>
                <w:spacing w:val="-2"/>
              </w:rPr>
              <w:t xml:space="preserve"> ⓬d AND “Safety Plan” and/or Well-being action </w:t>
            </w:r>
            <w:proofErr w:type="gramStart"/>
            <w:r w:rsidRPr="006D78AF">
              <w:rPr>
                <w:rFonts w:asciiTheme="minorHAnsi" w:eastAsia="Arial" w:hAnsiTheme="minorHAnsi" w:cstheme="minorHAnsi"/>
                <w:spacing w:val="-2"/>
              </w:rPr>
              <w:t>Plan”❻</w:t>
            </w:r>
            <w:proofErr w:type="gramEnd"/>
            <w:r w:rsidRPr="006D78AF">
              <w:rPr>
                <w:rFonts w:asciiTheme="minorHAnsi" w:eastAsia="Arial" w:hAnsiTheme="minorHAnsi" w:cstheme="minorHAnsi"/>
                <w:spacing w:val="-2"/>
              </w:rPr>
              <w:t>⓬g</w:t>
            </w:r>
          </w:p>
        </w:tc>
      </w:tr>
      <w:tr w:rsidR="00870570" w:rsidRPr="006D78AF" w14:paraId="6BDD7126" w14:textId="77777777" w:rsidTr="00E81CD2">
        <w:trPr>
          <w:trHeight w:hRule="exact" w:val="1190"/>
        </w:trPr>
        <w:tc>
          <w:tcPr>
            <w:tcW w:w="3802" w:type="dxa"/>
            <w:tcBorders>
              <w:top w:val="single" w:sz="5" w:space="0" w:color="000000"/>
              <w:left w:val="single" w:sz="5" w:space="0" w:color="000000"/>
              <w:bottom w:val="single" w:sz="5" w:space="0" w:color="000000"/>
              <w:right w:val="single" w:sz="5" w:space="0" w:color="000000"/>
            </w:tcBorders>
          </w:tcPr>
          <w:p w14:paraId="15D74167" w14:textId="77777777" w:rsidR="00870570" w:rsidRPr="006D78AF" w:rsidRDefault="00870570" w:rsidP="00E81CD2">
            <w:pPr>
              <w:tabs>
                <w:tab w:val="left" w:pos="216"/>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KEEP A RECORD of any incident, </w:t>
            </w:r>
            <w:r w:rsidRPr="006D78AF">
              <w:rPr>
                <w:rFonts w:asciiTheme="minorHAnsi" w:eastAsia="Arial" w:hAnsiTheme="minorHAnsi" w:cstheme="minorHAnsi"/>
                <w:spacing w:val="-2"/>
              </w:rPr>
              <w:br/>
              <w:t>risk assessment or meeting including outcomes and decisions</w:t>
            </w:r>
          </w:p>
        </w:tc>
        <w:tc>
          <w:tcPr>
            <w:tcW w:w="2856" w:type="dxa"/>
            <w:tcBorders>
              <w:top w:val="single" w:sz="5" w:space="0" w:color="000000"/>
              <w:left w:val="single" w:sz="5" w:space="0" w:color="000000"/>
              <w:bottom w:val="single" w:sz="5" w:space="0" w:color="000000"/>
              <w:right w:val="single" w:sz="5" w:space="0" w:color="000000"/>
            </w:tcBorders>
          </w:tcPr>
          <w:p w14:paraId="7DF4C30A" w14:textId="77777777" w:rsidR="00870570" w:rsidRPr="006D78AF" w:rsidRDefault="0087057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 </w:t>
            </w:r>
          </w:p>
        </w:tc>
        <w:tc>
          <w:tcPr>
            <w:tcW w:w="3105" w:type="dxa"/>
            <w:tcBorders>
              <w:top w:val="single" w:sz="5" w:space="0" w:color="000000"/>
              <w:left w:val="single" w:sz="5" w:space="0" w:color="000000"/>
              <w:bottom w:val="single" w:sz="5" w:space="0" w:color="000000"/>
              <w:right w:val="single" w:sz="5" w:space="0" w:color="000000"/>
            </w:tcBorders>
          </w:tcPr>
          <w:p w14:paraId="31EB406F" w14:textId="77777777" w:rsidR="00870570" w:rsidRPr="006D78AF" w:rsidRDefault="0087057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Appendices ❷-❺</w:t>
            </w:r>
          </w:p>
          <w:p w14:paraId="2913A816" w14:textId="77777777" w:rsidR="00870570" w:rsidRPr="006D78AF" w:rsidRDefault="0087057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Risk assessments &amp;</w:t>
            </w:r>
          </w:p>
          <w:p w14:paraId="72240B96" w14:textId="77777777" w:rsidR="00870570" w:rsidRPr="006D78AF" w:rsidRDefault="0087057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structured questionnaires</w:t>
            </w:r>
          </w:p>
        </w:tc>
      </w:tr>
    </w:tbl>
    <w:p w14:paraId="0C8C22DA" w14:textId="72C0BABD" w:rsidR="00870570" w:rsidRPr="006D78AF" w:rsidRDefault="00870570" w:rsidP="00DC0231">
      <w:pPr>
        <w:spacing w:after="100" w:afterAutospacing="1"/>
        <w:textAlignment w:val="baseline"/>
        <w:rPr>
          <w:rFonts w:asciiTheme="minorHAnsi" w:eastAsia="Arial" w:hAnsiTheme="minorHAnsi" w:cstheme="minorHAnsi"/>
          <w:spacing w:val="-2"/>
        </w:rPr>
        <w:sectPr w:rsidR="00870570" w:rsidRPr="006D78AF" w:rsidSect="00DC0231">
          <w:footerReference w:type="default" r:id="rId23"/>
          <w:pgSz w:w="11909" w:h="16838"/>
          <w:pgMar w:top="1440" w:right="1450" w:bottom="562" w:left="1379" w:header="720" w:footer="720" w:gutter="0"/>
          <w:cols w:space="720"/>
        </w:sectPr>
      </w:pPr>
    </w:p>
    <w:p w14:paraId="6188C93E" w14:textId="578DD40E" w:rsidR="00DC0231" w:rsidRPr="006D78AF" w:rsidRDefault="00DC0231" w:rsidP="00DC0231">
      <w:pPr>
        <w:spacing w:after="100" w:afterAutospacing="1"/>
        <w:textAlignment w:val="baseline"/>
        <w:rPr>
          <w:rFonts w:asciiTheme="minorHAnsi" w:eastAsia="Arial" w:hAnsiTheme="minorHAnsi" w:cstheme="minorHAnsi"/>
          <w:spacing w:val="-2"/>
        </w:rPr>
        <w:sectPr w:rsidR="00DC0231" w:rsidRPr="006D78AF" w:rsidSect="00DC0231">
          <w:type w:val="continuous"/>
          <w:pgSz w:w="11909" w:h="16838"/>
          <w:pgMar w:top="1440" w:right="1318" w:bottom="562" w:left="9871" w:header="720" w:footer="720" w:gutter="0"/>
          <w:cols w:space="720"/>
        </w:sectPr>
      </w:pPr>
    </w:p>
    <w:p w14:paraId="24737094" w14:textId="77777777" w:rsidR="00FA7DB0" w:rsidRPr="006D78AF" w:rsidRDefault="00FA7DB0" w:rsidP="00FA7DB0">
      <w:pPr>
        <w:spacing w:after="100" w:afterAutospacing="1"/>
        <w:textAlignment w:val="baseline"/>
        <w:rPr>
          <w:rFonts w:asciiTheme="minorHAnsi" w:eastAsia="Arial" w:hAnsiTheme="minorHAnsi" w:cstheme="minorHAnsi"/>
          <w:b/>
          <w:bCs/>
          <w:spacing w:val="-2"/>
        </w:rPr>
      </w:pPr>
      <w:r w:rsidRPr="006D78AF">
        <w:rPr>
          <w:rFonts w:asciiTheme="minorHAnsi" w:eastAsia="Arial" w:hAnsiTheme="minorHAnsi" w:cstheme="minorHAnsi"/>
          <w:b/>
          <w:bCs/>
          <w:spacing w:val="-2"/>
        </w:rPr>
        <w:t>Within the School or other Setting</w:t>
      </w:r>
    </w:p>
    <w:tbl>
      <w:tblPr>
        <w:tblW w:w="0" w:type="auto"/>
        <w:tblInd w:w="14" w:type="dxa"/>
        <w:tblLayout w:type="fixed"/>
        <w:tblCellMar>
          <w:left w:w="0" w:type="dxa"/>
          <w:right w:w="0" w:type="dxa"/>
        </w:tblCellMar>
        <w:tblLook w:val="0000" w:firstRow="0" w:lastRow="0" w:firstColumn="0" w:lastColumn="0" w:noHBand="0" w:noVBand="0"/>
      </w:tblPr>
      <w:tblGrid>
        <w:gridCol w:w="3317"/>
        <w:gridCol w:w="3235"/>
        <w:gridCol w:w="2707"/>
      </w:tblGrid>
      <w:tr w:rsidR="00FA7DB0" w:rsidRPr="006D78AF" w14:paraId="544BB0D1" w14:textId="77777777" w:rsidTr="00E81CD2">
        <w:trPr>
          <w:trHeight w:hRule="exact" w:val="307"/>
        </w:trPr>
        <w:tc>
          <w:tcPr>
            <w:tcW w:w="3317" w:type="dxa"/>
            <w:tcBorders>
              <w:top w:val="single" w:sz="5" w:space="0" w:color="000000"/>
              <w:left w:val="single" w:sz="5" w:space="0" w:color="000000"/>
              <w:bottom w:val="single" w:sz="5" w:space="0" w:color="000000"/>
              <w:right w:val="single" w:sz="5" w:space="0" w:color="000000"/>
            </w:tcBorders>
            <w:vAlign w:val="center"/>
          </w:tcPr>
          <w:p w14:paraId="7BB296C8" w14:textId="77777777" w:rsidR="00FA7DB0" w:rsidRPr="006D78AF" w:rsidRDefault="00FA7DB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DO</w:t>
            </w:r>
          </w:p>
        </w:tc>
        <w:tc>
          <w:tcPr>
            <w:tcW w:w="3235" w:type="dxa"/>
            <w:tcBorders>
              <w:top w:val="single" w:sz="5" w:space="0" w:color="000000"/>
              <w:left w:val="single" w:sz="5" w:space="0" w:color="000000"/>
              <w:bottom w:val="single" w:sz="5" w:space="0" w:color="000000"/>
              <w:right w:val="single" w:sz="5" w:space="0" w:color="000000"/>
            </w:tcBorders>
            <w:vAlign w:val="center"/>
          </w:tcPr>
          <w:p w14:paraId="0D4F7FA1" w14:textId="77777777" w:rsidR="00FA7DB0" w:rsidRPr="006D78AF" w:rsidRDefault="00FA7DB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DON’T</w:t>
            </w:r>
          </w:p>
        </w:tc>
        <w:tc>
          <w:tcPr>
            <w:tcW w:w="2707" w:type="dxa"/>
            <w:tcBorders>
              <w:top w:val="single" w:sz="5" w:space="0" w:color="000000"/>
              <w:left w:val="single" w:sz="5" w:space="0" w:color="000000"/>
              <w:bottom w:val="single" w:sz="5" w:space="0" w:color="000000"/>
              <w:right w:val="single" w:sz="5" w:space="0" w:color="000000"/>
            </w:tcBorders>
            <w:vAlign w:val="center"/>
          </w:tcPr>
          <w:p w14:paraId="3DDFF877" w14:textId="77777777" w:rsidR="00FA7DB0" w:rsidRPr="006D78AF" w:rsidRDefault="00FA7DB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Appendix</w:t>
            </w:r>
          </w:p>
        </w:tc>
      </w:tr>
      <w:tr w:rsidR="00FA7DB0" w:rsidRPr="006D78AF" w14:paraId="59F035CD" w14:textId="77777777" w:rsidTr="00E81CD2">
        <w:trPr>
          <w:trHeight w:hRule="exact" w:val="1195"/>
        </w:trPr>
        <w:tc>
          <w:tcPr>
            <w:tcW w:w="3317" w:type="dxa"/>
            <w:tcBorders>
              <w:top w:val="single" w:sz="5" w:space="0" w:color="000000"/>
              <w:left w:val="single" w:sz="5" w:space="0" w:color="000000"/>
              <w:bottom w:val="single" w:sz="5" w:space="0" w:color="000000"/>
              <w:right w:val="single" w:sz="5" w:space="0" w:color="000000"/>
            </w:tcBorders>
          </w:tcPr>
          <w:p w14:paraId="76CB159E" w14:textId="77777777" w:rsidR="00FA7DB0" w:rsidRPr="006D78AF" w:rsidRDefault="00FA7DB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Develop a self-harm policy for your setting (if appropriate) or include a statement in an existing policy/SOP</w:t>
            </w:r>
          </w:p>
        </w:tc>
        <w:tc>
          <w:tcPr>
            <w:tcW w:w="3235" w:type="dxa"/>
            <w:tcBorders>
              <w:top w:val="single" w:sz="5" w:space="0" w:color="000000"/>
              <w:left w:val="single" w:sz="5" w:space="0" w:color="000000"/>
              <w:bottom w:val="single" w:sz="5" w:space="0" w:color="000000"/>
              <w:right w:val="single" w:sz="5" w:space="0" w:color="000000"/>
            </w:tcBorders>
          </w:tcPr>
          <w:p w14:paraId="68094A7A" w14:textId="77777777" w:rsidR="00FA7DB0" w:rsidRPr="006D78AF" w:rsidRDefault="00FA7DB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 </w:t>
            </w:r>
          </w:p>
        </w:tc>
        <w:tc>
          <w:tcPr>
            <w:tcW w:w="2707" w:type="dxa"/>
            <w:tcBorders>
              <w:top w:val="single" w:sz="5" w:space="0" w:color="000000"/>
              <w:left w:val="single" w:sz="5" w:space="0" w:color="000000"/>
              <w:bottom w:val="single" w:sz="5" w:space="0" w:color="000000"/>
              <w:right w:val="single" w:sz="5" w:space="0" w:color="000000"/>
            </w:tcBorders>
          </w:tcPr>
          <w:p w14:paraId="477B22BB" w14:textId="77777777" w:rsidR="00FA7DB0" w:rsidRPr="006D78AF" w:rsidRDefault="00FA7DB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Developing and delivering a school self-harm prevention policy❸ </w:t>
            </w:r>
          </w:p>
        </w:tc>
      </w:tr>
      <w:tr w:rsidR="00FA7DB0" w:rsidRPr="006D78AF" w14:paraId="01258CDE" w14:textId="77777777" w:rsidTr="00E81CD2">
        <w:trPr>
          <w:trHeight w:hRule="exact" w:val="1176"/>
        </w:trPr>
        <w:tc>
          <w:tcPr>
            <w:tcW w:w="3317" w:type="dxa"/>
            <w:tcBorders>
              <w:top w:val="single" w:sz="5" w:space="0" w:color="000000"/>
              <w:left w:val="single" w:sz="5" w:space="0" w:color="000000"/>
              <w:bottom w:val="single" w:sz="5" w:space="0" w:color="000000"/>
              <w:right w:val="single" w:sz="5" w:space="0" w:color="000000"/>
            </w:tcBorders>
          </w:tcPr>
          <w:p w14:paraId="6F4CD974" w14:textId="77777777" w:rsidR="00FA7DB0" w:rsidRPr="006D78AF" w:rsidRDefault="00FA7DB0" w:rsidP="00E81CD2">
            <w:pPr>
              <w:tabs>
                <w:tab w:val="left" w:pos="216"/>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Make sure all students &amp; parents/carers know the internal support network in your school/setting &amp; how to access it</w:t>
            </w:r>
          </w:p>
        </w:tc>
        <w:tc>
          <w:tcPr>
            <w:tcW w:w="3235" w:type="dxa"/>
            <w:tcBorders>
              <w:top w:val="single" w:sz="5" w:space="0" w:color="000000"/>
              <w:left w:val="single" w:sz="5" w:space="0" w:color="000000"/>
              <w:bottom w:val="single" w:sz="5" w:space="0" w:color="000000"/>
              <w:right w:val="single" w:sz="5" w:space="0" w:color="000000"/>
            </w:tcBorders>
          </w:tcPr>
          <w:p w14:paraId="723F2B20" w14:textId="77777777" w:rsidR="00FA7DB0" w:rsidRPr="006D78AF" w:rsidRDefault="00FA7DB0" w:rsidP="00E81CD2">
            <w:pPr>
              <w:tabs>
                <w:tab w:val="left" w:pos="72"/>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Don’t Discourage friends or other children from raising concerns (seeking help /advice makes them a good friend)</w:t>
            </w:r>
          </w:p>
        </w:tc>
        <w:tc>
          <w:tcPr>
            <w:tcW w:w="2707" w:type="dxa"/>
            <w:tcBorders>
              <w:top w:val="single" w:sz="5" w:space="0" w:color="000000"/>
              <w:left w:val="single" w:sz="5" w:space="0" w:color="000000"/>
              <w:bottom w:val="single" w:sz="5" w:space="0" w:color="000000"/>
              <w:right w:val="single" w:sz="5" w:space="0" w:color="000000"/>
            </w:tcBorders>
          </w:tcPr>
          <w:p w14:paraId="7C6671B8" w14:textId="77777777" w:rsidR="00FA7DB0" w:rsidRPr="006D78AF" w:rsidRDefault="00FA7DB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School /setting health and well-being leads/pastoral system/mentors </w:t>
            </w:r>
            <w:proofErr w:type="spellStart"/>
            <w:r w:rsidRPr="006D78AF">
              <w:rPr>
                <w:rFonts w:asciiTheme="minorHAnsi" w:eastAsia="Arial" w:hAnsiTheme="minorHAnsi" w:cstheme="minorHAnsi"/>
                <w:spacing w:val="-2"/>
              </w:rPr>
              <w:t>etc</w:t>
            </w:r>
            <w:proofErr w:type="spellEnd"/>
          </w:p>
        </w:tc>
      </w:tr>
      <w:tr w:rsidR="00FA7DB0" w:rsidRPr="006D78AF" w14:paraId="3F1EFA6C" w14:textId="77777777" w:rsidTr="00E81CD2">
        <w:trPr>
          <w:trHeight w:hRule="exact" w:val="2045"/>
        </w:trPr>
        <w:tc>
          <w:tcPr>
            <w:tcW w:w="3317" w:type="dxa"/>
            <w:tcBorders>
              <w:top w:val="single" w:sz="5" w:space="0" w:color="000000"/>
              <w:left w:val="single" w:sz="5" w:space="0" w:color="000000"/>
              <w:bottom w:val="single" w:sz="5" w:space="0" w:color="000000"/>
              <w:right w:val="single" w:sz="5" w:space="0" w:color="000000"/>
            </w:tcBorders>
          </w:tcPr>
          <w:p w14:paraId="1899DF37" w14:textId="77777777" w:rsidR="00FA7DB0" w:rsidRPr="006D78AF" w:rsidRDefault="00FA7DB0" w:rsidP="00E81CD2">
            <w:pPr>
              <w:tabs>
                <w:tab w:val="left" w:pos="144"/>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Regularly communicate how staff, students/members and parents can access Mental health and well-being resources (</w:t>
            </w:r>
            <w:proofErr w:type="gramStart"/>
            <w:r w:rsidRPr="006D78AF">
              <w:rPr>
                <w:rFonts w:asciiTheme="minorHAnsi" w:eastAsia="Arial" w:hAnsiTheme="minorHAnsi" w:cstheme="minorHAnsi"/>
                <w:spacing w:val="-2"/>
              </w:rPr>
              <w:t>including if</w:t>
            </w:r>
            <w:proofErr w:type="gramEnd"/>
            <w:r w:rsidRPr="006D78AF">
              <w:rPr>
                <w:rFonts w:asciiTheme="minorHAnsi" w:eastAsia="Arial" w:hAnsiTheme="minorHAnsi" w:cstheme="minorHAnsi"/>
                <w:spacing w:val="-2"/>
              </w:rPr>
              <w:t xml:space="preserve"> age-relevant, Self-harm prevention and support)</w:t>
            </w:r>
          </w:p>
        </w:tc>
        <w:tc>
          <w:tcPr>
            <w:tcW w:w="3235" w:type="dxa"/>
            <w:tcBorders>
              <w:top w:val="single" w:sz="5" w:space="0" w:color="000000"/>
              <w:left w:val="single" w:sz="5" w:space="0" w:color="000000"/>
              <w:bottom w:val="single" w:sz="5" w:space="0" w:color="000000"/>
              <w:right w:val="single" w:sz="5" w:space="0" w:color="000000"/>
            </w:tcBorders>
          </w:tcPr>
          <w:p w14:paraId="62150E28" w14:textId="77777777" w:rsidR="00FA7DB0" w:rsidRPr="006D78AF" w:rsidRDefault="00FA7DB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 </w:t>
            </w:r>
          </w:p>
        </w:tc>
        <w:tc>
          <w:tcPr>
            <w:tcW w:w="2707" w:type="dxa"/>
            <w:tcBorders>
              <w:top w:val="single" w:sz="5" w:space="0" w:color="000000"/>
              <w:left w:val="single" w:sz="5" w:space="0" w:color="000000"/>
              <w:bottom w:val="single" w:sz="5" w:space="0" w:color="000000"/>
              <w:right w:val="single" w:sz="5" w:space="0" w:color="000000"/>
            </w:tcBorders>
          </w:tcPr>
          <w:p w14:paraId="5CCCFD51" w14:textId="77777777" w:rsidR="00FA7DB0" w:rsidRPr="006D78AF" w:rsidRDefault="00FA7DB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Appendices ❿-⓬ </w:t>
            </w:r>
          </w:p>
        </w:tc>
      </w:tr>
      <w:tr w:rsidR="00FA7DB0" w:rsidRPr="006D78AF" w14:paraId="57BD5FCA" w14:textId="77777777" w:rsidTr="00E81CD2">
        <w:trPr>
          <w:trHeight w:hRule="exact" w:val="1464"/>
        </w:trPr>
        <w:tc>
          <w:tcPr>
            <w:tcW w:w="3317" w:type="dxa"/>
            <w:tcBorders>
              <w:top w:val="single" w:sz="5" w:space="0" w:color="000000"/>
              <w:left w:val="single" w:sz="5" w:space="0" w:color="000000"/>
              <w:bottom w:val="single" w:sz="5" w:space="0" w:color="000000"/>
              <w:right w:val="single" w:sz="5" w:space="0" w:color="000000"/>
            </w:tcBorders>
          </w:tcPr>
          <w:p w14:paraId="2279CD97" w14:textId="77777777" w:rsidR="00FA7DB0" w:rsidRPr="006D78AF" w:rsidRDefault="00FA7DB0" w:rsidP="00E81CD2">
            <w:pPr>
              <w:tabs>
                <w:tab w:val="left" w:pos="144"/>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Check all external agency &amp; support contact details are up to date and share with students – especially before holiday periods.</w:t>
            </w:r>
          </w:p>
        </w:tc>
        <w:tc>
          <w:tcPr>
            <w:tcW w:w="3235" w:type="dxa"/>
            <w:tcBorders>
              <w:top w:val="single" w:sz="5" w:space="0" w:color="000000"/>
              <w:left w:val="single" w:sz="5" w:space="0" w:color="000000"/>
              <w:bottom w:val="single" w:sz="5" w:space="0" w:color="000000"/>
              <w:right w:val="single" w:sz="5" w:space="0" w:color="000000"/>
            </w:tcBorders>
          </w:tcPr>
          <w:p w14:paraId="35D0D0DB" w14:textId="77777777" w:rsidR="00FA7DB0" w:rsidRPr="006D78AF" w:rsidRDefault="00FA7DB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 </w:t>
            </w:r>
          </w:p>
        </w:tc>
        <w:tc>
          <w:tcPr>
            <w:tcW w:w="2707" w:type="dxa"/>
            <w:tcBorders>
              <w:top w:val="single" w:sz="5" w:space="0" w:color="000000"/>
              <w:left w:val="single" w:sz="5" w:space="0" w:color="000000"/>
              <w:bottom w:val="single" w:sz="5" w:space="0" w:color="000000"/>
              <w:right w:val="single" w:sz="5" w:space="0" w:color="000000"/>
            </w:tcBorders>
          </w:tcPr>
          <w:p w14:paraId="26E92179" w14:textId="77777777" w:rsidR="00FA7DB0" w:rsidRPr="006D78AF" w:rsidRDefault="00FA7DB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Appendix ❽ and local referral</w:t>
            </w:r>
          </w:p>
          <w:p w14:paraId="58B5F679" w14:textId="77777777" w:rsidR="00FA7DB0" w:rsidRPr="006D78AF" w:rsidRDefault="00FA7DB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protocols/agencies</w:t>
            </w:r>
          </w:p>
        </w:tc>
      </w:tr>
      <w:tr w:rsidR="00FA7DB0" w:rsidRPr="006D78AF" w14:paraId="42CEFFC4" w14:textId="77777777" w:rsidTr="00E81CD2">
        <w:trPr>
          <w:trHeight w:hRule="exact" w:val="1464"/>
        </w:trPr>
        <w:tc>
          <w:tcPr>
            <w:tcW w:w="3317" w:type="dxa"/>
            <w:tcBorders>
              <w:top w:val="single" w:sz="5" w:space="0" w:color="000000"/>
              <w:left w:val="single" w:sz="5" w:space="0" w:color="000000"/>
              <w:bottom w:val="single" w:sz="5" w:space="0" w:color="000000"/>
              <w:right w:val="single" w:sz="5" w:space="0" w:color="000000"/>
            </w:tcBorders>
          </w:tcPr>
          <w:p w14:paraId="1710AE70" w14:textId="77777777" w:rsidR="00FA7DB0" w:rsidRPr="006D78AF" w:rsidRDefault="00FA7DB0" w:rsidP="00E81CD2">
            <w:pPr>
              <w:tabs>
                <w:tab w:val="left" w:pos="144"/>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Consider discussing and having a “names to know” list of self-harming students at regular school Pastoral &amp; safeguarding meetings.</w:t>
            </w:r>
          </w:p>
        </w:tc>
        <w:tc>
          <w:tcPr>
            <w:tcW w:w="3235" w:type="dxa"/>
            <w:tcBorders>
              <w:top w:val="single" w:sz="5" w:space="0" w:color="000000"/>
              <w:left w:val="single" w:sz="5" w:space="0" w:color="000000"/>
              <w:bottom w:val="single" w:sz="5" w:space="0" w:color="000000"/>
              <w:right w:val="single" w:sz="5" w:space="0" w:color="000000"/>
            </w:tcBorders>
          </w:tcPr>
          <w:p w14:paraId="7600C14C" w14:textId="77777777" w:rsidR="00FA7DB0" w:rsidRPr="006D78AF" w:rsidRDefault="00FA7DB0" w:rsidP="00E81CD2">
            <w:pPr>
              <w:tabs>
                <w:tab w:val="left" w:pos="72"/>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Have a set approach – each case is individual &amp; needs individual approach</w:t>
            </w:r>
          </w:p>
        </w:tc>
        <w:tc>
          <w:tcPr>
            <w:tcW w:w="2707" w:type="dxa"/>
            <w:tcBorders>
              <w:top w:val="single" w:sz="5" w:space="0" w:color="000000"/>
              <w:left w:val="single" w:sz="5" w:space="0" w:color="000000"/>
              <w:bottom w:val="single" w:sz="5" w:space="0" w:color="000000"/>
              <w:right w:val="single" w:sz="5" w:space="0" w:color="000000"/>
            </w:tcBorders>
          </w:tcPr>
          <w:p w14:paraId="16046CCF" w14:textId="77777777" w:rsidR="00FA7DB0" w:rsidRPr="006D78AF" w:rsidRDefault="00FA7DB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Developing and delivering a school self-harm prevention policy ❸a</w:t>
            </w:r>
          </w:p>
        </w:tc>
      </w:tr>
      <w:tr w:rsidR="00FA7DB0" w:rsidRPr="006D78AF" w14:paraId="7AB5AB00" w14:textId="77777777" w:rsidTr="00E81CD2">
        <w:trPr>
          <w:trHeight w:hRule="exact" w:val="2688"/>
        </w:trPr>
        <w:tc>
          <w:tcPr>
            <w:tcW w:w="3317" w:type="dxa"/>
            <w:tcBorders>
              <w:top w:val="single" w:sz="5" w:space="0" w:color="000000"/>
              <w:left w:val="single" w:sz="5" w:space="0" w:color="000000"/>
              <w:bottom w:val="single" w:sz="5" w:space="0" w:color="000000"/>
              <w:right w:val="single" w:sz="5" w:space="0" w:color="000000"/>
            </w:tcBorders>
          </w:tcPr>
          <w:p w14:paraId="1A36CF62" w14:textId="77777777" w:rsidR="00FA7DB0" w:rsidRPr="006D78AF" w:rsidRDefault="00FA7DB0" w:rsidP="00E81CD2">
            <w:pPr>
              <w:tabs>
                <w:tab w:val="left" w:pos="216"/>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Make sure staff are trained &amp; </w:t>
            </w:r>
            <w:r w:rsidRPr="006D78AF">
              <w:rPr>
                <w:rFonts w:asciiTheme="minorHAnsi" w:eastAsia="Arial" w:hAnsiTheme="minorHAnsi" w:cstheme="minorHAnsi"/>
                <w:spacing w:val="-2"/>
              </w:rPr>
              <w:br/>
              <w:t>have resources to deal with self- harm. Consider support input for friends and peer group</w:t>
            </w:r>
          </w:p>
        </w:tc>
        <w:tc>
          <w:tcPr>
            <w:tcW w:w="3235" w:type="dxa"/>
            <w:tcBorders>
              <w:top w:val="single" w:sz="5" w:space="0" w:color="000000"/>
              <w:left w:val="single" w:sz="5" w:space="0" w:color="000000"/>
              <w:bottom w:val="single" w:sz="5" w:space="0" w:color="000000"/>
              <w:right w:val="single" w:sz="5" w:space="0" w:color="000000"/>
            </w:tcBorders>
          </w:tcPr>
          <w:p w14:paraId="43BE9986" w14:textId="77777777" w:rsidR="00FA7DB0" w:rsidRPr="006D78AF" w:rsidRDefault="00FA7DB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 </w:t>
            </w:r>
          </w:p>
        </w:tc>
        <w:tc>
          <w:tcPr>
            <w:tcW w:w="2707" w:type="dxa"/>
            <w:tcBorders>
              <w:top w:val="single" w:sz="5" w:space="0" w:color="000000"/>
              <w:left w:val="single" w:sz="5" w:space="0" w:color="000000"/>
              <w:bottom w:val="single" w:sz="5" w:space="0" w:color="000000"/>
              <w:right w:val="single" w:sz="5" w:space="0" w:color="000000"/>
            </w:tcBorders>
          </w:tcPr>
          <w:p w14:paraId="021488FE" w14:textId="77777777" w:rsidR="00FA7DB0" w:rsidRPr="006D78AF" w:rsidRDefault="00FA7DB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Developing and delivering a school self-harm prevention policy ❸a Support for </w:t>
            </w:r>
            <w:proofErr w:type="spellStart"/>
            <w:r w:rsidRPr="006D78AF">
              <w:rPr>
                <w:rFonts w:asciiTheme="minorHAnsi" w:eastAsia="Arial" w:hAnsiTheme="minorHAnsi" w:cstheme="minorHAnsi"/>
                <w:spacing w:val="-2"/>
              </w:rPr>
              <w:t>Self Harm</w:t>
            </w:r>
            <w:proofErr w:type="spellEnd"/>
            <w:r w:rsidRPr="006D78AF">
              <w:rPr>
                <w:rFonts w:asciiTheme="minorHAnsi" w:eastAsia="Arial" w:hAnsiTheme="minorHAnsi" w:cstheme="minorHAnsi"/>
                <w:spacing w:val="-2"/>
              </w:rPr>
              <w:t xml:space="preserve"> </w:t>
            </w:r>
            <w:proofErr w:type="gramStart"/>
            <w:r w:rsidRPr="006D78AF">
              <w:rPr>
                <w:rFonts w:asciiTheme="minorHAnsi" w:eastAsia="Arial" w:hAnsiTheme="minorHAnsi" w:cstheme="minorHAnsi"/>
                <w:spacing w:val="-2"/>
              </w:rPr>
              <w:t>a)Local</w:t>
            </w:r>
            <w:proofErr w:type="gramEnd"/>
            <w:r w:rsidRPr="006D78AF">
              <w:rPr>
                <w:rFonts w:asciiTheme="minorHAnsi" w:eastAsia="Arial" w:hAnsiTheme="minorHAnsi" w:cstheme="minorHAnsi"/>
                <w:spacing w:val="-2"/>
              </w:rPr>
              <w:t xml:space="preserve"> contacts, ❽❿a</w:t>
            </w:r>
          </w:p>
          <w:p w14:paraId="68D82D8C" w14:textId="77777777" w:rsidR="00FA7DB0" w:rsidRPr="006D78AF" w:rsidRDefault="00FA7DB0" w:rsidP="00E81CD2">
            <w:pPr>
              <w:numPr>
                <w:ilvl w:val="0"/>
                <w:numId w:val="4"/>
              </w:numPr>
              <w:tabs>
                <w:tab w:val="clear" w:pos="216"/>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web based resources ❿a</w:t>
            </w:r>
          </w:p>
          <w:p w14:paraId="48583352" w14:textId="77777777" w:rsidR="00FA7DB0" w:rsidRPr="006D78AF" w:rsidRDefault="00FA7DB0" w:rsidP="00E81CD2">
            <w:pPr>
              <w:numPr>
                <w:ilvl w:val="0"/>
                <w:numId w:val="4"/>
              </w:numPr>
              <w:tabs>
                <w:tab w:val="clear" w:pos="216"/>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Training ❸c</w:t>
            </w:r>
          </w:p>
        </w:tc>
      </w:tr>
      <w:tr w:rsidR="00FA7DB0" w:rsidRPr="006D78AF" w14:paraId="2892C6CB" w14:textId="77777777" w:rsidTr="00E81CD2">
        <w:trPr>
          <w:trHeight w:hRule="exact" w:val="1767"/>
        </w:trPr>
        <w:tc>
          <w:tcPr>
            <w:tcW w:w="3317" w:type="dxa"/>
            <w:tcBorders>
              <w:top w:val="single" w:sz="5" w:space="0" w:color="000000"/>
              <w:left w:val="single" w:sz="5" w:space="0" w:color="000000"/>
              <w:bottom w:val="single" w:sz="5" w:space="0" w:color="000000"/>
              <w:right w:val="single" w:sz="5" w:space="0" w:color="000000"/>
            </w:tcBorders>
          </w:tcPr>
          <w:p w14:paraId="266E1384" w14:textId="77777777" w:rsidR="00FA7DB0" w:rsidRPr="006D78AF" w:rsidRDefault="00FA7DB0" w:rsidP="00E81CD2">
            <w:pPr>
              <w:tabs>
                <w:tab w:val="left" w:pos="216"/>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If you notice a pattern, group or apparent spread of connected self-harming – treat each as a separate ‘case’.</w:t>
            </w:r>
          </w:p>
        </w:tc>
        <w:tc>
          <w:tcPr>
            <w:tcW w:w="3235" w:type="dxa"/>
            <w:tcBorders>
              <w:top w:val="single" w:sz="5" w:space="0" w:color="000000"/>
              <w:left w:val="single" w:sz="5" w:space="0" w:color="000000"/>
              <w:bottom w:val="single" w:sz="5" w:space="0" w:color="000000"/>
              <w:right w:val="single" w:sz="5" w:space="0" w:color="000000"/>
            </w:tcBorders>
          </w:tcPr>
          <w:p w14:paraId="67EF73CF" w14:textId="77777777" w:rsidR="00FA7DB0" w:rsidRPr="006D78AF" w:rsidRDefault="00FA7DB0" w:rsidP="00E81CD2">
            <w:pPr>
              <w:tabs>
                <w:tab w:val="left" w:pos="72"/>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Have a set approach – each case is individual &amp; needs individual approach</w:t>
            </w:r>
          </w:p>
          <w:p w14:paraId="683AC9A1" w14:textId="77777777" w:rsidR="00FA7DB0" w:rsidRPr="006D78AF" w:rsidRDefault="00FA7DB0" w:rsidP="00E81CD2">
            <w:pPr>
              <w:tabs>
                <w:tab w:val="left" w:pos="72"/>
              </w:tabs>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 xml:space="preserve">Form a self-harm support group (can encourage </w:t>
            </w:r>
            <w:proofErr w:type="spellStart"/>
            <w:r w:rsidRPr="006D78AF">
              <w:rPr>
                <w:rFonts w:asciiTheme="minorHAnsi" w:eastAsia="Arial" w:hAnsiTheme="minorHAnsi" w:cstheme="minorHAnsi"/>
                <w:spacing w:val="-2"/>
              </w:rPr>
              <w:t>behaviours</w:t>
            </w:r>
            <w:proofErr w:type="spellEnd"/>
            <w:r w:rsidRPr="006D78AF">
              <w:rPr>
                <w:rFonts w:asciiTheme="minorHAnsi" w:eastAsia="Arial" w:hAnsiTheme="minorHAnsi" w:cstheme="minorHAnsi"/>
                <w:spacing w:val="-2"/>
              </w:rPr>
              <w:t>)</w:t>
            </w:r>
          </w:p>
        </w:tc>
        <w:tc>
          <w:tcPr>
            <w:tcW w:w="2707" w:type="dxa"/>
            <w:tcBorders>
              <w:top w:val="single" w:sz="5" w:space="0" w:color="000000"/>
              <w:left w:val="single" w:sz="5" w:space="0" w:color="000000"/>
              <w:bottom w:val="single" w:sz="5" w:space="0" w:color="000000"/>
              <w:right w:val="single" w:sz="5" w:space="0" w:color="000000"/>
            </w:tcBorders>
          </w:tcPr>
          <w:p w14:paraId="325601E0" w14:textId="77777777" w:rsidR="00FA7DB0" w:rsidRPr="006D78AF" w:rsidRDefault="00FA7DB0" w:rsidP="00E81CD2">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Guidance for peer groups, clusters and suicidal ideation ❺d ❾</w:t>
            </w:r>
          </w:p>
        </w:tc>
      </w:tr>
    </w:tbl>
    <w:p w14:paraId="21E11A1D" w14:textId="77777777" w:rsidR="00FA7DB0" w:rsidRPr="006D78AF" w:rsidRDefault="00FA7DB0" w:rsidP="00FA7DB0">
      <w:pPr>
        <w:spacing w:after="100" w:afterAutospacing="1"/>
        <w:textAlignment w:val="baseline"/>
        <w:rPr>
          <w:rFonts w:asciiTheme="minorHAnsi" w:eastAsia="Arial" w:hAnsiTheme="minorHAnsi" w:cstheme="minorHAnsi"/>
          <w:b/>
          <w:bCs/>
          <w:spacing w:val="-2"/>
        </w:rPr>
      </w:pPr>
    </w:p>
    <w:p w14:paraId="53B37F22" w14:textId="77777777" w:rsidR="00FA7DB0" w:rsidRPr="006D78AF" w:rsidRDefault="00FA7DB0" w:rsidP="00FA7DB0">
      <w:pPr>
        <w:spacing w:after="100" w:afterAutospacing="1"/>
        <w:textAlignment w:val="baseline"/>
        <w:rPr>
          <w:rFonts w:asciiTheme="minorHAnsi" w:eastAsia="Arial" w:hAnsiTheme="minorHAnsi" w:cstheme="minorHAnsi"/>
          <w:b/>
          <w:bCs/>
          <w:spacing w:val="-2"/>
        </w:rPr>
        <w:sectPr w:rsidR="00FA7DB0" w:rsidRPr="006D78AF" w:rsidSect="00FA7DB0">
          <w:pgSz w:w="11909" w:h="16838"/>
          <w:pgMar w:top="2040" w:right="1311" w:bottom="562" w:left="1311" w:header="720" w:footer="720" w:gutter="0"/>
          <w:cols w:space="720"/>
        </w:sectPr>
      </w:pPr>
    </w:p>
    <w:p w14:paraId="282128D3" w14:textId="77777777" w:rsidR="00FA7DB0" w:rsidRPr="006D78AF" w:rsidRDefault="00FA7DB0" w:rsidP="00FA7DB0">
      <w:pPr>
        <w:spacing w:after="100" w:afterAutospacing="1"/>
        <w:textAlignment w:val="baseline"/>
        <w:rPr>
          <w:rFonts w:asciiTheme="minorHAnsi" w:eastAsia="Arial" w:hAnsiTheme="minorHAnsi" w:cstheme="minorHAnsi"/>
          <w:b/>
          <w:bCs/>
          <w:spacing w:val="-2"/>
        </w:rPr>
      </w:pPr>
      <w:proofErr w:type="gramStart"/>
      <w:r w:rsidRPr="006D78AF">
        <w:rPr>
          <w:rFonts w:asciiTheme="minorHAnsi" w:eastAsia="Arial" w:hAnsiTheme="minorHAnsi" w:cstheme="minorHAnsi"/>
          <w:b/>
          <w:bCs/>
          <w:spacing w:val="-2"/>
        </w:rPr>
        <w:t>Make a Plan</w:t>
      </w:r>
      <w:proofErr w:type="gramEnd"/>
      <w:r w:rsidRPr="006D78AF">
        <w:rPr>
          <w:rFonts w:asciiTheme="minorHAnsi" w:eastAsia="Arial" w:hAnsiTheme="minorHAnsi" w:cstheme="minorHAnsi"/>
          <w:b/>
          <w:bCs/>
          <w:spacing w:val="-2"/>
        </w:rPr>
        <w:t>:</w:t>
      </w:r>
    </w:p>
    <w:p w14:paraId="1B27E898" w14:textId="77777777" w:rsidR="00FA7DB0" w:rsidRPr="006D78AF" w:rsidRDefault="00FA7DB0" w:rsidP="00FA7DB0">
      <w:pPr>
        <w:pStyle w:val="ListParagraph"/>
        <w:numPr>
          <w:ilvl w:val="0"/>
          <w:numId w:val="7"/>
        </w:numPr>
        <w:spacing w:after="100" w:afterAutospacing="1"/>
        <w:textAlignment w:val="baseline"/>
        <w:rPr>
          <w:rFonts w:asciiTheme="minorHAnsi" w:eastAsia="Arial" w:hAnsiTheme="minorHAnsi" w:cstheme="minorHAnsi"/>
          <w:spacing w:val="-2"/>
        </w:rPr>
      </w:pPr>
      <w:proofErr w:type="gramStart"/>
      <w:r w:rsidRPr="006D78AF">
        <w:rPr>
          <w:rFonts w:asciiTheme="minorHAnsi" w:eastAsia="Arial" w:hAnsiTheme="minorHAnsi" w:cstheme="minorHAnsi"/>
          <w:spacing w:val="-2"/>
        </w:rPr>
        <w:t>Make a plan</w:t>
      </w:r>
      <w:proofErr w:type="gramEnd"/>
      <w:r w:rsidRPr="006D78AF">
        <w:rPr>
          <w:rFonts w:asciiTheme="minorHAnsi" w:eastAsia="Arial" w:hAnsiTheme="minorHAnsi" w:cstheme="minorHAnsi"/>
          <w:spacing w:val="-2"/>
        </w:rPr>
        <w:t xml:space="preserve"> - this might be as simple as making another time to listen or the plan might be to make a referral on - what is important is that you and the young person discuss and (ideally) agree the plan</w:t>
      </w:r>
    </w:p>
    <w:p w14:paraId="6512BCB3" w14:textId="77777777" w:rsidR="00FA7DB0" w:rsidRPr="006D78AF" w:rsidRDefault="00FA7DB0" w:rsidP="00FA7DB0">
      <w:pPr>
        <w:pStyle w:val="ListParagraph"/>
        <w:numPr>
          <w:ilvl w:val="0"/>
          <w:numId w:val="7"/>
        </w:num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Act – do what you have agreed – even the best plans don't always go to plan - but do what you can as soon as you can</w:t>
      </w:r>
    </w:p>
    <w:p w14:paraId="1ADE02AF" w14:textId="77777777" w:rsidR="00FA7DB0" w:rsidRPr="006D78AF" w:rsidRDefault="00FA7DB0" w:rsidP="00FA7DB0">
      <w:pPr>
        <w:pStyle w:val="ListParagraph"/>
        <w:numPr>
          <w:ilvl w:val="0"/>
          <w:numId w:val="7"/>
        </w:num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Update - Let them know what you have done and what you haven’t managed to do yet, and why</w:t>
      </w:r>
    </w:p>
    <w:p w14:paraId="5219BD61" w14:textId="77777777" w:rsidR="00FA7DB0" w:rsidRPr="006D78AF" w:rsidRDefault="00FA7DB0" w:rsidP="00FA7DB0">
      <w:pPr>
        <w:pStyle w:val="ListParagraph"/>
        <w:numPr>
          <w:ilvl w:val="0"/>
          <w:numId w:val="7"/>
        </w:num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Stay in the loop - if the local CAMHS or Social Care start work with the young person – school still has a great deal to offer – it is important for the young person that schools and specialist services continue to communicate and work together in the interest of the young person</w:t>
      </w:r>
    </w:p>
    <w:p w14:paraId="408308DB" w14:textId="77777777" w:rsidR="00FA7DB0" w:rsidRPr="006D78AF" w:rsidRDefault="00FA7DB0" w:rsidP="00FA7DB0">
      <w:pPr>
        <w:spacing w:after="100" w:afterAutospacing="1"/>
        <w:textAlignment w:val="baseline"/>
        <w:rPr>
          <w:rFonts w:asciiTheme="minorHAnsi" w:eastAsia="Arial" w:hAnsiTheme="minorHAnsi" w:cstheme="minorHAnsi"/>
          <w:b/>
          <w:bCs/>
          <w:spacing w:val="-2"/>
        </w:rPr>
      </w:pPr>
      <w:r w:rsidRPr="006D78AF">
        <w:rPr>
          <w:rFonts w:asciiTheme="minorHAnsi" w:eastAsia="Arial" w:hAnsiTheme="minorHAnsi" w:cstheme="minorHAnsi"/>
          <w:b/>
          <w:bCs/>
          <w:spacing w:val="-2"/>
        </w:rPr>
        <w:t>Refer:</w:t>
      </w:r>
    </w:p>
    <w:p w14:paraId="7DF7927F" w14:textId="77777777" w:rsidR="00FA7DB0" w:rsidRPr="006D78AF" w:rsidRDefault="00FA7DB0" w:rsidP="00FA7DB0">
      <w:pPr>
        <w:spacing w:after="100" w:afterAutospacing="1"/>
        <w:textAlignment w:val="baseline"/>
        <w:rPr>
          <w:rFonts w:asciiTheme="minorHAnsi" w:eastAsia="Arial" w:hAnsiTheme="minorHAnsi" w:cstheme="minorHAnsi"/>
          <w:spacing w:val="-2"/>
        </w:rPr>
      </w:pPr>
      <w:r w:rsidRPr="006D78AF">
        <w:rPr>
          <w:rFonts w:asciiTheme="minorHAnsi" w:eastAsia="Arial" w:hAnsiTheme="minorHAnsi" w:cstheme="minorHAnsi"/>
          <w:spacing w:val="-2"/>
        </w:rPr>
        <w:t>Follow your local policies to share your concerns with and seek further advice and support from your safeguarding lead or nominated mental health lead and follow the referral routes in this document. This might include referral to CAMHS / Community School Nurse / GP. Appendix ❽a-c</w:t>
      </w:r>
    </w:p>
    <w:p w14:paraId="1DBC0348"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rPr>
        <w:t xml:space="preserve">Seek advice from MASH on 01908 253 169 if there is an underlying or emerging </w:t>
      </w:r>
      <w:r w:rsidRPr="006D78AF" w:rsidDel="006817C3">
        <w:rPr>
          <w:rFonts w:asciiTheme="minorHAnsi" w:eastAsia="Arial" w:hAnsiTheme="minorHAnsi" w:cstheme="minorHAnsi"/>
          <w:spacing w:val="-2"/>
        </w:rPr>
        <w:t xml:space="preserve">Child Protection </w:t>
      </w:r>
      <w:r w:rsidRPr="006D78AF">
        <w:rPr>
          <w:rFonts w:asciiTheme="minorHAnsi" w:eastAsia="Arial" w:hAnsiTheme="minorHAnsi" w:cstheme="minorHAnsi"/>
          <w:spacing w:val="-2"/>
        </w:rPr>
        <w:t xml:space="preserve">concern. You can also email </w:t>
      </w:r>
      <w:hyperlink r:id="rId24">
        <w:r w:rsidRPr="006D78AF">
          <w:rPr>
            <w:rStyle w:val="Hyperlink"/>
            <w:rFonts w:asciiTheme="minorHAnsi" w:eastAsia="Arial" w:hAnsiTheme="minorHAnsi" w:cstheme="minorHAnsi"/>
            <w:spacing w:val="-2"/>
          </w:rPr>
          <w:t>children@milton-keynes.gov.uk</w:t>
        </w:r>
      </w:hyperlink>
      <w:r w:rsidRPr="006D78AF">
        <w:rPr>
          <w:rFonts w:asciiTheme="minorHAnsi" w:eastAsia="Arial" w:hAnsiTheme="minorHAnsi" w:cstheme="minorHAnsi"/>
          <w:spacing w:val="-2"/>
          <w:lang w:val="en-GB"/>
        </w:rPr>
        <w:t>.</w:t>
      </w:r>
    </w:p>
    <w:p w14:paraId="50D69F6C" w14:textId="77777777" w:rsidR="00FA7DB0" w:rsidRPr="006D78AF" w:rsidDel="00333330" w:rsidRDefault="00FA7DB0" w:rsidP="00FA7DB0">
      <w:pPr>
        <w:spacing w:after="100" w:afterAutospacing="1"/>
        <w:textAlignment w:val="baseline"/>
        <w:rPr>
          <w:rFonts w:asciiTheme="minorHAnsi" w:eastAsia="Times New Roman" w:hAnsiTheme="minorHAnsi" w:cstheme="minorHAnsi"/>
          <w:lang w:val="en-GB" w:eastAsia="en-GB"/>
        </w:rPr>
      </w:pPr>
      <w:bookmarkStart w:id="0" w:name="_Hlk191972549"/>
      <w:r w:rsidRPr="006D78AF">
        <w:rPr>
          <w:rFonts w:asciiTheme="minorHAnsi" w:eastAsia="Times New Roman" w:hAnsiTheme="minorHAnsi" w:cstheme="minorHAnsi"/>
          <w:lang w:val="en-GB" w:eastAsia="en-GB"/>
        </w:rPr>
        <w:t xml:space="preserve">There are also a few new resources: </w:t>
      </w:r>
      <w:hyperlink r:id="rId25">
        <w:r w:rsidRPr="006D78AF">
          <w:rPr>
            <w:rFonts w:asciiTheme="minorHAnsi" w:eastAsia="Times New Roman" w:hAnsiTheme="minorHAnsi" w:cstheme="minorHAnsi"/>
            <w:color w:val="0563C1"/>
            <w:u w:val="single"/>
            <w:lang w:val="en-GB" w:eastAsia="en-GB"/>
          </w:rPr>
          <w:t xml:space="preserve">Self-Harm &amp; Mental Health | Guide For Parents | </w:t>
        </w:r>
        <w:proofErr w:type="spellStart"/>
        <w:r w:rsidRPr="006D78AF">
          <w:rPr>
            <w:rFonts w:asciiTheme="minorHAnsi" w:eastAsia="Times New Roman" w:hAnsiTheme="minorHAnsi" w:cstheme="minorHAnsi"/>
            <w:color w:val="0563C1"/>
            <w:u w:val="single"/>
            <w:lang w:val="en-GB" w:eastAsia="en-GB"/>
          </w:rPr>
          <w:t>YoungMinds</w:t>
        </w:r>
        <w:proofErr w:type="spellEnd"/>
      </w:hyperlink>
      <w:r w:rsidRPr="006D78AF">
        <w:rPr>
          <w:rFonts w:asciiTheme="minorHAnsi" w:eastAsia="Times New Roman" w:hAnsiTheme="minorHAnsi" w:cstheme="minorHAnsi"/>
          <w:lang w:val="en-GB" w:eastAsia="en-GB"/>
        </w:rPr>
        <w:t xml:space="preserve"> and NSPCC have published a Podcast around an evidence based App called Blue Ice (ACAMH Date published: 30 July 2024) The Association for Child and Adolescent Mental Health (ACAMH) has published a new podcast episode on self-harm in children and young people and technology. The podcast discusses: the prevalence of self-harm and risk factors; the support accessed by children and young people who self-harm; and different digital interventions. To listen to the podcast: </w:t>
      </w:r>
      <w:hyperlink r:id="rId26">
        <w:r w:rsidRPr="006D78AF">
          <w:rPr>
            <w:rFonts w:asciiTheme="minorHAnsi" w:eastAsia="Times New Roman" w:hAnsiTheme="minorHAnsi" w:cstheme="minorHAnsi"/>
            <w:color w:val="0563C1"/>
            <w:u w:val="single"/>
            <w:lang w:val="en-GB" w:eastAsia="en-GB"/>
          </w:rPr>
          <w:t>Digital interventions and self-harm prevention</w:t>
        </w:r>
      </w:hyperlink>
      <w:r w:rsidRPr="006D78AF">
        <w:rPr>
          <w:rFonts w:asciiTheme="minorHAnsi" w:eastAsia="Times New Roman" w:hAnsiTheme="minorHAnsi" w:cstheme="minorHAnsi"/>
          <w:lang w:val="en-GB" w:eastAsia="en-GB"/>
        </w:rPr>
        <w:t>.  </w:t>
      </w:r>
    </w:p>
    <w:bookmarkEnd w:id="0"/>
    <w:p w14:paraId="54AEC9E6" w14:textId="77777777" w:rsidR="00FA7DB0" w:rsidRPr="006D78AF" w:rsidRDefault="00FA7DB0" w:rsidP="00FA7DB0">
      <w:pPr>
        <w:rPr>
          <w:rFonts w:asciiTheme="minorHAnsi" w:eastAsia="Times New Roman" w:hAnsiTheme="minorHAnsi" w:cstheme="minorHAnsi"/>
          <w:lang w:val="en-GB" w:eastAsia="en-GB"/>
        </w:rPr>
      </w:pPr>
    </w:p>
    <w:p w14:paraId="50846A53" w14:textId="4E57AC91" w:rsidR="00FA7DB0" w:rsidRPr="00F35E4E" w:rsidRDefault="00FA7DB0" w:rsidP="00FA7DB0">
      <w:pPr>
        <w:rPr>
          <w:rFonts w:asciiTheme="minorHAnsi" w:eastAsia="Times New Roman" w:hAnsiTheme="minorHAnsi" w:cstheme="minorHAnsi"/>
          <w:lang w:val="en-GB" w:eastAsia="en-GB"/>
        </w:rPr>
      </w:pPr>
      <w:r w:rsidRPr="00F35E4E">
        <w:rPr>
          <w:rFonts w:asciiTheme="minorHAnsi" w:eastAsia="Times New Roman" w:hAnsiTheme="minorHAnsi" w:cstheme="minorHAnsi"/>
          <w:b/>
          <w:bCs/>
          <w:lang w:val="en-GB" w:eastAsia="en-GB"/>
        </w:rPr>
        <w:t xml:space="preserve">2b Young People who </w:t>
      </w:r>
      <w:r w:rsidR="00FC65B7" w:rsidRPr="00F35E4E">
        <w:rPr>
          <w:rFonts w:asciiTheme="minorHAnsi" w:eastAsia="Times New Roman" w:hAnsiTheme="minorHAnsi" w:cstheme="minorHAnsi"/>
          <w:b/>
          <w:bCs/>
          <w:lang w:val="en-GB" w:eastAsia="en-GB"/>
        </w:rPr>
        <w:t>self-harm</w:t>
      </w:r>
      <w:r w:rsidRPr="00F35E4E">
        <w:rPr>
          <w:rFonts w:asciiTheme="minorHAnsi" w:eastAsia="Times New Roman" w:hAnsiTheme="minorHAnsi" w:cstheme="minorHAnsi"/>
          <w:b/>
          <w:bCs/>
          <w:lang w:val="en-GB" w:eastAsia="en-GB"/>
        </w:rPr>
        <w:t xml:space="preserve"> a guide for school staff </w:t>
      </w:r>
      <w:r w:rsidRPr="00F35E4E">
        <w:rPr>
          <w:rFonts w:asciiTheme="minorHAnsi" w:eastAsia="Times New Roman" w:hAnsiTheme="minorHAnsi" w:cstheme="minorHAnsi"/>
          <w:lang w:val="en-GB" w:eastAsia="en-GB"/>
        </w:rPr>
        <w:t xml:space="preserve">is available here: </w:t>
      </w:r>
      <w:hyperlink r:id="rId27" w:history="1">
        <w:r w:rsidRPr="00F35E4E">
          <w:rPr>
            <w:rStyle w:val="Hyperlink"/>
            <w:rFonts w:asciiTheme="minorHAnsi" w:eastAsia="Times New Roman" w:hAnsiTheme="minorHAnsi" w:cstheme="minorHAnsi"/>
            <w:lang w:eastAsia="en-GB"/>
          </w:rPr>
          <w:t>Supporting young people who self-harm | Charlie Waller Trust</w:t>
        </w:r>
      </w:hyperlink>
    </w:p>
    <w:p w14:paraId="02EFCFF7" w14:textId="77777777" w:rsidR="00FA7DB0" w:rsidRPr="00F35E4E" w:rsidRDefault="00FA7DB0" w:rsidP="00FA7DB0">
      <w:pPr>
        <w:rPr>
          <w:rFonts w:asciiTheme="minorHAnsi" w:eastAsia="Times New Roman" w:hAnsiTheme="minorHAnsi" w:cstheme="minorHAnsi"/>
          <w:lang w:val="en-GB" w:eastAsia="en-GB"/>
        </w:rPr>
      </w:pPr>
    </w:p>
    <w:p w14:paraId="4509FA17" w14:textId="77777777" w:rsidR="00FA7DB0" w:rsidRPr="00F35E4E" w:rsidRDefault="00FA7DB0" w:rsidP="00FA7DB0">
      <w:pPr>
        <w:rPr>
          <w:rFonts w:asciiTheme="minorHAnsi" w:eastAsia="Times New Roman" w:hAnsiTheme="minorHAnsi" w:cstheme="minorHAnsi"/>
          <w:lang w:eastAsia="en-GB"/>
        </w:rPr>
      </w:pPr>
      <w:r w:rsidRPr="00F35E4E">
        <w:rPr>
          <w:rFonts w:asciiTheme="minorHAnsi" w:eastAsia="Times New Roman" w:hAnsiTheme="minorHAnsi" w:cstheme="minorHAnsi"/>
          <w:b/>
          <w:bCs/>
          <w:lang w:eastAsia="en-GB"/>
        </w:rPr>
        <w:t>2c National Self-harm Network leaflet on Common Misconceptions</w:t>
      </w:r>
      <w:r w:rsidRPr="00F35E4E">
        <w:rPr>
          <w:rFonts w:asciiTheme="minorHAnsi" w:eastAsia="Times New Roman" w:hAnsiTheme="minorHAnsi" w:cstheme="minorHAnsi"/>
          <w:lang w:eastAsia="en-GB"/>
        </w:rPr>
        <w:t xml:space="preserve"> can be downloaded </w:t>
      </w:r>
      <w:hyperlink r:id="rId28" w:history="1">
        <w:r w:rsidRPr="00F35E4E">
          <w:rPr>
            <w:rStyle w:val="Hyperlink"/>
            <w:rFonts w:asciiTheme="minorHAnsi" w:eastAsia="Times New Roman" w:hAnsiTheme="minorHAnsi" w:cstheme="minorHAnsi"/>
            <w:lang w:eastAsia="en-GB"/>
          </w:rPr>
          <w:t>here</w:t>
        </w:r>
      </w:hyperlink>
      <w:r w:rsidRPr="00F35E4E">
        <w:rPr>
          <w:rFonts w:asciiTheme="minorHAnsi" w:eastAsia="Times New Roman" w:hAnsiTheme="minorHAnsi" w:cstheme="minorHAnsi"/>
          <w:lang w:eastAsia="en-GB"/>
        </w:rPr>
        <w:t>. </w:t>
      </w:r>
    </w:p>
    <w:p w14:paraId="2ACC2983" w14:textId="77777777" w:rsidR="00FA7DB0" w:rsidRPr="00F35E4E" w:rsidRDefault="00FA7DB0" w:rsidP="00FA7DB0">
      <w:pPr>
        <w:rPr>
          <w:rFonts w:asciiTheme="minorHAnsi" w:eastAsia="Times New Roman" w:hAnsiTheme="minorHAnsi" w:cstheme="minorHAnsi"/>
          <w:lang w:eastAsia="en-GB"/>
        </w:rPr>
      </w:pPr>
    </w:p>
    <w:p w14:paraId="7561594F" w14:textId="77777777" w:rsidR="00FA7DB0" w:rsidRPr="00F35E4E" w:rsidRDefault="00FA7DB0" w:rsidP="00FA7DB0">
      <w:pPr>
        <w:rPr>
          <w:rFonts w:asciiTheme="minorHAnsi" w:eastAsia="Times New Roman" w:hAnsiTheme="minorHAnsi" w:cstheme="minorHAnsi"/>
          <w:lang w:eastAsia="en-GB"/>
        </w:rPr>
      </w:pPr>
      <w:r w:rsidRPr="00F35E4E">
        <w:rPr>
          <w:rFonts w:asciiTheme="minorHAnsi" w:eastAsia="Times New Roman" w:hAnsiTheme="minorHAnsi" w:cstheme="minorHAnsi"/>
          <w:b/>
          <w:bCs/>
          <w:lang w:eastAsia="en-GB"/>
        </w:rPr>
        <w:t>2d National Self-Harm Network leaflet on Basic First Aid</w:t>
      </w:r>
      <w:r w:rsidRPr="00F35E4E">
        <w:rPr>
          <w:rFonts w:asciiTheme="minorHAnsi" w:eastAsia="Times New Roman" w:hAnsiTheme="minorHAnsi" w:cstheme="minorHAnsi"/>
          <w:lang w:eastAsia="en-GB"/>
        </w:rPr>
        <w:t xml:space="preserve"> can be downloaded </w:t>
      </w:r>
      <w:hyperlink r:id="rId29" w:history="1">
        <w:r w:rsidRPr="00F35E4E">
          <w:rPr>
            <w:rStyle w:val="Hyperlink"/>
            <w:rFonts w:asciiTheme="minorHAnsi" w:eastAsia="Times New Roman" w:hAnsiTheme="minorHAnsi" w:cstheme="minorHAnsi"/>
            <w:lang w:eastAsia="en-GB"/>
          </w:rPr>
          <w:t>here</w:t>
        </w:r>
      </w:hyperlink>
      <w:r w:rsidRPr="00F35E4E">
        <w:rPr>
          <w:rFonts w:asciiTheme="minorHAnsi" w:eastAsia="Times New Roman" w:hAnsiTheme="minorHAnsi" w:cstheme="minorHAnsi"/>
          <w:lang w:eastAsia="en-GB"/>
        </w:rPr>
        <w:t>.</w:t>
      </w:r>
    </w:p>
    <w:p w14:paraId="32AC19EB" w14:textId="77777777" w:rsidR="00FA7DB0" w:rsidRPr="00F35E4E" w:rsidRDefault="00FA7DB0" w:rsidP="00FA7DB0">
      <w:pPr>
        <w:rPr>
          <w:rFonts w:asciiTheme="minorHAnsi" w:eastAsia="Times New Roman" w:hAnsiTheme="minorHAnsi" w:cstheme="minorHAnsi"/>
          <w:lang w:eastAsia="en-GB"/>
        </w:rPr>
      </w:pPr>
    </w:p>
    <w:p w14:paraId="0F6B2DB5" w14:textId="77777777" w:rsidR="00FA7DB0" w:rsidRPr="00F35E4E" w:rsidRDefault="00FA7DB0" w:rsidP="00FA7DB0">
      <w:pPr>
        <w:spacing w:after="100" w:afterAutospacing="1"/>
        <w:textAlignment w:val="baseline"/>
        <w:rPr>
          <w:rFonts w:asciiTheme="minorHAnsi" w:eastAsia="Arial" w:hAnsiTheme="minorHAnsi" w:cstheme="minorHAnsi"/>
          <w:b/>
          <w:bCs/>
          <w:spacing w:val="-2"/>
          <w:lang w:val="en-GB"/>
        </w:rPr>
      </w:pPr>
      <w:r w:rsidRPr="00F35E4E">
        <w:rPr>
          <w:rFonts w:asciiTheme="minorHAnsi" w:eastAsia="Arial" w:hAnsiTheme="minorHAnsi" w:cstheme="minorHAnsi"/>
          <w:b/>
          <w:bCs/>
          <w:spacing w:val="-2"/>
          <w:lang w:val="en-GB"/>
        </w:rPr>
        <w:t>3a. Self-harm Policy and Training</w:t>
      </w:r>
    </w:p>
    <w:p w14:paraId="1DC52A5C" w14:textId="77777777" w:rsidR="00FA7DB0" w:rsidRPr="00F35E4E" w:rsidRDefault="00FA7DB0" w:rsidP="00FA7DB0">
      <w:pPr>
        <w:spacing w:after="100" w:afterAutospacing="1"/>
        <w:textAlignment w:val="baseline"/>
        <w:rPr>
          <w:rFonts w:asciiTheme="minorHAnsi" w:eastAsia="Arial" w:hAnsiTheme="minorHAnsi" w:cstheme="minorHAnsi"/>
          <w:b/>
          <w:bCs/>
          <w:spacing w:val="-2"/>
          <w:lang w:val="en-GB"/>
        </w:rPr>
      </w:pPr>
      <w:r w:rsidRPr="00F35E4E">
        <w:rPr>
          <w:rFonts w:asciiTheme="minorHAnsi" w:eastAsia="Arial" w:hAnsiTheme="minorHAnsi" w:cstheme="minorHAnsi"/>
          <w:b/>
          <w:bCs/>
          <w:spacing w:val="-2"/>
          <w:lang w:val="en-GB"/>
        </w:rPr>
        <w:t>Developing a School (or Setting) Self-harm Policy</w:t>
      </w:r>
    </w:p>
    <w:p w14:paraId="2FF6C857"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Introduction</w:t>
      </w:r>
    </w:p>
    <w:p w14:paraId="29707EEF"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Whilst the resources and templates provided in this toolkit can be used in isolation, alongside the Safeguarding Policy, all schools should ideally have a self-harm policy to act as a framework. Having a solid self-harm policy in place can help promote effective working with young people that self-harm, uphold best practice in relation to self-harm, and define clearly the interventions and steps that should be taken to support a young person that is self-harming.</w:t>
      </w:r>
    </w:p>
    <w:p w14:paraId="5BC25BAF"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The policy should inform the staff of what is expected of </w:t>
      </w:r>
      <w:proofErr w:type="gramStart"/>
      <w:r w:rsidRPr="006D78AF">
        <w:rPr>
          <w:rFonts w:asciiTheme="minorHAnsi" w:eastAsia="Arial" w:hAnsiTheme="minorHAnsi" w:cstheme="minorHAnsi"/>
          <w:bCs/>
          <w:spacing w:val="-2"/>
          <w:lang w:val="en-GB"/>
        </w:rPr>
        <w:t>them, and</w:t>
      </w:r>
      <w:proofErr w:type="gramEnd"/>
      <w:r w:rsidRPr="006D78AF">
        <w:rPr>
          <w:rFonts w:asciiTheme="minorHAnsi" w:eastAsia="Arial" w:hAnsiTheme="minorHAnsi" w:cstheme="minorHAnsi"/>
          <w:bCs/>
          <w:spacing w:val="-2"/>
          <w:lang w:val="en-GB"/>
        </w:rPr>
        <w:t xml:space="preserve"> be a document that helps staff to contain and respond to a situation fairly and responsibly with the best interests of the young person, in mind. Your policy should provide a clear set of protocols for dealing with any issues that may arise surrounding self-harm, including the response flowchart and how this will work in your setting.</w:t>
      </w:r>
    </w:p>
    <w:p w14:paraId="4A441FA4"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Please use this guidance to help you consider what factors you wish to include in your policy and ways to implement it effectively. Other appendices in this toolkit provide information that can be inserted into your policy and detail where to access training, information and support.</w:t>
      </w:r>
    </w:p>
    <w:p w14:paraId="327EB2F7"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Settings other than schools may wish to develop a specific self-harm policy or may ensure that their existing safeguarding policy, staff and volunteer training and risk assessment processes would cover basic awareness of self-harm and key principles relevant to the setting.</w:t>
      </w:r>
    </w:p>
    <w:p w14:paraId="41A48625"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Every establishment is different and the policy you create will be unique to your school or other setting in order that it best serves your staff, pupils and parents.</w:t>
      </w:r>
    </w:p>
    <w:p w14:paraId="5FBB202B"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For staff Headteachers, Setting leaders, designated leads and/or Governing Bodies</w:t>
      </w:r>
    </w:p>
    <w:p w14:paraId="28CDEC96" w14:textId="77777777" w:rsidR="00FA7DB0" w:rsidRPr="006D78AF" w:rsidRDefault="00FA7DB0" w:rsidP="00FA7DB0">
      <w:pPr>
        <w:numPr>
          <w:ilvl w:val="0"/>
          <w:numId w:val="8"/>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Appoint one or more designated key staff to be responsible for all incidents relating to self-harm.</w:t>
      </w:r>
    </w:p>
    <w:p w14:paraId="7EF9FD98" w14:textId="77777777" w:rsidR="00FA7DB0" w:rsidRPr="006D78AF" w:rsidRDefault="00FA7DB0" w:rsidP="00FA7DB0">
      <w:pPr>
        <w:numPr>
          <w:ilvl w:val="0"/>
          <w:numId w:val="8"/>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Ensure that all designated staff undertake full and appropriate training and are fully confident with the procedures to follow including how to risk-assess and manage a co-produced ‘safety plan’.</w:t>
      </w:r>
    </w:p>
    <w:p w14:paraId="5782BEE2" w14:textId="77777777" w:rsidR="00FA7DB0" w:rsidRPr="006D78AF" w:rsidRDefault="00FA7DB0" w:rsidP="00FA7DB0">
      <w:pPr>
        <w:numPr>
          <w:ilvl w:val="0"/>
          <w:numId w:val="8"/>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Ensure that all other adults in the setting are made aware of, and understand, the self-harm policy and procedures and </w:t>
      </w:r>
      <w:proofErr w:type="gramStart"/>
      <w:r w:rsidRPr="006D78AF">
        <w:rPr>
          <w:rFonts w:asciiTheme="minorHAnsi" w:eastAsia="Arial" w:hAnsiTheme="minorHAnsi" w:cstheme="minorHAnsi"/>
          <w:bCs/>
          <w:spacing w:val="-2"/>
          <w:lang w:val="en-GB"/>
        </w:rPr>
        <w:t>have an understanding of</w:t>
      </w:r>
      <w:proofErr w:type="gramEnd"/>
      <w:r w:rsidRPr="006D78AF">
        <w:rPr>
          <w:rFonts w:asciiTheme="minorHAnsi" w:eastAsia="Arial" w:hAnsiTheme="minorHAnsi" w:cstheme="minorHAnsi"/>
          <w:bCs/>
          <w:spacing w:val="-2"/>
          <w:lang w:val="en-GB"/>
        </w:rPr>
        <w:t xml:space="preserve"> self-harm and how to deal with a disclosure or incident. Provide information/training on how to:</w:t>
      </w:r>
    </w:p>
    <w:p w14:paraId="4DE1B7F2" w14:textId="77777777" w:rsidR="00FA7DB0" w:rsidRPr="006D78AF" w:rsidRDefault="00FA7DB0" w:rsidP="00FA7DB0">
      <w:pPr>
        <w:numPr>
          <w:ilvl w:val="0"/>
          <w:numId w:val="9"/>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recognise the warning signs that someone may be self-</w:t>
      </w:r>
      <w:proofErr w:type="gramStart"/>
      <w:r w:rsidRPr="006D78AF">
        <w:rPr>
          <w:rFonts w:asciiTheme="minorHAnsi" w:eastAsia="Arial" w:hAnsiTheme="minorHAnsi" w:cstheme="minorHAnsi"/>
          <w:bCs/>
          <w:spacing w:val="-2"/>
          <w:lang w:val="en-GB"/>
        </w:rPr>
        <w:t>harming;</w:t>
      </w:r>
      <w:proofErr w:type="gramEnd"/>
    </w:p>
    <w:p w14:paraId="675AA291" w14:textId="77777777" w:rsidR="00FA7DB0" w:rsidRPr="006D78AF" w:rsidRDefault="00FA7DB0" w:rsidP="00FA7DB0">
      <w:pPr>
        <w:numPr>
          <w:ilvl w:val="0"/>
          <w:numId w:val="9"/>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broach the subject of self-harm to a pupil they suspect of deliberately hurting themselves (if appropriate</w:t>
      </w:r>
      <w:proofErr w:type="gramStart"/>
      <w:r w:rsidRPr="006D78AF">
        <w:rPr>
          <w:rFonts w:asciiTheme="minorHAnsi" w:eastAsia="Arial" w:hAnsiTheme="minorHAnsi" w:cstheme="minorHAnsi"/>
          <w:bCs/>
          <w:spacing w:val="-2"/>
          <w:lang w:val="en-GB"/>
        </w:rPr>
        <w:t>);</w:t>
      </w:r>
      <w:proofErr w:type="gramEnd"/>
    </w:p>
    <w:p w14:paraId="1B1B84D9" w14:textId="77777777" w:rsidR="00FA7DB0" w:rsidRPr="006D78AF" w:rsidRDefault="00FA7DB0" w:rsidP="00FA7DB0">
      <w:pPr>
        <w:numPr>
          <w:ilvl w:val="0"/>
          <w:numId w:val="9"/>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react positively if a pupil comes to them to disclose or discuss their self-harm</w:t>
      </w:r>
    </w:p>
    <w:p w14:paraId="09C42917" w14:textId="77777777" w:rsidR="00FA7DB0" w:rsidRPr="006D78AF" w:rsidRDefault="00FA7DB0" w:rsidP="00FA7DB0">
      <w:pPr>
        <w:numPr>
          <w:ilvl w:val="0"/>
          <w:numId w:val="9"/>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access information and support for themselves or others (e.g. staff support services; online resources)</w:t>
      </w:r>
    </w:p>
    <w:p w14:paraId="456909EF"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(e.g. by using the booklet, </w:t>
      </w:r>
      <w:r w:rsidRPr="006D78AF">
        <w:rPr>
          <w:rFonts w:asciiTheme="minorHAnsi" w:eastAsia="Arial" w:hAnsiTheme="minorHAnsi" w:cstheme="minorHAnsi"/>
          <w:bCs/>
          <w:i/>
          <w:iCs/>
          <w:spacing w:val="-2"/>
          <w:lang w:val="en-GB"/>
        </w:rPr>
        <w:t>“Young People who Self-harm. A Guide for School Staff” and forms and aids in this toolkit</w:t>
      </w:r>
      <w:r w:rsidRPr="006D78AF">
        <w:rPr>
          <w:rFonts w:asciiTheme="minorHAnsi" w:eastAsia="Arial" w:hAnsiTheme="minorHAnsi" w:cstheme="minorHAnsi"/>
          <w:bCs/>
          <w:spacing w:val="-2"/>
          <w:lang w:val="en-GB"/>
        </w:rPr>
        <w:t>)</w:t>
      </w:r>
    </w:p>
    <w:p w14:paraId="69AEE09A" w14:textId="77777777" w:rsidR="00FA7DB0" w:rsidRPr="006D78AF" w:rsidRDefault="00FA7DB0" w:rsidP="00FA7DB0">
      <w:pPr>
        <w:numPr>
          <w:ilvl w:val="0"/>
          <w:numId w:val="10"/>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Provide practical and emotional support for staff members who are dealing with a self-harming child or young person.</w:t>
      </w:r>
    </w:p>
    <w:p w14:paraId="74EB586C" w14:textId="77777777" w:rsidR="00FA7DB0" w:rsidRPr="006D78AF" w:rsidRDefault="00FA7DB0" w:rsidP="00FA7DB0">
      <w:pPr>
        <w:numPr>
          <w:ilvl w:val="0"/>
          <w:numId w:val="10"/>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Provide clear and standard guidelines for all staff in contact with the young </w:t>
      </w:r>
      <w:proofErr w:type="gramStart"/>
      <w:r w:rsidRPr="006D78AF">
        <w:rPr>
          <w:rFonts w:asciiTheme="minorHAnsi" w:eastAsia="Arial" w:hAnsiTheme="minorHAnsi" w:cstheme="minorHAnsi"/>
          <w:bCs/>
          <w:spacing w:val="-2"/>
          <w:lang w:val="en-GB"/>
        </w:rPr>
        <w:t>person;</w:t>
      </w:r>
      <w:proofErr w:type="gramEnd"/>
    </w:p>
    <w:p w14:paraId="03AC1755" w14:textId="77777777" w:rsidR="00FA7DB0" w:rsidRPr="006D78AF" w:rsidRDefault="00FA7DB0" w:rsidP="00FA7DB0">
      <w:pPr>
        <w:numPr>
          <w:ilvl w:val="0"/>
          <w:numId w:val="10"/>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Review what special permissions could apply for pupils who self-injure, for example time out of the classroom during emotional distress and permission to wear long sleeves for sports.</w:t>
      </w:r>
    </w:p>
    <w:p w14:paraId="7C07C129" w14:textId="77777777" w:rsidR="00FA7DB0" w:rsidRPr="006D78AF" w:rsidRDefault="00FA7DB0" w:rsidP="00FA7DB0">
      <w:pPr>
        <w:numPr>
          <w:ilvl w:val="0"/>
          <w:numId w:val="10"/>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Create a procedural policy in case of self-injury incidents occurring at school/in the setting.</w:t>
      </w:r>
    </w:p>
    <w:p w14:paraId="508A4551" w14:textId="77777777" w:rsidR="00FA7DB0" w:rsidRPr="006D78AF" w:rsidRDefault="00FA7DB0" w:rsidP="00FA7DB0">
      <w:pPr>
        <w:numPr>
          <w:ilvl w:val="0"/>
          <w:numId w:val="10"/>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Be clear about what behaviour will not be tolerated and ensure all pupils are aware and understand your rules (for example, self-harming in front of other pupils, posting photos on social media or threats to self-harm as part of bargaining).</w:t>
      </w:r>
    </w:p>
    <w:p w14:paraId="63922557"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For any child/young person/pupil who has self-harmed or is at risk of future self-harm:</w:t>
      </w:r>
    </w:p>
    <w:p w14:paraId="78AF708A"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Include what immediate actions will be taken if there is an incident in school (or your setting) and the actions and general principles you will employ to support them in the short and longer-term. Adapt the templates and resource in this toolkit </w:t>
      </w:r>
      <w:proofErr w:type="gramStart"/>
      <w:r w:rsidRPr="006D78AF">
        <w:rPr>
          <w:rFonts w:asciiTheme="minorHAnsi" w:eastAsia="Arial" w:hAnsiTheme="minorHAnsi" w:cstheme="minorHAnsi"/>
          <w:bCs/>
          <w:spacing w:val="-2"/>
          <w:lang w:val="en-GB"/>
        </w:rPr>
        <w:t>e.g.;</w:t>
      </w:r>
      <w:proofErr w:type="gramEnd"/>
    </w:p>
    <w:p w14:paraId="7D7D5A96" w14:textId="77777777" w:rsidR="00FA7DB0" w:rsidRPr="006D78AF" w:rsidRDefault="00FA7DB0" w:rsidP="00FA7DB0">
      <w:pPr>
        <w:numPr>
          <w:ilvl w:val="0"/>
          <w:numId w:val="11"/>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Immediately removing them from the group situation e.g. lessons, if their remaining there is likely to cause further distress to themselves or their peers.</w:t>
      </w:r>
    </w:p>
    <w:p w14:paraId="4D092174" w14:textId="77777777" w:rsidR="00FA7DB0" w:rsidRPr="006D78AF" w:rsidRDefault="00FA7DB0" w:rsidP="00FA7DB0">
      <w:pPr>
        <w:numPr>
          <w:ilvl w:val="0"/>
          <w:numId w:val="11"/>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how you will apply the risk assessments and plan for the young person’s care and management, to include assessing their unique and individual needs.</w:t>
      </w:r>
    </w:p>
    <w:p w14:paraId="72554DCF" w14:textId="77777777" w:rsidR="00FA7DB0" w:rsidRPr="006D78AF" w:rsidRDefault="00FA7DB0" w:rsidP="00FA7DB0">
      <w:pPr>
        <w:numPr>
          <w:ilvl w:val="0"/>
          <w:numId w:val="11"/>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Develop a co-produced long-term plan of action for continued support, assistance and monitoring:</w:t>
      </w:r>
    </w:p>
    <w:p w14:paraId="4D96E2E7" w14:textId="77777777" w:rsidR="00FA7DB0" w:rsidRPr="006D78AF" w:rsidRDefault="00FA7DB0" w:rsidP="00FA7DB0">
      <w:pPr>
        <w:numPr>
          <w:ilvl w:val="1"/>
          <w:numId w:val="11"/>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How best to support their safety plan, their access to self-help, on-line or phone support and distractions/coping strategies during the school day.</w:t>
      </w:r>
    </w:p>
    <w:p w14:paraId="308B968E" w14:textId="77777777" w:rsidR="00FA7DB0" w:rsidRPr="006D78AF" w:rsidRDefault="00FA7DB0" w:rsidP="00FA7DB0">
      <w:pPr>
        <w:numPr>
          <w:ilvl w:val="1"/>
          <w:numId w:val="11"/>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Assist in building their confidence, self-esteem and emotional wellbeing.</w:t>
      </w:r>
    </w:p>
    <w:p w14:paraId="761B88DE" w14:textId="77777777" w:rsidR="00FA7DB0" w:rsidRPr="006D78AF" w:rsidRDefault="00FA7DB0" w:rsidP="00FA7DB0">
      <w:pPr>
        <w:numPr>
          <w:ilvl w:val="1"/>
          <w:numId w:val="11"/>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Your expectations of them whilst in school/the setting.</w:t>
      </w:r>
    </w:p>
    <w:p w14:paraId="195EB133"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For parents/carers</w:t>
      </w:r>
    </w:p>
    <w:p w14:paraId="60C0B171" w14:textId="77777777" w:rsidR="00FA7DB0" w:rsidRPr="006D78AF" w:rsidRDefault="00FA7DB0" w:rsidP="00FA7DB0">
      <w:pPr>
        <w:numPr>
          <w:ilvl w:val="0"/>
          <w:numId w:val="11"/>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Make parents and carers aware of the self-harm policy (or for non-school settings, any overarching policies):</w:t>
      </w:r>
    </w:p>
    <w:p w14:paraId="5B641391" w14:textId="77777777" w:rsidR="00FA7DB0" w:rsidRPr="006D78AF" w:rsidRDefault="00FA7DB0" w:rsidP="00FA7DB0">
      <w:pPr>
        <w:numPr>
          <w:ilvl w:val="1"/>
          <w:numId w:val="11"/>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Signpost to resources so they can understand self-harm and/or put on information sessions.</w:t>
      </w:r>
    </w:p>
    <w:p w14:paraId="294F8183" w14:textId="77777777" w:rsidR="00FA7DB0" w:rsidRPr="006D78AF" w:rsidRDefault="00FA7DB0" w:rsidP="00FA7DB0">
      <w:pPr>
        <w:numPr>
          <w:ilvl w:val="1"/>
          <w:numId w:val="11"/>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encourage them to discuss the subject with their child.</w:t>
      </w:r>
    </w:p>
    <w:p w14:paraId="6A283E47" w14:textId="77777777" w:rsidR="00FA7DB0" w:rsidRPr="006D78AF" w:rsidRDefault="00FA7DB0" w:rsidP="00FA7DB0">
      <w:pPr>
        <w:numPr>
          <w:ilvl w:val="1"/>
          <w:numId w:val="11"/>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Consider parental consent.</w:t>
      </w:r>
    </w:p>
    <w:p w14:paraId="24EA12C5"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If their child is self-harming:</w:t>
      </w:r>
    </w:p>
    <w:p w14:paraId="42DED566" w14:textId="77777777" w:rsidR="00FA7DB0" w:rsidRPr="006D78AF" w:rsidRDefault="00FA7DB0" w:rsidP="00FA7DB0">
      <w:pPr>
        <w:numPr>
          <w:ilvl w:val="0"/>
          <w:numId w:val="60"/>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work closely with the school/setting and take an active role in deciding the best course of action for their child.</w:t>
      </w:r>
    </w:p>
    <w:p w14:paraId="79AD8EFB" w14:textId="77777777" w:rsidR="00FA7DB0" w:rsidRPr="006D78AF" w:rsidRDefault="00FA7DB0" w:rsidP="00FA7DB0">
      <w:pPr>
        <w:numPr>
          <w:ilvl w:val="0"/>
          <w:numId w:val="60"/>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keep the school/setting informed of any incidents that they feel they should know about.</w:t>
      </w:r>
    </w:p>
    <w:p w14:paraId="125326BA" w14:textId="77777777" w:rsidR="00FA7DB0" w:rsidRPr="006D78AF" w:rsidRDefault="00FA7DB0" w:rsidP="00FA7DB0">
      <w:pPr>
        <w:numPr>
          <w:ilvl w:val="0"/>
          <w:numId w:val="60"/>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acknowledge they may need support to deal with their child’s self-injury; remind about support resources.</w:t>
      </w:r>
    </w:p>
    <w:p w14:paraId="1B0164A5"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w:t>
      </w:r>
    </w:p>
    <w:p w14:paraId="1F7ED4D3"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For other children/young people</w:t>
      </w:r>
    </w:p>
    <w:p w14:paraId="5FB7760C" w14:textId="77777777" w:rsidR="00FA7DB0" w:rsidRPr="006D78AF" w:rsidRDefault="00FA7DB0" w:rsidP="00FA7DB0">
      <w:pPr>
        <w:numPr>
          <w:ilvl w:val="0"/>
          <w:numId w:val="13"/>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Identify other friends or peers who are in close contact with the individual and/or potentially at risk and provide practical and emotional support to them.</w:t>
      </w:r>
    </w:p>
    <w:p w14:paraId="1C388A92" w14:textId="77777777" w:rsidR="00FA7DB0" w:rsidRPr="006D78AF" w:rsidRDefault="00FA7DB0" w:rsidP="00FA7DB0">
      <w:pPr>
        <w:numPr>
          <w:ilvl w:val="0"/>
          <w:numId w:val="13"/>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Implement a harm minimisation strategy to prevent the spreading of self-injury within the school.</w:t>
      </w:r>
    </w:p>
    <w:p w14:paraId="4028BF35" w14:textId="77777777" w:rsidR="00FA7DB0" w:rsidRPr="006D78AF" w:rsidRDefault="00FA7DB0" w:rsidP="00FA7DB0">
      <w:pPr>
        <w:numPr>
          <w:ilvl w:val="0"/>
          <w:numId w:val="13"/>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provide education and awareness campaigns for pupils within the whole-school emotional well-being approach.</w:t>
      </w:r>
    </w:p>
    <w:p w14:paraId="763C289F" w14:textId="77777777" w:rsidR="00FA7DB0" w:rsidRPr="006D78AF" w:rsidRDefault="00FA7DB0" w:rsidP="00FA7DB0">
      <w:pPr>
        <w:numPr>
          <w:ilvl w:val="0"/>
          <w:numId w:val="13"/>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consider using peer leaders/mentors, trained to encourage their friends to identify and engage with a trusted adult and to use coping resources.</w:t>
      </w:r>
    </w:p>
    <w:p w14:paraId="7CEF49D4" w14:textId="77777777" w:rsidR="00FA7DB0" w:rsidRPr="006D78AF" w:rsidRDefault="00FA7DB0" w:rsidP="00FA7DB0">
      <w:pPr>
        <w:numPr>
          <w:ilvl w:val="0"/>
          <w:numId w:val="13"/>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communicate about available mental health and well-being support and signpost to school, local, online, telephone and text resources.</w:t>
      </w:r>
    </w:p>
    <w:p w14:paraId="02F043C7"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Model Self harm Policies and guidance are available online from:</w:t>
      </w:r>
    </w:p>
    <w:p w14:paraId="5664E336"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The </w:t>
      </w:r>
      <w:r w:rsidRPr="006D78AF">
        <w:rPr>
          <w:rFonts w:asciiTheme="minorHAnsi" w:eastAsia="Arial" w:hAnsiTheme="minorHAnsi" w:cstheme="minorHAnsi"/>
          <w:b/>
          <w:bCs/>
          <w:spacing w:val="-2"/>
          <w:lang w:val="en-GB"/>
        </w:rPr>
        <w:t>Harmless </w:t>
      </w:r>
      <w:r w:rsidRPr="006D78AF">
        <w:rPr>
          <w:rFonts w:asciiTheme="minorHAnsi" w:eastAsia="Arial" w:hAnsiTheme="minorHAnsi" w:cstheme="minorHAnsi"/>
          <w:bCs/>
          <w:spacing w:val="-2"/>
          <w:lang w:val="en-GB"/>
        </w:rPr>
        <w:t>Policy Guide to Working with Young People who self-harm, provides a complete overview of current research and good practice. Purchase and then download the Guide at</w:t>
      </w:r>
      <w:hyperlink r:id="rId30" w:history="1">
        <w:r w:rsidRPr="006D78AF">
          <w:rPr>
            <w:rStyle w:val="Hyperlink"/>
            <w:rFonts w:asciiTheme="minorHAnsi" w:eastAsia="Arial" w:hAnsiTheme="minorHAnsi" w:cstheme="minorHAnsi"/>
            <w:bCs/>
            <w:spacing w:val="-2"/>
            <w:lang w:val="en-GB"/>
          </w:rPr>
          <w:t> http://www.harmless.org.uk/store/Resources/Merchandise-Books/Harmless-Policy-Guide</w:t>
        </w:r>
      </w:hyperlink>
    </w:p>
    <w:p w14:paraId="776D781E"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proofErr w:type="spellStart"/>
      <w:r w:rsidRPr="006D78AF">
        <w:rPr>
          <w:rFonts w:asciiTheme="minorHAnsi" w:eastAsia="Arial" w:hAnsiTheme="minorHAnsi" w:cstheme="minorHAnsi"/>
          <w:b/>
          <w:bCs/>
          <w:spacing w:val="-2"/>
          <w:lang w:val="en-GB"/>
        </w:rPr>
        <w:t>Lifesigns</w:t>
      </w:r>
      <w:proofErr w:type="spellEnd"/>
      <w:r w:rsidRPr="006D78AF">
        <w:rPr>
          <w:rFonts w:asciiTheme="minorHAnsi" w:eastAsia="Arial" w:hAnsiTheme="minorHAnsi" w:cstheme="minorHAnsi"/>
          <w:b/>
          <w:bCs/>
          <w:spacing w:val="-2"/>
          <w:lang w:val="en-GB"/>
        </w:rPr>
        <w:t>: </w:t>
      </w:r>
      <w:r w:rsidRPr="006D78AF">
        <w:rPr>
          <w:rFonts w:asciiTheme="minorHAnsi" w:eastAsia="Arial" w:hAnsiTheme="minorHAnsi" w:cstheme="minorHAnsi"/>
          <w:bCs/>
          <w:spacing w:val="-2"/>
          <w:lang w:val="en-GB"/>
        </w:rPr>
        <w:t>Creating a School Self–Injury Policy (this is copyright free for educational establishments to use or reproduce)</w:t>
      </w:r>
      <w:hyperlink r:id="rId31" w:history="1">
        <w:r w:rsidRPr="006D78AF">
          <w:rPr>
            <w:rStyle w:val="Hyperlink"/>
            <w:rFonts w:asciiTheme="minorHAnsi" w:eastAsia="Arial" w:hAnsiTheme="minorHAnsi" w:cstheme="minorHAnsi"/>
            <w:bCs/>
            <w:spacing w:val="-2"/>
            <w:lang w:val="en-GB"/>
          </w:rPr>
          <w:t> http://www.lifesigns.org.uk/wp-content/uploads/2015/02/schools-self-injury-policy-v2.pdf</w:t>
        </w:r>
      </w:hyperlink>
    </w:p>
    <w:p w14:paraId="3DA5FE26"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p>
    <w:p w14:paraId="2413DD56"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Self-Harm Policy – Suggested Headings</w:t>
      </w:r>
    </w:p>
    <w:p w14:paraId="291EE471" w14:textId="77777777" w:rsidR="00FA7DB0" w:rsidRPr="006D78AF" w:rsidRDefault="00FA7DB0" w:rsidP="00FA7DB0">
      <w:pPr>
        <w:numPr>
          <w:ilvl w:val="0"/>
          <w:numId w:val="14"/>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Introduction</w:t>
      </w:r>
      <w:r w:rsidRPr="006D78AF">
        <w:rPr>
          <w:rFonts w:asciiTheme="minorHAnsi" w:eastAsia="Arial" w:hAnsiTheme="minorHAnsi" w:cstheme="minorHAnsi"/>
          <w:bCs/>
          <w:spacing w:val="-2"/>
          <w:lang w:val="en-GB"/>
        </w:rPr>
        <w:t xml:space="preserve"> Recent research indicates that up to one in ten young people in the UK engage in self-harming behaviours, and that this figure is higher amongst specific populations, including young people with special educational needs. School staff can play an important role in preventing self-harm </w:t>
      </w:r>
      <w:proofErr w:type="gramStart"/>
      <w:r w:rsidRPr="006D78AF">
        <w:rPr>
          <w:rFonts w:asciiTheme="minorHAnsi" w:eastAsia="Arial" w:hAnsiTheme="minorHAnsi" w:cstheme="minorHAnsi"/>
          <w:bCs/>
          <w:spacing w:val="-2"/>
          <w:lang w:val="en-GB"/>
        </w:rPr>
        <w:t>and also</w:t>
      </w:r>
      <w:proofErr w:type="gramEnd"/>
      <w:r w:rsidRPr="006D78AF">
        <w:rPr>
          <w:rFonts w:asciiTheme="minorHAnsi" w:eastAsia="Arial" w:hAnsiTheme="minorHAnsi" w:cstheme="minorHAnsi"/>
          <w:bCs/>
          <w:spacing w:val="-2"/>
          <w:lang w:val="en-GB"/>
        </w:rPr>
        <w:t xml:space="preserve"> in supporting students, peers and parents of students currently engaging in self-harm.</w:t>
      </w:r>
    </w:p>
    <w:p w14:paraId="212E7F5F" w14:textId="77777777" w:rsidR="00FA7DB0" w:rsidRPr="006D78AF" w:rsidRDefault="00FA7DB0" w:rsidP="00FA7DB0">
      <w:pPr>
        <w:numPr>
          <w:ilvl w:val="0"/>
          <w:numId w:val="15"/>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 xml:space="preserve">Scope </w:t>
      </w:r>
      <w:r w:rsidRPr="006D78AF">
        <w:rPr>
          <w:rFonts w:asciiTheme="minorHAnsi" w:eastAsia="Arial" w:hAnsiTheme="minorHAnsi" w:cstheme="minorHAnsi"/>
          <w:bCs/>
          <w:spacing w:val="-2"/>
          <w:lang w:val="en-GB"/>
        </w:rPr>
        <w:t>This document describes the {</w:t>
      </w:r>
      <w:r w:rsidRPr="006D78AF">
        <w:rPr>
          <w:rFonts w:asciiTheme="minorHAnsi" w:eastAsia="Arial" w:hAnsiTheme="minorHAnsi" w:cstheme="minorHAnsi"/>
          <w:bCs/>
          <w:i/>
          <w:iCs/>
          <w:spacing w:val="-2"/>
          <w:lang w:val="en-GB"/>
        </w:rPr>
        <w:t>school’s</w:t>
      </w:r>
      <w:r w:rsidRPr="006D78AF">
        <w:rPr>
          <w:rFonts w:asciiTheme="minorHAnsi" w:eastAsia="Arial" w:hAnsiTheme="minorHAnsi" w:cstheme="minorHAnsi"/>
          <w:bCs/>
          <w:spacing w:val="-2"/>
          <w:lang w:val="en-GB"/>
        </w:rPr>
        <w:t>} approach to self-harm. This policy is intended as guidance for all staff including non-teaching staff and governors.</w:t>
      </w:r>
    </w:p>
    <w:p w14:paraId="0FD91B75" w14:textId="77777777" w:rsidR="00FA7DB0" w:rsidRPr="006D78AF" w:rsidRDefault="00FA7DB0" w:rsidP="00FA7DB0">
      <w:pPr>
        <w:numPr>
          <w:ilvl w:val="0"/>
          <w:numId w:val="16"/>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Aims</w:t>
      </w:r>
    </w:p>
    <w:p w14:paraId="16FF16F9" w14:textId="77777777" w:rsidR="00FA7DB0" w:rsidRPr="006D78AF" w:rsidRDefault="00FA7DB0" w:rsidP="00FA7DB0">
      <w:pPr>
        <w:numPr>
          <w:ilvl w:val="0"/>
          <w:numId w:val="16"/>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Definition of Self-Harm</w:t>
      </w:r>
    </w:p>
    <w:p w14:paraId="5320FC2A" w14:textId="77777777" w:rsidR="00FA7DB0" w:rsidRPr="006D78AF" w:rsidRDefault="00FA7DB0" w:rsidP="00FA7DB0">
      <w:pPr>
        <w:numPr>
          <w:ilvl w:val="0"/>
          <w:numId w:val="16"/>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 xml:space="preserve">Risk Factors </w:t>
      </w:r>
      <w:r w:rsidRPr="006D78AF">
        <w:rPr>
          <w:rFonts w:asciiTheme="minorHAnsi" w:eastAsia="Arial" w:hAnsiTheme="minorHAnsi" w:cstheme="minorHAnsi"/>
          <w:bCs/>
          <w:spacing w:val="-2"/>
          <w:lang w:val="en-GB"/>
        </w:rPr>
        <w:t xml:space="preserve">The individual, family and social risk factors, particularly in combination, that may make a young person particularly vulnerable to self-harm. Of </w:t>
      </w:r>
      <w:proofErr w:type="gramStart"/>
      <w:r w:rsidRPr="006D78AF">
        <w:rPr>
          <w:rFonts w:asciiTheme="minorHAnsi" w:eastAsia="Arial" w:hAnsiTheme="minorHAnsi" w:cstheme="minorHAnsi"/>
          <w:bCs/>
          <w:spacing w:val="-2"/>
          <w:lang w:val="en-GB"/>
        </w:rPr>
        <w:t>particular note</w:t>
      </w:r>
      <w:proofErr w:type="gramEnd"/>
      <w:r w:rsidRPr="006D78AF">
        <w:rPr>
          <w:rFonts w:asciiTheme="minorHAnsi" w:eastAsia="Arial" w:hAnsiTheme="minorHAnsi" w:cstheme="minorHAnsi"/>
          <w:bCs/>
          <w:spacing w:val="-2"/>
          <w:lang w:val="en-GB"/>
        </w:rPr>
        <w:t xml:space="preserve"> are depression, anxiety, bereavement (particularly by suicide) in the family and/or being bullied or rejected by peers; drugs and/or alcohol use.</w:t>
      </w:r>
    </w:p>
    <w:p w14:paraId="3376A975" w14:textId="77777777" w:rsidR="00FA7DB0" w:rsidRPr="006D78AF" w:rsidRDefault="00FA7DB0" w:rsidP="00FA7DB0">
      <w:pPr>
        <w:numPr>
          <w:ilvl w:val="0"/>
          <w:numId w:val="17"/>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Warning Signs Be</w:t>
      </w:r>
      <w:r w:rsidRPr="006D78AF">
        <w:rPr>
          <w:rFonts w:asciiTheme="minorHAnsi" w:eastAsia="Arial" w:hAnsiTheme="minorHAnsi" w:cstheme="minorHAnsi"/>
          <w:bCs/>
          <w:spacing w:val="-2"/>
          <w:lang w:val="en-GB"/>
        </w:rPr>
        <w:t xml:space="preserve"> aware of warning signs which indicate a person is experiencing difficulties that may lead to thoughts of self-harm or suicide - Suicidal ideation is a warning sign that should always be taken seriously.</w:t>
      </w:r>
    </w:p>
    <w:p w14:paraId="6A4FAAF1" w14:textId="77777777" w:rsidR="00FA7DB0" w:rsidRPr="006D78AF" w:rsidRDefault="00FA7DB0" w:rsidP="00FA7DB0">
      <w:pPr>
        <w:numPr>
          <w:ilvl w:val="0"/>
          <w:numId w:val="18"/>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 xml:space="preserve">Staff Roles in working with students who self-harm </w:t>
      </w:r>
      <w:r w:rsidRPr="006D78AF">
        <w:rPr>
          <w:rFonts w:asciiTheme="minorHAnsi" w:eastAsia="Arial" w:hAnsiTheme="minorHAnsi" w:cstheme="minorHAnsi"/>
          <w:bCs/>
          <w:spacing w:val="-2"/>
          <w:lang w:val="en-GB"/>
        </w:rPr>
        <w:t>Disclosure, confidentiality, designated teacher or other appropriate adult; short term and longer-term actions; referral routes to support services, health professionals and mental health referrals.</w:t>
      </w:r>
    </w:p>
    <w:p w14:paraId="0D5DDDA9" w14:textId="77777777" w:rsidR="00FA7DB0" w:rsidRPr="006D78AF" w:rsidRDefault="00FA7DB0" w:rsidP="00FA7DB0">
      <w:pPr>
        <w:numPr>
          <w:ilvl w:val="0"/>
          <w:numId w:val="19"/>
        </w:numPr>
        <w:tabs>
          <w:tab w:val="num" w:pos="720"/>
        </w:tabs>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 xml:space="preserve">Further Considerations </w:t>
      </w:r>
      <w:r w:rsidRPr="006D78AF">
        <w:rPr>
          <w:rFonts w:asciiTheme="minorHAnsi" w:eastAsia="Arial" w:hAnsiTheme="minorHAnsi" w:cstheme="minorHAnsi"/>
          <w:bCs/>
          <w:spacing w:val="-2"/>
          <w:lang w:val="en-GB"/>
        </w:rPr>
        <w:t xml:space="preserve">Logging incidents and meetings; recording dates and times, concerns, decisions and actions; Details of anyone else who needs to be informed; resource </w:t>
      </w:r>
      <w:proofErr w:type="gramStart"/>
      <w:r w:rsidRPr="006D78AF">
        <w:rPr>
          <w:rFonts w:asciiTheme="minorHAnsi" w:eastAsia="Arial" w:hAnsiTheme="minorHAnsi" w:cstheme="minorHAnsi"/>
          <w:bCs/>
          <w:spacing w:val="-2"/>
          <w:lang w:val="en-GB"/>
        </w:rPr>
        <w:t>signposting;</w:t>
      </w:r>
      <w:proofErr w:type="gramEnd"/>
      <w:r w:rsidRPr="006D78AF">
        <w:rPr>
          <w:rFonts w:asciiTheme="minorHAnsi" w:eastAsia="Arial" w:hAnsiTheme="minorHAnsi" w:cstheme="minorHAnsi"/>
          <w:bCs/>
          <w:spacing w:val="-2"/>
          <w:lang w:val="en-GB"/>
        </w:rPr>
        <w:t xml:space="preserve"> where this information will be stored.</w:t>
      </w:r>
    </w:p>
    <w:p w14:paraId="650D4468" w14:textId="77777777" w:rsidR="00FA7DB0" w:rsidRPr="006D78AF" w:rsidRDefault="00FA7DB0" w:rsidP="00FA7DB0">
      <w:pPr>
        <w:numPr>
          <w:ilvl w:val="0"/>
          <w:numId w:val="20"/>
        </w:numPr>
        <w:tabs>
          <w:tab w:val="num" w:pos="720"/>
        </w:tabs>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 xml:space="preserve">Supporting self-care and reducing self-harm risk </w:t>
      </w:r>
      <w:r w:rsidRPr="006D78AF">
        <w:rPr>
          <w:rFonts w:asciiTheme="minorHAnsi" w:eastAsia="Arial" w:hAnsiTheme="minorHAnsi" w:cstheme="minorHAnsi"/>
          <w:bCs/>
          <w:spacing w:val="-2"/>
          <w:lang w:val="en-GB"/>
        </w:rPr>
        <w:t>Minimum self-harm awareness requirements for all adults working or volunteering in your setting.</w:t>
      </w:r>
    </w:p>
    <w:p w14:paraId="49062378" w14:textId="77777777" w:rsidR="00FA7DB0" w:rsidRPr="006D78AF" w:rsidRDefault="00FA7DB0" w:rsidP="00FA7DB0">
      <w:pPr>
        <w:numPr>
          <w:ilvl w:val="0"/>
          <w:numId w:val="21"/>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Useful resources and professional support in your setting.</w:t>
      </w:r>
    </w:p>
    <w:p w14:paraId="0B8B9CB2" w14:textId="77777777" w:rsidR="00FA7DB0" w:rsidRPr="006D78AF" w:rsidRDefault="00FA7DB0" w:rsidP="00FA7DB0">
      <w:pPr>
        <w:spacing w:after="100" w:afterAutospacing="1"/>
        <w:textAlignment w:val="baseline"/>
        <w:rPr>
          <w:rFonts w:asciiTheme="minorHAnsi" w:eastAsia="Arial" w:hAnsiTheme="minorHAnsi" w:cstheme="minorHAnsi"/>
          <w:b/>
          <w:spacing w:val="-2"/>
          <w:sz w:val="28"/>
          <w:szCs w:val="28"/>
        </w:rPr>
      </w:pPr>
    </w:p>
    <w:p w14:paraId="060713F0" w14:textId="77777777" w:rsidR="00FA7DB0" w:rsidRPr="006D78AF" w:rsidRDefault="00FA7DB0" w:rsidP="00FA7DB0">
      <w:pPr>
        <w:spacing w:after="100" w:afterAutospacing="1"/>
        <w:textAlignment w:val="baseline"/>
        <w:rPr>
          <w:rFonts w:asciiTheme="minorHAnsi" w:eastAsia="Arial" w:hAnsiTheme="minorHAnsi" w:cstheme="minorHAnsi"/>
          <w:b/>
          <w:bCs/>
          <w:spacing w:val="-2"/>
          <w:sz w:val="28"/>
          <w:szCs w:val="28"/>
          <w:lang w:val="en-GB"/>
        </w:rPr>
      </w:pPr>
      <w:r w:rsidRPr="006D78AF">
        <w:rPr>
          <w:rFonts w:asciiTheme="minorHAnsi" w:eastAsia="Arial" w:hAnsiTheme="minorHAnsi" w:cstheme="minorHAnsi"/>
          <w:b/>
          <w:spacing w:val="-2"/>
          <w:sz w:val="28"/>
          <w:szCs w:val="28"/>
        </w:rPr>
        <w:t xml:space="preserve">3b Confidentiality and Information Sharing </w:t>
      </w:r>
      <w:r w:rsidRPr="006D78AF">
        <w:rPr>
          <w:rFonts w:asciiTheme="minorHAnsi" w:eastAsia="Arial" w:hAnsiTheme="minorHAnsi" w:cstheme="minorHAnsi"/>
          <w:b/>
          <w:bCs/>
          <w:spacing w:val="-2"/>
          <w:sz w:val="28"/>
          <w:szCs w:val="28"/>
          <w:lang w:val="en-GB"/>
        </w:rPr>
        <w:t>Key points:</w:t>
      </w:r>
    </w:p>
    <w:p w14:paraId="5894854D" w14:textId="77777777" w:rsidR="00FA7DB0" w:rsidRPr="006D78AF" w:rsidRDefault="00FA7DB0" w:rsidP="00FA7DB0">
      <w:pPr>
        <w:numPr>
          <w:ilvl w:val="0"/>
          <w:numId w:val="22"/>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Confidentiality is important to young people.</w:t>
      </w:r>
    </w:p>
    <w:p w14:paraId="54CAADC4" w14:textId="77777777" w:rsidR="00FA7DB0" w:rsidRPr="006D78AF" w:rsidRDefault="00FA7DB0" w:rsidP="00FA7DB0">
      <w:pPr>
        <w:numPr>
          <w:ilvl w:val="0"/>
          <w:numId w:val="22"/>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It is important to talk about what you can and can’t keep confidential.</w:t>
      </w:r>
    </w:p>
    <w:p w14:paraId="7E792D63" w14:textId="77777777" w:rsidR="00FA7DB0" w:rsidRPr="006D78AF" w:rsidRDefault="00FA7DB0" w:rsidP="00FA7DB0">
      <w:pPr>
        <w:numPr>
          <w:ilvl w:val="0"/>
          <w:numId w:val="22"/>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Don’t make promises of confidentiality that you can’t keep.</w:t>
      </w:r>
    </w:p>
    <w:p w14:paraId="09CF3278" w14:textId="77777777" w:rsidR="00FA7DB0" w:rsidRPr="006D78AF" w:rsidRDefault="00FA7DB0" w:rsidP="00FA7DB0">
      <w:pPr>
        <w:numPr>
          <w:ilvl w:val="0"/>
          <w:numId w:val="22"/>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Work on a need-to-know basis.</w:t>
      </w:r>
    </w:p>
    <w:p w14:paraId="6CCFD0AD" w14:textId="77777777" w:rsidR="00FA7DB0" w:rsidRPr="006D78AF" w:rsidRDefault="00FA7DB0" w:rsidP="00FA7DB0">
      <w:pPr>
        <w:numPr>
          <w:ilvl w:val="0"/>
          <w:numId w:val="22"/>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Involve parents wherever possible.</w:t>
      </w:r>
    </w:p>
    <w:p w14:paraId="7B8567B1" w14:textId="77777777" w:rsidR="00FA7DB0" w:rsidRPr="006D78AF" w:rsidRDefault="00FA7DB0" w:rsidP="00FA7DB0">
      <w:pPr>
        <w:numPr>
          <w:ilvl w:val="0"/>
          <w:numId w:val="22"/>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Parents may contact the school/organisation and requests that the information is only shared with certain staff. Their wishes should be followed wherever possible.</w:t>
      </w:r>
    </w:p>
    <w:p w14:paraId="47E7F267"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Confidentiality is very important to young </w:t>
      </w:r>
      <w:proofErr w:type="gramStart"/>
      <w:r w:rsidRPr="006D78AF">
        <w:rPr>
          <w:rFonts w:asciiTheme="minorHAnsi" w:eastAsia="Arial" w:hAnsiTheme="minorHAnsi" w:cstheme="minorHAnsi"/>
          <w:bCs/>
          <w:spacing w:val="-2"/>
          <w:lang w:val="en-GB"/>
        </w:rPr>
        <w:t>people</w:t>
      </w:r>
      <w:proofErr w:type="gramEnd"/>
      <w:r w:rsidRPr="006D78AF">
        <w:rPr>
          <w:rFonts w:asciiTheme="minorHAnsi" w:eastAsia="Arial" w:hAnsiTheme="minorHAnsi" w:cstheme="minorHAnsi"/>
          <w:bCs/>
          <w:spacing w:val="-2"/>
          <w:lang w:val="en-GB"/>
        </w:rPr>
        <w:t xml:space="preserve"> but staff must remember that they cannot promise that confidentiality. Each statutory agency must comply with the confidentiality and Information sharing documentation according to their own professional code of conduct.</w:t>
      </w:r>
    </w:p>
    <w:p w14:paraId="284B320F"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Information sharing is essential for effective safeguarding and promoting the welfare of children and young people. It is a key factor identified in many serious case reviews, where poor information sharing has resulted in missed opportunities to take action that keeps children and young people safe. In view of the known increased risk of suicide in people who self-harm this is particularly important.</w:t>
      </w:r>
    </w:p>
    <w:p w14:paraId="67CC3EB7"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If you are aware that a student/young person in your care is self-harming, you are obliged to share this with your school’s/organisation’s designated safeguarding lead. This information would usually be shared with parents/carers too, unless this would post risk of greater harm. A discussion with the young person about the need to tell patents/carers should follow and their fears and concerns discussed. There is a specific section for young people about confidentiality and advice to support them to tell someone in Appendix ⓬e.</w:t>
      </w:r>
    </w:p>
    <w:p w14:paraId="218EE772"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The following guidance has been outlined with reference to The Confidentiality NHS Code of Practice and Supplementary Guidance: Public Interest Disclosures (2010); and Information sharing: Advice for practitioners providing safeguarding services to children, young people, parents and Carers (July 2018)</w:t>
      </w:r>
    </w:p>
    <w:p w14:paraId="0251C8A6"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Confidentiality</w:t>
      </w:r>
    </w:p>
    <w:p w14:paraId="168B3FAE"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A duty of confidence arises when one person discloses information to another in circumstances where it is reasonable to expect that the information will be held in confidence. </w:t>
      </w:r>
    </w:p>
    <w:p w14:paraId="7716B29A" w14:textId="77777777" w:rsidR="00FA7DB0" w:rsidRPr="006D78AF" w:rsidRDefault="00FA7DB0" w:rsidP="00FA7DB0">
      <w:pPr>
        <w:numPr>
          <w:ilvl w:val="0"/>
          <w:numId w:val="23"/>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It is a legal obligation that is derived from case law.</w:t>
      </w:r>
    </w:p>
    <w:p w14:paraId="3CCEBE39" w14:textId="77777777" w:rsidR="00FA7DB0" w:rsidRPr="006D78AF" w:rsidRDefault="00FA7DB0" w:rsidP="00FA7DB0">
      <w:pPr>
        <w:numPr>
          <w:ilvl w:val="0"/>
          <w:numId w:val="23"/>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It is a requirement established within professional codes of conduct; and must be included within employment contracts.</w:t>
      </w:r>
    </w:p>
    <w:p w14:paraId="62646958"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You may, in certain circumstances, override your duty of confidentiality if it’s done to protect a person’s best interests or the interests of the public. This means you may override your duty if:</w:t>
      </w:r>
    </w:p>
    <w:p w14:paraId="412A509A" w14:textId="77777777" w:rsidR="00FA7DB0" w:rsidRPr="006D78AF" w:rsidRDefault="00FA7DB0" w:rsidP="00FA7DB0">
      <w:pPr>
        <w:numPr>
          <w:ilvl w:val="0"/>
          <w:numId w:val="24"/>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You have information that suggests a patient or client is at risk of harm.</w:t>
      </w:r>
    </w:p>
    <w:p w14:paraId="0F62F28C" w14:textId="77777777" w:rsidR="00FA7DB0" w:rsidRPr="006D78AF" w:rsidRDefault="00FA7DB0" w:rsidP="00FA7DB0">
      <w:pPr>
        <w:numPr>
          <w:ilvl w:val="0"/>
          <w:numId w:val="24"/>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You have information to suggest that a patient or client is posing a risk of harm to someone else.</w:t>
      </w:r>
    </w:p>
    <w:p w14:paraId="61FFAD17" w14:textId="77777777" w:rsidR="00FA7DB0" w:rsidRPr="006D78AF" w:rsidRDefault="00FA7DB0" w:rsidP="00FA7DB0">
      <w:pPr>
        <w:numPr>
          <w:ilvl w:val="0"/>
          <w:numId w:val="24"/>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You should view confidentiality in this situation on a need-to-know basis, which means that you only share information when it’s necessary and with people who need to know.</w:t>
      </w:r>
    </w:p>
    <w:p w14:paraId="28A02918"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Disclosing confidential information &amp; The Health &amp; Social Care Act 2001: Section 60</w:t>
      </w:r>
    </w:p>
    <w:p w14:paraId="23553A1D"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The disclosure and use of confidential patient information </w:t>
      </w:r>
      <w:proofErr w:type="gramStart"/>
      <w:r w:rsidRPr="006D78AF">
        <w:rPr>
          <w:rFonts w:asciiTheme="minorHAnsi" w:eastAsia="Arial" w:hAnsiTheme="minorHAnsi" w:cstheme="minorHAnsi"/>
          <w:bCs/>
          <w:spacing w:val="-2"/>
          <w:lang w:val="en-GB"/>
        </w:rPr>
        <w:t>needs</w:t>
      </w:r>
      <w:proofErr w:type="gramEnd"/>
      <w:r w:rsidRPr="006D78AF">
        <w:rPr>
          <w:rFonts w:asciiTheme="minorHAnsi" w:eastAsia="Arial" w:hAnsiTheme="minorHAnsi" w:cstheme="minorHAnsi"/>
          <w:bCs/>
          <w:spacing w:val="-2"/>
          <w:lang w:val="en-GB"/>
        </w:rPr>
        <w:t xml:space="preserve"> to be both lawful and ethical. The key principle within ‘The Common Law of Confidentiality’ is that information confided should not be used or disclosed further, except as originally understood by the confider, or with their subsequent permission. It is extremely important that consent is sought from the young person and they are aware why and what information needs to be shared between different organisations </w:t>
      </w:r>
      <w:proofErr w:type="gramStart"/>
      <w:r w:rsidRPr="006D78AF">
        <w:rPr>
          <w:rFonts w:asciiTheme="minorHAnsi" w:eastAsia="Arial" w:hAnsiTheme="minorHAnsi" w:cstheme="minorHAnsi"/>
          <w:bCs/>
          <w:spacing w:val="-2"/>
          <w:lang w:val="en-GB"/>
        </w:rPr>
        <w:t>in order to</w:t>
      </w:r>
      <w:proofErr w:type="gramEnd"/>
      <w:r w:rsidRPr="006D78AF">
        <w:rPr>
          <w:rFonts w:asciiTheme="minorHAnsi" w:eastAsia="Arial" w:hAnsiTheme="minorHAnsi" w:cstheme="minorHAnsi"/>
          <w:bCs/>
          <w:spacing w:val="-2"/>
          <w:lang w:val="en-GB"/>
        </w:rPr>
        <w:t xml:space="preserve"> provide them with high quality care.</w:t>
      </w:r>
    </w:p>
    <w:tbl>
      <w:tblPr>
        <w:tblpPr w:leftFromText="180" w:rightFromText="180" w:vertAnchor="text" w:horzAnchor="page" w:tblpX="1" w:tblpY="648"/>
        <w:tblW w:w="16910" w:type="dxa"/>
        <w:shd w:val="clear" w:color="auto" w:fill="F7F7F7"/>
        <w:tblCellMar>
          <w:top w:w="15" w:type="dxa"/>
          <w:left w:w="15" w:type="dxa"/>
          <w:bottom w:w="15" w:type="dxa"/>
          <w:right w:w="15" w:type="dxa"/>
        </w:tblCellMar>
        <w:tblLook w:val="04A0" w:firstRow="1" w:lastRow="0" w:firstColumn="1" w:lastColumn="0" w:noHBand="0" w:noVBand="1"/>
      </w:tblPr>
      <w:tblGrid>
        <w:gridCol w:w="798"/>
        <w:gridCol w:w="5865"/>
        <w:gridCol w:w="10247"/>
      </w:tblGrid>
      <w:tr w:rsidR="00FA7DB0" w:rsidRPr="006D78AF" w14:paraId="01F589B6" w14:textId="77777777" w:rsidTr="00E81CD2">
        <w:trPr>
          <w:gridAfter w:val="1"/>
          <w:wAfter w:w="10247" w:type="dxa"/>
        </w:trPr>
        <w:tc>
          <w:tcPr>
            <w:tcW w:w="0" w:type="auto"/>
            <w:shd w:val="clear" w:color="auto" w:fill="F7F7F7"/>
            <w:vAlign w:val="center"/>
            <w:hideMark/>
          </w:tcPr>
          <w:p w14:paraId="17A32D73" w14:textId="77777777" w:rsidR="00FA7DB0" w:rsidRPr="006D78AF" w:rsidRDefault="00FA7DB0" w:rsidP="00E81CD2">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w:t>
            </w:r>
          </w:p>
        </w:tc>
        <w:tc>
          <w:tcPr>
            <w:tcW w:w="5865" w:type="dxa"/>
            <w:shd w:val="clear" w:color="auto" w:fill="F7F7F7"/>
            <w:vAlign w:val="center"/>
            <w:hideMark/>
          </w:tcPr>
          <w:p w14:paraId="6A13501E"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The 7 Caldicott Principles:</w:t>
            </w:r>
          </w:p>
        </w:tc>
      </w:tr>
      <w:tr w:rsidR="00FA7DB0" w:rsidRPr="006D78AF" w14:paraId="46FF5BB8" w14:textId="77777777" w:rsidTr="00E81CD2">
        <w:tc>
          <w:tcPr>
            <w:tcW w:w="0" w:type="auto"/>
            <w:shd w:val="clear" w:color="auto" w:fill="F7F7F7"/>
            <w:vAlign w:val="center"/>
            <w:hideMark/>
          </w:tcPr>
          <w:p w14:paraId="43B0B36E" w14:textId="77777777" w:rsidR="00FA7DB0" w:rsidRPr="006D78AF" w:rsidRDefault="00FA7DB0" w:rsidP="00E81CD2">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1.</w:t>
            </w:r>
          </w:p>
        </w:tc>
        <w:tc>
          <w:tcPr>
            <w:tcW w:w="5865" w:type="dxa"/>
            <w:shd w:val="clear" w:color="auto" w:fill="F7F7F7"/>
            <w:vAlign w:val="center"/>
            <w:hideMark/>
          </w:tcPr>
          <w:p w14:paraId="6CE05229"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Remember that the General Data Protection Regulation (GDPR), </w:t>
            </w:r>
          </w:p>
          <w:p w14:paraId="74BCDF82"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Data Protection Act 2018 and human rights law are not barriers to </w:t>
            </w:r>
          </w:p>
          <w:p w14:paraId="0CD77EBB"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justified information </w:t>
            </w:r>
            <w:proofErr w:type="gramStart"/>
            <w:r w:rsidRPr="006D78AF">
              <w:rPr>
                <w:rFonts w:asciiTheme="minorHAnsi" w:eastAsia="Arial" w:hAnsiTheme="minorHAnsi" w:cstheme="minorHAnsi"/>
                <w:bCs/>
                <w:spacing w:val="-2"/>
                <w:lang w:val="en-GB"/>
              </w:rPr>
              <w:t>sharing, but</w:t>
            </w:r>
            <w:proofErr w:type="gramEnd"/>
            <w:r w:rsidRPr="006D78AF">
              <w:rPr>
                <w:rFonts w:asciiTheme="minorHAnsi" w:eastAsia="Arial" w:hAnsiTheme="minorHAnsi" w:cstheme="minorHAnsi"/>
                <w:bCs/>
                <w:spacing w:val="-2"/>
                <w:lang w:val="en-GB"/>
              </w:rPr>
              <w:t xml:space="preserve"> provide a framework to ensure that. </w:t>
            </w:r>
          </w:p>
          <w:p w14:paraId="42259331"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personal information about living individuals is shared appropriately.</w:t>
            </w:r>
          </w:p>
        </w:tc>
        <w:tc>
          <w:tcPr>
            <w:tcW w:w="10247" w:type="dxa"/>
            <w:shd w:val="clear" w:color="auto" w:fill="F7F7F7"/>
            <w:vAlign w:val="center"/>
            <w:hideMark/>
          </w:tcPr>
          <w:p w14:paraId="368C8EAD"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Principle 1: </w:t>
            </w:r>
            <w:r w:rsidRPr="006D78AF">
              <w:rPr>
                <w:rFonts w:asciiTheme="minorHAnsi" w:eastAsia="Arial" w:hAnsiTheme="minorHAnsi" w:cstheme="minorHAnsi"/>
                <w:bCs/>
                <w:spacing w:val="-2"/>
                <w:lang w:val="en-GB"/>
              </w:rPr>
              <w:t xml:space="preserve">Justify the purpose for using confidential </w:t>
            </w:r>
          </w:p>
          <w:p w14:paraId="494A4E73"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information: Every proposed use or transfer of personally </w:t>
            </w:r>
          </w:p>
          <w:p w14:paraId="42B0762E"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identifiable information, either within or from an </w:t>
            </w:r>
          </w:p>
          <w:p w14:paraId="06B2ABD7"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organisation, should be clearly defined and scrutinised. </w:t>
            </w:r>
          </w:p>
          <w:p w14:paraId="0F770484"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Its continuing uses should be regularly reviewed by </w:t>
            </w:r>
          </w:p>
          <w:p w14:paraId="63F4F246"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an appropriate guardian.</w:t>
            </w:r>
          </w:p>
        </w:tc>
      </w:tr>
      <w:tr w:rsidR="00FA7DB0" w:rsidRPr="006D78AF" w14:paraId="2DA27278" w14:textId="77777777" w:rsidTr="00E81CD2">
        <w:tc>
          <w:tcPr>
            <w:tcW w:w="0" w:type="auto"/>
            <w:shd w:val="clear" w:color="auto" w:fill="F7F7F7"/>
            <w:vAlign w:val="center"/>
            <w:hideMark/>
          </w:tcPr>
          <w:p w14:paraId="4D6E7816" w14:textId="77777777" w:rsidR="00FA7DB0" w:rsidRPr="006D78AF" w:rsidRDefault="00FA7DB0" w:rsidP="00E81CD2">
            <w:pPr>
              <w:numPr>
                <w:ilvl w:val="0"/>
                <w:numId w:val="27"/>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w:t>
            </w:r>
          </w:p>
        </w:tc>
        <w:tc>
          <w:tcPr>
            <w:tcW w:w="5865" w:type="dxa"/>
            <w:shd w:val="clear" w:color="auto" w:fill="F7F7F7"/>
            <w:vAlign w:val="center"/>
            <w:hideMark/>
          </w:tcPr>
          <w:p w14:paraId="2201C075"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Be open and honest with the individual (and/or their family where appropriate) </w:t>
            </w:r>
          </w:p>
          <w:p w14:paraId="38410186"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from the outset about why, what, how and with whom information will, or </w:t>
            </w:r>
          </w:p>
          <w:p w14:paraId="30E45449"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could be shared, and seek their agreement, unless it is unsafe or inappropriate to </w:t>
            </w:r>
          </w:p>
          <w:p w14:paraId="42824FDB"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do so</w:t>
            </w:r>
            <w:r w:rsidRPr="006D78AF">
              <w:rPr>
                <w:rFonts w:asciiTheme="minorHAnsi" w:eastAsia="Arial" w:hAnsiTheme="minorHAnsi" w:cstheme="minorHAnsi"/>
                <w:b/>
                <w:bCs/>
                <w:spacing w:val="-2"/>
                <w:lang w:val="en-GB"/>
              </w:rPr>
              <w:t>.</w:t>
            </w:r>
          </w:p>
        </w:tc>
        <w:tc>
          <w:tcPr>
            <w:tcW w:w="10247" w:type="dxa"/>
            <w:shd w:val="clear" w:color="auto" w:fill="F7F7F7"/>
            <w:vAlign w:val="center"/>
            <w:hideMark/>
          </w:tcPr>
          <w:p w14:paraId="1C3E6E82"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Principle 2</w:t>
            </w:r>
            <w:r w:rsidRPr="006D78AF">
              <w:rPr>
                <w:rFonts w:asciiTheme="minorHAnsi" w:eastAsia="Arial" w:hAnsiTheme="minorHAnsi" w:cstheme="minorHAnsi"/>
                <w:bCs/>
                <w:spacing w:val="-2"/>
                <w:lang w:val="en-GB"/>
              </w:rPr>
              <w:t xml:space="preserve">: Don’t use personal confidential data unless </w:t>
            </w:r>
          </w:p>
          <w:p w14:paraId="222244EC"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absolutely necessary Identifiable information should not </w:t>
            </w:r>
          </w:p>
          <w:p w14:paraId="17BAE775"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be used unless it’s essential for the specified purposes.</w:t>
            </w:r>
          </w:p>
          <w:p w14:paraId="784E1F2F"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The need for this information should be considered at </w:t>
            </w:r>
          </w:p>
          <w:p w14:paraId="680F4A4E"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each stage of the process</w:t>
            </w:r>
          </w:p>
        </w:tc>
      </w:tr>
      <w:tr w:rsidR="00FA7DB0" w:rsidRPr="002F42AF" w14:paraId="184B6BD0" w14:textId="77777777" w:rsidTr="00E81CD2">
        <w:tc>
          <w:tcPr>
            <w:tcW w:w="0" w:type="auto"/>
            <w:shd w:val="clear" w:color="auto" w:fill="F7F7F7"/>
            <w:vAlign w:val="center"/>
            <w:hideMark/>
          </w:tcPr>
          <w:p w14:paraId="4C0E4128" w14:textId="77777777" w:rsidR="00FA7DB0" w:rsidRPr="002F42AF" w:rsidRDefault="00FA7DB0" w:rsidP="00E81CD2">
            <w:pPr>
              <w:numPr>
                <w:ilvl w:val="0"/>
                <w:numId w:val="28"/>
              </w:num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w:t>
            </w:r>
          </w:p>
        </w:tc>
        <w:tc>
          <w:tcPr>
            <w:tcW w:w="5865" w:type="dxa"/>
            <w:shd w:val="clear" w:color="auto" w:fill="F7F7F7"/>
            <w:vAlign w:val="center"/>
            <w:hideMark/>
          </w:tcPr>
          <w:p w14:paraId="59E67405"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Seek advice from other practitioners, or your information governance lead,</w:t>
            </w:r>
          </w:p>
          <w:p w14:paraId="78FDD182"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xml:space="preserve"> if you are in any doubt about sharing the information concerned, without d</w:t>
            </w:r>
          </w:p>
          <w:p w14:paraId="3C5B656F"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is closing the identity of the individual where possible.</w:t>
            </w:r>
          </w:p>
        </w:tc>
        <w:tc>
          <w:tcPr>
            <w:tcW w:w="10247" w:type="dxa"/>
            <w:shd w:val="clear" w:color="auto" w:fill="F7F7F7"/>
            <w:vAlign w:val="center"/>
            <w:hideMark/>
          </w:tcPr>
          <w:p w14:paraId="194F1AE2"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
                <w:bCs/>
                <w:spacing w:val="-2"/>
                <w:lang w:val="en-GB"/>
              </w:rPr>
              <w:t>Principle 3: </w:t>
            </w:r>
            <w:r w:rsidRPr="002F42AF">
              <w:rPr>
                <w:rFonts w:asciiTheme="minorHAnsi" w:eastAsia="Arial" w:hAnsiTheme="minorHAnsi" w:cstheme="minorHAnsi"/>
                <w:bCs/>
                <w:spacing w:val="-2"/>
                <w:lang w:val="en-GB"/>
              </w:rPr>
              <w:t xml:space="preserve">Use the minimum necessary personal </w:t>
            </w:r>
          </w:p>
          <w:p w14:paraId="0AC7157D"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confidential data</w:t>
            </w:r>
          </w:p>
          <w:p w14:paraId="12901788"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xml:space="preserve">Where the use of personally identifiable information </w:t>
            </w:r>
          </w:p>
          <w:p w14:paraId="3CE37BF2"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xml:space="preserve">is essential, each individual item should be considered </w:t>
            </w:r>
          </w:p>
          <w:p w14:paraId="7E16CDF3"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xml:space="preserve">and justified. This is so the minimum amount of data </w:t>
            </w:r>
          </w:p>
          <w:p w14:paraId="4BE7D7B7"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is shared and the likelihood of identifiability is minimal.</w:t>
            </w:r>
          </w:p>
        </w:tc>
      </w:tr>
      <w:tr w:rsidR="00FA7DB0" w:rsidRPr="002F42AF" w14:paraId="5D88084A" w14:textId="77777777" w:rsidTr="00E81CD2">
        <w:tc>
          <w:tcPr>
            <w:tcW w:w="0" w:type="auto"/>
            <w:shd w:val="clear" w:color="auto" w:fill="F7F7F7"/>
            <w:vAlign w:val="center"/>
            <w:hideMark/>
          </w:tcPr>
          <w:p w14:paraId="2073C65C" w14:textId="77777777" w:rsidR="00FA7DB0" w:rsidRPr="002F42AF" w:rsidRDefault="00FA7DB0" w:rsidP="00E81CD2">
            <w:pPr>
              <w:numPr>
                <w:ilvl w:val="0"/>
                <w:numId w:val="29"/>
              </w:num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w:t>
            </w:r>
          </w:p>
        </w:tc>
        <w:tc>
          <w:tcPr>
            <w:tcW w:w="5865" w:type="dxa"/>
            <w:shd w:val="clear" w:color="auto" w:fill="F7F7F7"/>
            <w:vAlign w:val="center"/>
            <w:hideMark/>
          </w:tcPr>
          <w:p w14:paraId="148D68F4"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Where possible, share information with consent, and where possible, respect the wishes of those who do not consent to having their information shared. Under the GDPR and Data Protection Act 2018 you may share information without consent if, in your judgement, there is a lawful basis to do so, such as where safety may be at risk. You will need to base your judgement on the facts of the case. When you are sharing or requesting personal information from someone, be clear of the basis upon which you are doing so. Where you do not have consent, be mindful that an individual might not expect information to be shared</w:t>
            </w:r>
          </w:p>
        </w:tc>
        <w:tc>
          <w:tcPr>
            <w:tcW w:w="10247" w:type="dxa"/>
            <w:shd w:val="clear" w:color="auto" w:fill="F7F7F7"/>
            <w:vAlign w:val="center"/>
            <w:hideMark/>
          </w:tcPr>
          <w:p w14:paraId="10000E98"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
                <w:bCs/>
                <w:spacing w:val="-2"/>
                <w:lang w:val="en-GB"/>
              </w:rPr>
              <w:t>Principle 4</w:t>
            </w:r>
            <w:r w:rsidRPr="002F42AF">
              <w:rPr>
                <w:rFonts w:asciiTheme="minorHAnsi" w:eastAsia="Arial" w:hAnsiTheme="minorHAnsi" w:cstheme="minorHAnsi"/>
                <w:bCs/>
                <w:spacing w:val="-2"/>
                <w:lang w:val="en-GB"/>
              </w:rPr>
              <w:t xml:space="preserve">: Access to personal confidential data should </w:t>
            </w:r>
          </w:p>
          <w:p w14:paraId="6D3C884D"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be on a strict need-to-know basis.</w:t>
            </w:r>
          </w:p>
          <w:p w14:paraId="4645DCD2"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xml:space="preserve">Only those who need access to personal confidential </w:t>
            </w:r>
          </w:p>
          <w:p w14:paraId="01353F08"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data should have access to it.</w:t>
            </w:r>
          </w:p>
          <w:p w14:paraId="72BFC81B"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xml:space="preserve">They should also only have access to the data items that </w:t>
            </w:r>
          </w:p>
          <w:p w14:paraId="426CA879"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they need.</w:t>
            </w:r>
          </w:p>
        </w:tc>
      </w:tr>
      <w:tr w:rsidR="00FA7DB0" w:rsidRPr="002F42AF" w14:paraId="72113BCF" w14:textId="77777777" w:rsidTr="00E81CD2">
        <w:tc>
          <w:tcPr>
            <w:tcW w:w="0" w:type="auto"/>
            <w:shd w:val="clear" w:color="auto" w:fill="F7F7F7"/>
            <w:vAlign w:val="center"/>
            <w:hideMark/>
          </w:tcPr>
          <w:p w14:paraId="46B2F306" w14:textId="77777777" w:rsidR="00FA7DB0" w:rsidRPr="002F42AF" w:rsidRDefault="00FA7DB0" w:rsidP="00E81CD2">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5.</w:t>
            </w:r>
          </w:p>
        </w:tc>
        <w:tc>
          <w:tcPr>
            <w:tcW w:w="5865" w:type="dxa"/>
            <w:shd w:val="clear" w:color="auto" w:fill="F7F7F7"/>
            <w:vAlign w:val="center"/>
            <w:hideMark/>
          </w:tcPr>
          <w:p w14:paraId="5A21F57C" w14:textId="77777777" w:rsidR="00FA7DB0" w:rsidRPr="002F42AF" w:rsidRDefault="00FA7DB0" w:rsidP="00E81CD2">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Consider safety and well-being: base your information sharing decisions on considerations of</w:t>
            </w:r>
            <w:r w:rsidRPr="002F42AF">
              <w:rPr>
                <w:rFonts w:asciiTheme="minorHAnsi" w:eastAsia="Arial" w:hAnsiTheme="minorHAnsi" w:cstheme="minorHAnsi"/>
                <w:bCs/>
                <w:spacing w:val="-2"/>
                <w:lang w:val="en-GB"/>
              </w:rPr>
              <w:br/>
            </w:r>
            <w:r w:rsidRPr="002F42AF">
              <w:rPr>
                <w:rFonts w:asciiTheme="minorHAnsi" w:eastAsia="Arial" w:hAnsiTheme="minorHAnsi" w:cstheme="minorHAnsi"/>
                <w:bCs/>
                <w:spacing w:val="-2"/>
                <w:lang w:val="en-GB"/>
              </w:rPr>
              <w:br/>
              <w:t>the safety and well-being of the individual and others who may be affected by their actions.</w:t>
            </w:r>
          </w:p>
        </w:tc>
        <w:tc>
          <w:tcPr>
            <w:tcW w:w="10247" w:type="dxa"/>
            <w:shd w:val="clear" w:color="auto" w:fill="F7F7F7"/>
            <w:vAlign w:val="center"/>
            <w:hideMark/>
          </w:tcPr>
          <w:p w14:paraId="63D37AC0"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
                <w:bCs/>
                <w:spacing w:val="-2"/>
                <w:lang w:val="en-GB"/>
              </w:rPr>
              <w:t>Principle 5: </w:t>
            </w:r>
            <w:r w:rsidRPr="002F42AF">
              <w:rPr>
                <w:rFonts w:asciiTheme="minorHAnsi" w:eastAsia="Arial" w:hAnsiTheme="minorHAnsi" w:cstheme="minorHAnsi"/>
                <w:bCs/>
                <w:spacing w:val="-2"/>
                <w:lang w:val="en-GB"/>
              </w:rPr>
              <w:t xml:space="preserve">Everyone with access to personal confidential </w:t>
            </w:r>
          </w:p>
          <w:p w14:paraId="4318F662"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data should be aware of their responsibilities.</w:t>
            </w:r>
          </w:p>
          <w:p w14:paraId="2FB0F740"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xml:space="preserve">Action should be taken to ensure that those handling </w:t>
            </w:r>
          </w:p>
          <w:p w14:paraId="330A3070"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xml:space="preserve">personally identifiable information </w:t>
            </w:r>
            <w:proofErr w:type="gramStart"/>
            <w:r w:rsidRPr="002F42AF">
              <w:rPr>
                <w:rFonts w:asciiTheme="minorHAnsi" w:eastAsia="Arial" w:hAnsiTheme="minorHAnsi" w:cstheme="minorHAnsi"/>
                <w:bCs/>
                <w:spacing w:val="-2"/>
                <w:lang w:val="en-GB"/>
              </w:rPr>
              <w:t>are</w:t>
            </w:r>
            <w:proofErr w:type="gramEnd"/>
            <w:r w:rsidRPr="002F42AF">
              <w:rPr>
                <w:rFonts w:asciiTheme="minorHAnsi" w:eastAsia="Arial" w:hAnsiTheme="minorHAnsi" w:cstheme="minorHAnsi"/>
                <w:bCs/>
                <w:spacing w:val="-2"/>
                <w:lang w:val="en-GB"/>
              </w:rPr>
              <w:t xml:space="preserve"> aware of </w:t>
            </w:r>
            <w:proofErr w:type="gramStart"/>
            <w:r w:rsidRPr="002F42AF">
              <w:rPr>
                <w:rFonts w:asciiTheme="minorHAnsi" w:eastAsia="Arial" w:hAnsiTheme="minorHAnsi" w:cstheme="minorHAnsi"/>
                <w:bCs/>
                <w:spacing w:val="-2"/>
                <w:lang w:val="en-GB"/>
              </w:rPr>
              <w:t>their</w:t>
            </w:r>
            <w:proofErr w:type="gramEnd"/>
            <w:r w:rsidRPr="002F42AF">
              <w:rPr>
                <w:rFonts w:asciiTheme="minorHAnsi" w:eastAsia="Arial" w:hAnsiTheme="minorHAnsi" w:cstheme="minorHAnsi"/>
                <w:bCs/>
                <w:spacing w:val="-2"/>
                <w:lang w:val="en-GB"/>
              </w:rPr>
              <w:t xml:space="preserve"> </w:t>
            </w:r>
          </w:p>
          <w:p w14:paraId="28F0F887"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xml:space="preserve">responsibilities and their obligation to respect patient and </w:t>
            </w:r>
          </w:p>
          <w:p w14:paraId="3F7B2397"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client confidentiality.</w:t>
            </w:r>
          </w:p>
        </w:tc>
      </w:tr>
      <w:tr w:rsidR="00FA7DB0" w:rsidRPr="002F42AF" w14:paraId="55BD243B" w14:textId="77777777" w:rsidTr="00E81CD2">
        <w:tc>
          <w:tcPr>
            <w:tcW w:w="0" w:type="auto"/>
            <w:shd w:val="clear" w:color="auto" w:fill="F7F7F7"/>
            <w:vAlign w:val="center"/>
            <w:hideMark/>
          </w:tcPr>
          <w:p w14:paraId="1A3059E1" w14:textId="77777777" w:rsidR="00FA7DB0" w:rsidRPr="002F42AF" w:rsidRDefault="00FA7DB0" w:rsidP="00E81CD2">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6.</w:t>
            </w:r>
          </w:p>
        </w:tc>
        <w:tc>
          <w:tcPr>
            <w:tcW w:w="5865" w:type="dxa"/>
            <w:shd w:val="clear" w:color="auto" w:fill="F7F7F7"/>
            <w:vAlign w:val="center"/>
            <w:hideMark/>
          </w:tcPr>
          <w:p w14:paraId="4BF4D2F2" w14:textId="77777777" w:rsidR="00FA7DB0" w:rsidRPr="002F42AF" w:rsidRDefault="00FA7DB0" w:rsidP="00E81CD2">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Necessary, proportionate, relevant, adequate, accurate, timely and secure: ensure that the information you share is necessary for the purpose for which you are sharing it, is shared only with those individuals who need to have it, is accurate and up-to-date, is shared in a timely fashion, and is shared securely (see principles).</w:t>
            </w:r>
          </w:p>
        </w:tc>
        <w:tc>
          <w:tcPr>
            <w:tcW w:w="10247" w:type="dxa"/>
            <w:shd w:val="clear" w:color="auto" w:fill="F7F7F7"/>
            <w:vAlign w:val="center"/>
            <w:hideMark/>
          </w:tcPr>
          <w:p w14:paraId="0A4D6F53"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
                <w:bCs/>
                <w:spacing w:val="-2"/>
                <w:lang w:val="en-GB"/>
              </w:rPr>
              <w:t>Principle 6</w:t>
            </w:r>
            <w:r w:rsidRPr="002F42AF">
              <w:rPr>
                <w:rFonts w:asciiTheme="minorHAnsi" w:eastAsia="Arial" w:hAnsiTheme="minorHAnsi" w:cstheme="minorHAnsi"/>
                <w:bCs/>
                <w:spacing w:val="-2"/>
                <w:lang w:val="en-GB"/>
              </w:rPr>
              <w:t>: Understand and comply with the law.</w:t>
            </w:r>
          </w:p>
          <w:p w14:paraId="57B47BB9"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xml:space="preserve">Every use of personally identifiable data must be lawful. </w:t>
            </w:r>
          </w:p>
          <w:p w14:paraId="41FB475E"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xml:space="preserve">Organisations that handle confidential data must have </w:t>
            </w:r>
          </w:p>
          <w:p w14:paraId="5FEDAED9"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xml:space="preserve">someone responsible for ensuring that the organisation </w:t>
            </w:r>
          </w:p>
          <w:p w14:paraId="3C59A289"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complies with legal requirements.</w:t>
            </w:r>
          </w:p>
        </w:tc>
      </w:tr>
      <w:tr w:rsidR="00FA7DB0" w:rsidRPr="002F42AF" w14:paraId="48E1580E" w14:textId="77777777" w:rsidTr="00E81CD2">
        <w:tc>
          <w:tcPr>
            <w:tcW w:w="0" w:type="auto"/>
            <w:shd w:val="clear" w:color="auto" w:fill="F7F7F7"/>
            <w:vAlign w:val="center"/>
            <w:hideMark/>
          </w:tcPr>
          <w:p w14:paraId="5423C9B1" w14:textId="77777777" w:rsidR="00FA7DB0" w:rsidRPr="002F42AF" w:rsidRDefault="00FA7DB0" w:rsidP="00E81CD2">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7.</w:t>
            </w:r>
          </w:p>
        </w:tc>
        <w:tc>
          <w:tcPr>
            <w:tcW w:w="5865" w:type="dxa"/>
            <w:shd w:val="clear" w:color="auto" w:fill="F7F7F7"/>
            <w:vAlign w:val="center"/>
            <w:hideMark/>
          </w:tcPr>
          <w:p w14:paraId="7BFD7878" w14:textId="77777777" w:rsidR="00FA7DB0" w:rsidRPr="002F42AF" w:rsidRDefault="00FA7DB0" w:rsidP="00E81CD2">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Keep a record of your decision and the reasons for it – whether it is to share information or not. If you decide to share, then record what you have shared, with whom and for what purpose.</w:t>
            </w:r>
          </w:p>
        </w:tc>
        <w:tc>
          <w:tcPr>
            <w:tcW w:w="10247" w:type="dxa"/>
            <w:shd w:val="clear" w:color="auto" w:fill="F7F7F7"/>
            <w:vAlign w:val="center"/>
            <w:hideMark/>
          </w:tcPr>
          <w:p w14:paraId="46038662"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
                <w:bCs/>
                <w:spacing w:val="-2"/>
                <w:lang w:val="en-GB"/>
              </w:rPr>
              <w:t>Principle 7: </w:t>
            </w:r>
            <w:r w:rsidRPr="002F42AF">
              <w:rPr>
                <w:rFonts w:asciiTheme="minorHAnsi" w:eastAsia="Arial" w:hAnsiTheme="minorHAnsi" w:cstheme="minorHAnsi"/>
                <w:bCs/>
                <w:spacing w:val="-2"/>
                <w:lang w:val="en-GB"/>
              </w:rPr>
              <w:t xml:space="preserve">The duty to share information can be as </w:t>
            </w:r>
          </w:p>
          <w:p w14:paraId="104741EF"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important as the duty to protect patient confidentiality.</w:t>
            </w:r>
          </w:p>
          <w:p w14:paraId="18B9299F"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xml:space="preserve">Health and social care professionals should have the </w:t>
            </w:r>
          </w:p>
          <w:p w14:paraId="127E6A4B"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xml:space="preserve">confidence to share information in the best interests of </w:t>
            </w:r>
          </w:p>
          <w:p w14:paraId="16C07533"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xml:space="preserve">their patients and within the framework set out by these </w:t>
            </w:r>
          </w:p>
          <w:p w14:paraId="705CD09C"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xml:space="preserve">principles. They should also be supported by the policies </w:t>
            </w:r>
          </w:p>
          <w:p w14:paraId="33BBDB85" w14:textId="77777777" w:rsidR="00FA7DB0" w:rsidRPr="002F42AF" w:rsidRDefault="00FA7DB0" w:rsidP="00E81CD2">
            <w:p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of their employers, regulators, and professional bodies.</w:t>
            </w:r>
          </w:p>
        </w:tc>
      </w:tr>
    </w:tbl>
    <w:p w14:paraId="07FBE9A8"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p>
    <w:p w14:paraId="663F79F7"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There are exceptions to the duty of confidence. Section 60 of the Health and Social Care Act 2001 which makes it lawful to disclose and use confidential information in specified circumstances where it is not currently practicable to satisfy The Common Law Confidentiality obligations.</w:t>
      </w:r>
    </w:p>
    <w:p w14:paraId="2C36F1D1"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xml:space="preserve">Processing this must still be for a lawful </w:t>
      </w:r>
      <w:proofErr w:type="gramStart"/>
      <w:r w:rsidRPr="002F42AF">
        <w:rPr>
          <w:rFonts w:asciiTheme="minorHAnsi" w:eastAsia="Arial" w:hAnsiTheme="minorHAnsi" w:cstheme="minorHAnsi"/>
          <w:bCs/>
          <w:spacing w:val="-2"/>
          <w:lang w:val="en-GB"/>
        </w:rPr>
        <w:t>function, but</w:t>
      </w:r>
      <w:proofErr w:type="gramEnd"/>
      <w:r w:rsidRPr="002F42AF">
        <w:rPr>
          <w:rFonts w:asciiTheme="minorHAnsi" w:eastAsia="Arial" w:hAnsiTheme="minorHAnsi" w:cstheme="minorHAnsi"/>
          <w:bCs/>
          <w:spacing w:val="-2"/>
          <w:lang w:val="en-GB"/>
        </w:rPr>
        <w:t xml:space="preserve"> does mean that the confidentiality obligations do not have to be met, e.g. consent does not have to be obtained. Even where these powers apply however, the Data Protection Act 1998 also continues to apply.</w:t>
      </w:r>
    </w:p>
    <w:p w14:paraId="52E7A6C8" w14:textId="77777777" w:rsidR="00FA7DB0" w:rsidRPr="002F42AF" w:rsidRDefault="00FA7DB0" w:rsidP="00FA7DB0">
      <w:pPr>
        <w:spacing w:after="100" w:afterAutospacing="1"/>
        <w:textAlignment w:val="baseline"/>
        <w:rPr>
          <w:rFonts w:asciiTheme="minorHAnsi" w:eastAsia="Arial" w:hAnsiTheme="minorHAnsi" w:cstheme="minorHAnsi"/>
          <w:b/>
          <w:bCs/>
          <w:spacing w:val="-2"/>
          <w:lang w:val="en-GB"/>
        </w:rPr>
      </w:pPr>
      <w:r w:rsidRPr="002F42AF">
        <w:rPr>
          <w:rFonts w:asciiTheme="minorHAnsi" w:eastAsia="Arial" w:hAnsiTheme="minorHAnsi" w:cstheme="minorHAnsi"/>
          <w:b/>
          <w:bCs/>
          <w:spacing w:val="-2"/>
          <w:lang w:val="en-GB"/>
        </w:rPr>
        <w:t>Self-Harm related resources on Confidentiality</w:t>
      </w:r>
    </w:p>
    <w:p w14:paraId="1BF627EA"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The Mix website has useful advice for young people about what to consider and how to tell someone about their self-harm, and what that person then needs to do around confidentiality: </w:t>
      </w:r>
      <w:hyperlink r:id="rId32" w:history="1">
        <w:r w:rsidRPr="002F42AF">
          <w:rPr>
            <w:rStyle w:val="Hyperlink"/>
            <w:rFonts w:asciiTheme="minorHAnsi" w:eastAsia="Arial" w:hAnsiTheme="minorHAnsi" w:cstheme="minorHAnsi"/>
            <w:bCs/>
            <w:spacing w:val="-2"/>
            <w:lang w:val="en-GB"/>
          </w:rPr>
          <w:t>https://www.themix.org.uk/mental-health/self-harm/confidentiality-and-self-harm-5685.html</w:t>
        </w:r>
      </w:hyperlink>
    </w:p>
    <w:p w14:paraId="4D660D01" w14:textId="77777777" w:rsidR="00FA7DB0" w:rsidRPr="002F42AF" w:rsidRDefault="00FA7DB0" w:rsidP="00FA7DB0">
      <w:pPr>
        <w:spacing w:after="100" w:afterAutospacing="1"/>
        <w:textAlignment w:val="baseline"/>
        <w:rPr>
          <w:rFonts w:asciiTheme="minorHAnsi" w:eastAsia="Arial" w:hAnsiTheme="minorHAnsi" w:cstheme="minorHAnsi"/>
          <w:b/>
          <w:bCs/>
          <w:spacing w:val="-2"/>
          <w:lang w:val="en-GB"/>
        </w:rPr>
      </w:pPr>
      <w:r w:rsidRPr="002F42AF">
        <w:rPr>
          <w:rFonts w:asciiTheme="minorHAnsi" w:eastAsia="Arial" w:hAnsiTheme="minorHAnsi" w:cstheme="minorHAnsi"/>
          <w:b/>
          <w:bCs/>
          <w:spacing w:val="-2"/>
          <w:lang w:val="en-GB"/>
        </w:rPr>
        <w:t>Useful resources and external organisations</w:t>
      </w:r>
    </w:p>
    <w:p w14:paraId="5F0DC6C3" w14:textId="77777777" w:rsidR="00FA7DB0" w:rsidRPr="002F42AF" w:rsidRDefault="00FA7DB0" w:rsidP="00FA7DB0">
      <w:pPr>
        <w:numPr>
          <w:ilvl w:val="0"/>
          <w:numId w:val="25"/>
        </w:numPr>
        <w:spacing w:after="100" w:afterAutospacing="1"/>
        <w:textAlignment w:val="baseline"/>
        <w:rPr>
          <w:rFonts w:asciiTheme="minorHAnsi" w:eastAsia="Arial" w:hAnsiTheme="minorHAnsi" w:cstheme="minorHAnsi"/>
          <w:bCs/>
          <w:spacing w:val="-2"/>
          <w:lang w:val="en-GB"/>
        </w:rPr>
      </w:pPr>
      <w:hyperlink r:id="rId33" w:history="1">
        <w:r w:rsidRPr="002F42AF">
          <w:rPr>
            <w:rStyle w:val="Hyperlink"/>
            <w:rFonts w:asciiTheme="minorHAnsi" w:eastAsia="Arial" w:hAnsiTheme="minorHAnsi" w:cstheme="minorHAnsi"/>
            <w:bCs/>
            <w:spacing w:val="-2"/>
            <w:lang w:val="en-GB"/>
          </w:rPr>
          <w:t xml:space="preserve">DFE Information sharing advice </w:t>
        </w:r>
        <w:proofErr w:type="spellStart"/>
        <w:r w:rsidRPr="002F42AF">
          <w:rPr>
            <w:rStyle w:val="Hyperlink"/>
            <w:rFonts w:asciiTheme="minorHAnsi" w:eastAsia="Arial" w:hAnsiTheme="minorHAnsi" w:cstheme="minorHAnsi"/>
            <w:bCs/>
            <w:spacing w:val="-2"/>
            <w:lang w:val="en-GB"/>
          </w:rPr>
          <w:t>forpractitioners</w:t>
        </w:r>
        <w:proofErr w:type="spellEnd"/>
        <w:r w:rsidRPr="002F42AF">
          <w:rPr>
            <w:rStyle w:val="Hyperlink"/>
            <w:rFonts w:asciiTheme="minorHAnsi" w:eastAsia="Arial" w:hAnsiTheme="minorHAnsi" w:cstheme="minorHAnsi"/>
            <w:bCs/>
            <w:spacing w:val="-2"/>
            <w:lang w:val="en-GB"/>
          </w:rPr>
          <w:t xml:space="preserve"> safeguarding services.</w:t>
        </w:r>
      </w:hyperlink>
    </w:p>
    <w:p w14:paraId="2E8F1A28" w14:textId="77777777" w:rsidR="00FA7DB0" w:rsidRPr="002F42AF" w:rsidRDefault="00FA7DB0" w:rsidP="00FA7DB0">
      <w:pPr>
        <w:numPr>
          <w:ilvl w:val="0"/>
          <w:numId w:val="25"/>
        </w:numPr>
        <w:spacing w:after="100" w:afterAutospacing="1"/>
        <w:textAlignment w:val="baseline"/>
        <w:rPr>
          <w:rFonts w:asciiTheme="minorHAnsi" w:eastAsia="Arial" w:hAnsiTheme="minorHAnsi" w:cstheme="minorHAnsi"/>
          <w:bCs/>
          <w:spacing w:val="-2"/>
          <w:lang w:val="en-GB"/>
        </w:rPr>
      </w:pPr>
      <w:hyperlink r:id="rId34" w:history="1">
        <w:proofErr w:type="spellStart"/>
        <w:r w:rsidRPr="002F42AF">
          <w:rPr>
            <w:rStyle w:val="Hyperlink"/>
            <w:rFonts w:asciiTheme="minorHAnsi" w:eastAsia="Arial" w:hAnsiTheme="minorHAnsi" w:cstheme="minorHAnsi"/>
            <w:bCs/>
            <w:spacing w:val="-2"/>
            <w:lang w:val="en-GB"/>
          </w:rPr>
          <w:t>DoH</w:t>
        </w:r>
        <w:proofErr w:type="spellEnd"/>
        <w:r w:rsidRPr="002F42AF">
          <w:rPr>
            <w:rStyle w:val="Hyperlink"/>
            <w:rFonts w:asciiTheme="minorHAnsi" w:eastAsia="Arial" w:hAnsiTheme="minorHAnsi" w:cstheme="minorHAnsi"/>
            <w:bCs/>
            <w:spacing w:val="-2"/>
            <w:lang w:val="en-GB"/>
          </w:rPr>
          <w:t xml:space="preserve"> NHS Confidentiality Code of Practice </w:t>
        </w:r>
      </w:hyperlink>
      <w:r w:rsidRPr="002F42AF">
        <w:rPr>
          <w:rFonts w:asciiTheme="minorHAnsi" w:eastAsia="Arial" w:hAnsiTheme="minorHAnsi" w:cstheme="minorHAnsi"/>
          <w:bCs/>
          <w:spacing w:val="-2"/>
          <w:u w:val="single"/>
          <w:lang w:val="en-GB"/>
        </w:rPr>
        <w:t> </w:t>
      </w:r>
      <w:proofErr w:type="spellStart"/>
      <w:r w:rsidRPr="002F42AF">
        <w:rPr>
          <w:rFonts w:asciiTheme="minorHAnsi" w:hAnsiTheme="minorHAnsi" w:cstheme="minorHAnsi"/>
        </w:rPr>
        <w:fldChar w:fldCharType="begin"/>
      </w:r>
      <w:r w:rsidRPr="002F42AF">
        <w:rPr>
          <w:rFonts w:asciiTheme="minorHAnsi" w:hAnsiTheme="minorHAnsi" w:cstheme="minorHAnsi"/>
        </w:rPr>
        <w:instrText>HYPERLINK "https://assets.publishing.service.gov.uk/government/uploads/system/uploads/attachment_data/file/200146/Confidentiality_-_NHS_Code_of_Practice.pdf"</w:instrText>
      </w:r>
      <w:r w:rsidRPr="002F42AF">
        <w:rPr>
          <w:rFonts w:asciiTheme="minorHAnsi" w:hAnsiTheme="minorHAnsi" w:cstheme="minorHAnsi"/>
        </w:rPr>
      </w:r>
      <w:r w:rsidRPr="002F42AF">
        <w:rPr>
          <w:rFonts w:asciiTheme="minorHAnsi" w:hAnsiTheme="minorHAnsi" w:cstheme="minorHAnsi"/>
        </w:rPr>
        <w:fldChar w:fldCharType="separate"/>
      </w:r>
      <w:r w:rsidRPr="002F42AF">
        <w:rPr>
          <w:rStyle w:val="Hyperlink"/>
          <w:rFonts w:asciiTheme="minorHAnsi" w:eastAsia="Arial" w:hAnsiTheme="minorHAnsi" w:cstheme="minorHAnsi"/>
          <w:bCs/>
          <w:spacing w:val="-2"/>
          <w:lang w:val="en-GB"/>
        </w:rPr>
        <w:t>DoH</w:t>
      </w:r>
      <w:proofErr w:type="spellEnd"/>
      <w:r w:rsidRPr="002F42AF">
        <w:rPr>
          <w:rStyle w:val="Hyperlink"/>
          <w:rFonts w:asciiTheme="minorHAnsi" w:eastAsia="Arial" w:hAnsiTheme="minorHAnsi" w:cstheme="minorHAnsi"/>
          <w:bCs/>
          <w:spacing w:val="-2"/>
          <w:lang w:val="en-GB"/>
        </w:rPr>
        <w:t xml:space="preserve"> Confidentiality NHS Code of Practice </w:t>
      </w:r>
      <w:r w:rsidRPr="002F42AF">
        <w:rPr>
          <w:rStyle w:val="Hyperlink"/>
          <w:rFonts w:asciiTheme="minorHAnsi" w:eastAsia="Arial" w:hAnsiTheme="minorHAnsi" w:cstheme="minorHAnsi"/>
          <w:bCs/>
          <w:spacing w:val="-2"/>
          <w:lang w:val="en-GB"/>
        </w:rPr>
        <w:fldChar w:fldCharType="end"/>
      </w:r>
    </w:p>
    <w:p w14:paraId="42EB38EA" w14:textId="77777777" w:rsidR="00FA7DB0" w:rsidRPr="002F42AF" w:rsidRDefault="00FA7DB0" w:rsidP="00FA7DB0">
      <w:pPr>
        <w:numPr>
          <w:ilvl w:val="0"/>
          <w:numId w:val="25"/>
        </w:numPr>
        <w:spacing w:after="100" w:afterAutospacing="1"/>
        <w:textAlignment w:val="baseline"/>
        <w:rPr>
          <w:rFonts w:asciiTheme="minorHAnsi" w:eastAsia="Arial" w:hAnsiTheme="minorHAnsi" w:cstheme="minorHAnsi"/>
          <w:bCs/>
          <w:spacing w:val="-2"/>
          <w:lang w:val="en-GB"/>
        </w:rPr>
      </w:pPr>
      <w:hyperlink r:id="rId35" w:history="1">
        <w:r w:rsidRPr="002F42AF">
          <w:rPr>
            <w:rStyle w:val="Hyperlink"/>
            <w:rFonts w:asciiTheme="minorHAnsi" w:eastAsia="Arial" w:hAnsiTheme="minorHAnsi" w:cstheme="minorHAnsi"/>
            <w:bCs/>
            <w:spacing w:val="-2"/>
            <w:lang w:val="en-GB"/>
          </w:rPr>
          <w:t>https://assets.publishing.service.gov.uk/government/uploads/system/uploads/attachment_data</w:t>
        </w:r>
      </w:hyperlink>
      <w:r w:rsidRPr="002F42AF">
        <w:rPr>
          <w:rFonts w:asciiTheme="minorHAnsi" w:eastAsia="Arial" w:hAnsiTheme="minorHAnsi" w:cstheme="minorHAnsi"/>
          <w:bCs/>
          <w:spacing w:val="-2"/>
          <w:u w:val="single"/>
          <w:lang w:val="en-GB"/>
        </w:rPr>
        <w:t> </w:t>
      </w:r>
      <w:hyperlink r:id="rId36" w:history="1">
        <w:r w:rsidRPr="002F42AF">
          <w:rPr>
            <w:rStyle w:val="Hyperlink"/>
            <w:rFonts w:asciiTheme="minorHAnsi" w:eastAsia="Arial" w:hAnsiTheme="minorHAnsi" w:cstheme="minorHAnsi"/>
            <w:bCs/>
            <w:spacing w:val="-2"/>
            <w:lang w:val="en-GB"/>
          </w:rPr>
          <w:t> /file/200147/Confidentiality NHS_Code_of_Practice_Supplementary_Guidance_on_Public_Int</w:t>
        </w:r>
      </w:hyperlink>
      <w:r w:rsidRPr="002F42AF">
        <w:rPr>
          <w:rFonts w:asciiTheme="minorHAnsi" w:eastAsia="Arial" w:hAnsiTheme="minorHAnsi" w:cstheme="minorHAnsi"/>
          <w:bCs/>
          <w:spacing w:val="-2"/>
          <w:u w:val="single"/>
          <w:lang w:val="en-GB"/>
        </w:rPr>
        <w:t> </w:t>
      </w:r>
      <w:hyperlink r:id="rId37" w:history="1">
        <w:r w:rsidRPr="002F42AF">
          <w:rPr>
            <w:rStyle w:val="Hyperlink"/>
            <w:rFonts w:asciiTheme="minorHAnsi" w:eastAsia="Arial" w:hAnsiTheme="minorHAnsi" w:cstheme="minorHAnsi"/>
            <w:bCs/>
            <w:spacing w:val="-2"/>
            <w:lang w:val="en-GB"/>
          </w:rPr>
          <w:t> erest_Disclosures.pdf</w:t>
        </w:r>
      </w:hyperlink>
    </w:p>
    <w:p w14:paraId="54F32E51" w14:textId="77777777" w:rsidR="00FA7DB0" w:rsidRPr="002F42AF" w:rsidRDefault="00FA7DB0" w:rsidP="00FA7DB0">
      <w:pPr>
        <w:numPr>
          <w:ilvl w:val="0"/>
          <w:numId w:val="25"/>
        </w:numPr>
        <w:spacing w:after="100" w:afterAutospacing="1"/>
        <w:textAlignment w:val="baseline"/>
        <w:rPr>
          <w:rFonts w:asciiTheme="minorHAnsi" w:eastAsia="Arial" w:hAnsiTheme="minorHAnsi" w:cstheme="minorHAnsi"/>
          <w:bCs/>
          <w:spacing w:val="-2"/>
          <w:lang w:val="en-GB"/>
        </w:rPr>
      </w:pPr>
      <w:hyperlink r:id="rId38" w:history="1">
        <w:r w:rsidRPr="002F42AF">
          <w:rPr>
            <w:rFonts w:asciiTheme="minorHAnsi" w:hAnsiTheme="minorHAnsi" w:cstheme="minorHAnsi"/>
            <w:color w:val="0000FF"/>
            <w:u w:val="single"/>
          </w:rPr>
          <w:t xml:space="preserve">Information Commissioner's Office information </w:t>
        </w:r>
      </w:hyperlink>
    </w:p>
    <w:p w14:paraId="1044B3F1" w14:textId="77777777" w:rsidR="00FA7DB0" w:rsidRPr="002F42AF" w:rsidRDefault="00FA7DB0" w:rsidP="00FA7DB0">
      <w:pPr>
        <w:numPr>
          <w:ilvl w:val="0"/>
          <w:numId w:val="25"/>
        </w:num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Practice guidance on sharing adult safeguarding information.</w:t>
      </w:r>
    </w:p>
    <w:p w14:paraId="36B7E836"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Other relevant departmental advice and statutory guidance including Working Together to Safeguard Children (2018); Keeping Children Safe in Education (2019); What to do if you're worried a child is being abused (2015).</w:t>
      </w:r>
    </w:p>
    <w:p w14:paraId="48543A48" w14:textId="77777777" w:rsidR="00FA7DB0" w:rsidRPr="002F42AF" w:rsidRDefault="00FA7DB0" w:rsidP="00FA7DB0">
      <w:pPr>
        <w:spacing w:after="100" w:afterAutospacing="1"/>
        <w:textAlignment w:val="baseline"/>
        <w:rPr>
          <w:rFonts w:asciiTheme="minorHAnsi" w:eastAsia="Arial" w:hAnsiTheme="minorHAnsi" w:cstheme="minorHAnsi"/>
          <w:b/>
          <w:bCs/>
          <w:spacing w:val="-2"/>
          <w:lang w:val="en-GB"/>
        </w:rPr>
      </w:pPr>
      <w:r w:rsidRPr="002F42AF">
        <w:rPr>
          <w:rFonts w:asciiTheme="minorHAnsi" w:eastAsia="Arial" w:hAnsiTheme="minorHAnsi" w:cstheme="minorHAnsi"/>
          <w:b/>
          <w:bCs/>
          <w:spacing w:val="-2"/>
          <w:lang w:val="en-GB"/>
        </w:rPr>
        <w:t>Information sharing 7 Rules: (July 2018)</w:t>
      </w:r>
    </w:p>
    <w:p w14:paraId="624CADC0" w14:textId="77777777" w:rsidR="00FA7DB0" w:rsidRPr="002F42AF" w:rsidRDefault="00FA7DB0" w:rsidP="00FA7DB0">
      <w:pPr>
        <w:spacing w:after="100" w:afterAutospacing="1"/>
        <w:textAlignment w:val="baseline"/>
        <w:rPr>
          <w:rFonts w:asciiTheme="minorHAnsi" w:eastAsia="Arial" w:hAnsiTheme="minorHAnsi" w:cstheme="minorHAnsi"/>
          <w:b/>
          <w:spacing w:val="-2"/>
          <w:sz w:val="28"/>
          <w:szCs w:val="28"/>
        </w:rPr>
      </w:pPr>
      <w:r w:rsidRPr="002F42AF">
        <w:rPr>
          <w:rFonts w:asciiTheme="minorHAnsi" w:eastAsia="Arial" w:hAnsiTheme="minorHAnsi" w:cstheme="minorHAnsi"/>
          <w:b/>
          <w:spacing w:val="-2"/>
          <w:sz w:val="28"/>
          <w:szCs w:val="28"/>
        </w:rPr>
        <w:t xml:space="preserve">3c Self-Harm Training and Lesson Planning resources </w:t>
      </w:r>
    </w:p>
    <w:p w14:paraId="32B29789" w14:textId="77777777" w:rsidR="00FA7DB0" w:rsidRPr="002F42AF" w:rsidRDefault="00FA7DB0" w:rsidP="00FA7DB0">
      <w:pPr>
        <w:spacing w:after="100" w:afterAutospacing="1"/>
        <w:textAlignment w:val="baseline"/>
        <w:rPr>
          <w:rFonts w:asciiTheme="minorHAnsi" w:eastAsia="Arial" w:hAnsiTheme="minorHAnsi" w:cstheme="minorHAnsi"/>
          <w:b/>
          <w:bCs/>
          <w:spacing w:val="-2"/>
          <w:lang w:val="en-GB"/>
        </w:rPr>
      </w:pPr>
      <w:r w:rsidRPr="002F42AF">
        <w:rPr>
          <w:rFonts w:asciiTheme="minorHAnsi" w:eastAsia="Arial" w:hAnsiTheme="minorHAnsi" w:cstheme="minorHAnsi"/>
          <w:b/>
          <w:bCs/>
          <w:spacing w:val="-2"/>
          <w:lang w:val="en-GB"/>
        </w:rPr>
        <w:t>Online and in-house self-harm and mental health training, information and lesson planning resources (see also Appendix ❼</w:t>
      </w:r>
      <w:proofErr w:type="gramStart"/>
      <w:r w:rsidRPr="002F42AF">
        <w:rPr>
          <w:rFonts w:asciiTheme="minorHAnsi" w:eastAsia="Arial" w:hAnsiTheme="minorHAnsi" w:cstheme="minorHAnsi"/>
          <w:b/>
          <w:bCs/>
          <w:spacing w:val="-2"/>
          <w:lang w:val="en-GB"/>
        </w:rPr>
        <w:t>a for</w:t>
      </w:r>
      <w:proofErr w:type="gramEnd"/>
      <w:r w:rsidRPr="002F42AF">
        <w:rPr>
          <w:rFonts w:asciiTheme="minorHAnsi" w:eastAsia="Arial" w:hAnsiTheme="minorHAnsi" w:cstheme="minorHAnsi"/>
          <w:b/>
          <w:bCs/>
          <w:spacing w:val="-2"/>
          <w:lang w:val="en-GB"/>
        </w:rPr>
        <w:t xml:space="preserve"> younger children)</w:t>
      </w:r>
    </w:p>
    <w:p w14:paraId="086C351F" w14:textId="77777777" w:rsidR="00FA7DB0" w:rsidRPr="002F42AF" w:rsidRDefault="00FA7DB0" w:rsidP="00FA7DB0">
      <w:pPr>
        <w:spacing w:after="100" w:afterAutospacing="1"/>
        <w:textAlignment w:val="baseline"/>
        <w:rPr>
          <w:rFonts w:asciiTheme="minorHAnsi" w:eastAsia="Arial" w:hAnsiTheme="minorHAnsi" w:cstheme="minorHAnsi"/>
          <w:b/>
          <w:bCs/>
          <w:spacing w:val="-2"/>
          <w:lang w:val="en-GB"/>
        </w:rPr>
      </w:pPr>
      <w:r w:rsidRPr="002F42AF">
        <w:rPr>
          <w:rFonts w:asciiTheme="minorHAnsi" w:eastAsia="Arial" w:hAnsiTheme="minorHAnsi" w:cstheme="minorHAnsi"/>
          <w:b/>
          <w:bCs/>
          <w:spacing w:val="-2"/>
          <w:lang w:val="en-GB"/>
        </w:rPr>
        <w:t>Self-harm training</w:t>
      </w:r>
    </w:p>
    <w:p w14:paraId="3A3E8B47"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
          <w:bCs/>
          <w:spacing w:val="-2"/>
          <w:lang w:val="en-GB"/>
        </w:rPr>
        <w:t xml:space="preserve">Highly recommended: </w:t>
      </w:r>
      <w:proofErr w:type="spellStart"/>
      <w:r w:rsidRPr="002F42AF">
        <w:rPr>
          <w:rFonts w:asciiTheme="minorHAnsi" w:eastAsia="Arial" w:hAnsiTheme="minorHAnsi" w:cstheme="minorHAnsi"/>
          <w:b/>
          <w:bCs/>
          <w:spacing w:val="-2"/>
          <w:lang w:val="en-GB"/>
        </w:rPr>
        <w:t>MindEd</w:t>
      </w:r>
      <w:proofErr w:type="spellEnd"/>
      <w:r w:rsidRPr="002F42AF">
        <w:rPr>
          <w:rFonts w:asciiTheme="minorHAnsi" w:eastAsia="Arial" w:hAnsiTheme="minorHAnsi" w:cstheme="minorHAnsi"/>
          <w:b/>
          <w:bCs/>
          <w:spacing w:val="-2"/>
          <w:lang w:val="en-GB"/>
        </w:rPr>
        <w:t>:</w:t>
      </w:r>
      <w:hyperlink r:id="rId39" w:history="1">
        <w:r w:rsidRPr="002F42AF">
          <w:rPr>
            <w:rStyle w:val="Hyperlink"/>
            <w:rFonts w:asciiTheme="minorHAnsi" w:eastAsia="Arial" w:hAnsiTheme="minorHAnsi" w:cstheme="minorHAnsi"/>
            <w:bCs/>
            <w:spacing w:val="-2"/>
            <w:lang w:val="en-GB"/>
          </w:rPr>
          <w:t> www.minded.org.uk</w:t>
        </w:r>
      </w:hyperlink>
      <w:r w:rsidRPr="002F42AF">
        <w:rPr>
          <w:rFonts w:asciiTheme="minorHAnsi" w:eastAsia="Arial" w:hAnsiTheme="minorHAnsi" w:cstheme="minorHAnsi"/>
          <w:bCs/>
          <w:spacing w:val="-2"/>
          <w:lang w:val="en-GB"/>
        </w:rPr>
        <w:t> free e-learning and workshop resources for professionals on children and young people’s mental health - applicable across the health, social care, education, criminal</w:t>
      </w:r>
      <w:r w:rsidRPr="006D78AF">
        <w:rPr>
          <w:rFonts w:asciiTheme="minorHAnsi" w:eastAsia="Arial" w:hAnsiTheme="minorHAnsi" w:cstheme="minorHAnsi"/>
          <w:bCs/>
          <w:spacing w:val="-2"/>
          <w:lang w:val="en-GB"/>
        </w:rPr>
        <w:t xml:space="preserve"> </w:t>
      </w:r>
      <w:r w:rsidRPr="002F42AF">
        <w:rPr>
          <w:rFonts w:asciiTheme="minorHAnsi" w:eastAsia="Arial" w:hAnsiTheme="minorHAnsi" w:cstheme="minorHAnsi"/>
          <w:bCs/>
          <w:spacing w:val="-2"/>
          <w:lang w:val="en-GB"/>
        </w:rPr>
        <w:t>justice and community settings. It is aimed at anyone from beginner through to specialist to understand mental health problems in children and young people:</w:t>
      </w:r>
    </w:p>
    <w:p w14:paraId="0C71F24C"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xml:space="preserve">Within the </w:t>
      </w:r>
      <w:proofErr w:type="spellStart"/>
      <w:r w:rsidRPr="002F42AF">
        <w:rPr>
          <w:rFonts w:asciiTheme="minorHAnsi" w:eastAsia="Arial" w:hAnsiTheme="minorHAnsi" w:cstheme="minorHAnsi"/>
          <w:bCs/>
          <w:spacing w:val="-2"/>
          <w:lang w:val="en-GB"/>
        </w:rPr>
        <w:t>MindEd</w:t>
      </w:r>
      <w:proofErr w:type="spellEnd"/>
      <w:r w:rsidRPr="002F42AF">
        <w:rPr>
          <w:rFonts w:asciiTheme="minorHAnsi" w:eastAsia="Arial" w:hAnsiTheme="minorHAnsi" w:cstheme="minorHAnsi"/>
          <w:bCs/>
          <w:spacing w:val="-2"/>
          <w:lang w:val="en-GB"/>
        </w:rPr>
        <w:t> </w:t>
      </w:r>
      <w:hyperlink r:id="rId40" w:history="1">
        <w:r w:rsidRPr="002F42AF">
          <w:rPr>
            <w:rStyle w:val="Hyperlink"/>
            <w:rFonts w:asciiTheme="minorHAnsi" w:eastAsia="Arial" w:hAnsiTheme="minorHAnsi" w:cstheme="minorHAnsi"/>
            <w:bCs/>
            <w:spacing w:val="-2"/>
            <w:lang w:val="en-GB"/>
          </w:rPr>
          <w:t>‘</w:t>
        </w:r>
      </w:hyperlink>
      <w:hyperlink r:id="rId41" w:history="1">
        <w:r w:rsidRPr="002F42AF">
          <w:rPr>
            <w:rStyle w:val="Hyperlink"/>
            <w:rFonts w:asciiTheme="minorHAnsi" w:eastAsia="Arial" w:hAnsiTheme="minorHAnsi" w:cstheme="minorHAnsi"/>
            <w:bCs/>
            <w:spacing w:val="-2"/>
            <w:lang w:val="en-GB"/>
          </w:rPr>
          <w:t>Suicide and Self-harm prevention, Skills for Schools</w:t>
        </w:r>
      </w:hyperlink>
      <w:hyperlink r:id="rId42" w:history="1">
        <w:r w:rsidRPr="002F42AF">
          <w:rPr>
            <w:rStyle w:val="Hyperlink"/>
            <w:rFonts w:asciiTheme="minorHAnsi" w:eastAsia="Arial" w:hAnsiTheme="minorHAnsi" w:cstheme="minorHAnsi"/>
            <w:bCs/>
            <w:spacing w:val="-2"/>
            <w:lang w:val="en-GB"/>
          </w:rPr>
          <w:t>’</w:t>
        </w:r>
      </w:hyperlink>
      <w:r w:rsidRPr="002F42AF">
        <w:rPr>
          <w:rFonts w:asciiTheme="minorHAnsi" w:eastAsia="Arial" w:hAnsiTheme="minorHAnsi" w:cstheme="minorHAnsi"/>
          <w:bCs/>
          <w:spacing w:val="-2"/>
          <w:lang w:val="en-GB"/>
        </w:rPr>
        <w:t> training suite there are a series of e-learning modules for schools that can be used for personal learning or workshop-based sessions for staff. There are downloadable teaching aids throughout the sessions providing extra information, some reflections and learning points as well as learning objectives and skills development tips.</w:t>
      </w:r>
    </w:p>
    <w:p w14:paraId="0A68F660"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hyperlink r:id="rId43" w:history="1">
        <w:r w:rsidRPr="002F42AF">
          <w:rPr>
            <w:rStyle w:val="Hyperlink"/>
            <w:rFonts w:asciiTheme="minorHAnsi" w:eastAsia="Arial" w:hAnsiTheme="minorHAnsi" w:cstheme="minorHAnsi"/>
            <w:b/>
            <w:bCs/>
            <w:spacing w:val="-2"/>
            <w:lang w:val="en-GB"/>
          </w:rPr>
          <w:t>Charlie Waller Memorial Trust (CWMT)</w:t>
        </w:r>
      </w:hyperlink>
      <w:r w:rsidRPr="002F42AF">
        <w:rPr>
          <w:rFonts w:asciiTheme="minorHAnsi" w:eastAsia="Arial" w:hAnsiTheme="minorHAnsi" w:cstheme="minorHAnsi"/>
          <w:bCs/>
          <w:spacing w:val="-2"/>
          <w:lang w:val="en-GB"/>
        </w:rPr>
        <w:t>aims to equip young people to look after their mental wellbeing and help people to recognise the signs of depression in themselves and others so they know when to seek help. Free online printable and video resources about young people’s mental health, for parents, school staff and young people. Topics include self-harm, depression, wellbeing during GCSEs (exam well-being guides), and social media. Their ‘Well-being action plan” booklets are a good starting point for older primary school children and Years 7 and 8</w:t>
      </w:r>
    </w:p>
    <w:p w14:paraId="77C06D28"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CWMT have developed ‘No Harm Done,’ three short films, co-created with young people, parents and professionals, reflecting their real-life experiences of self-harm. The films provide hope and practical support to those affected by self-harm and counteract the negative and frightening messages widely available online. The accompanying digital packs, also co-created by young people, parents and professionals, dispel myths, answer frequently asked questions, provide practical advice and signpost to further help and support.</w:t>
      </w:r>
    </w:p>
    <w:p w14:paraId="2C287EC9"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CWMT deliver evidence-based training to schools and other youth settings to motivate, inform and provide practical tools. (also available for colleges, GPs and workplaces).</w:t>
      </w:r>
    </w:p>
    <w:p w14:paraId="2894A430"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
          <w:bCs/>
          <w:spacing w:val="-2"/>
          <w:lang w:val="en-GB"/>
        </w:rPr>
        <w:t>The PSHE Association </w:t>
      </w:r>
      <w:r w:rsidRPr="002F42AF">
        <w:rPr>
          <w:rFonts w:asciiTheme="minorHAnsi" w:eastAsia="Arial" w:hAnsiTheme="minorHAnsi" w:cstheme="minorHAnsi"/>
          <w:bCs/>
          <w:spacing w:val="-2"/>
          <w:lang w:val="en-GB"/>
        </w:rPr>
        <w:t>have multiple mental health </w:t>
      </w:r>
      <w:hyperlink r:id="rId44" w:history="1">
        <w:r w:rsidRPr="002F42AF">
          <w:rPr>
            <w:rStyle w:val="Hyperlink"/>
            <w:rFonts w:asciiTheme="minorHAnsi" w:eastAsia="Arial" w:hAnsiTheme="minorHAnsi" w:cstheme="minorHAnsi"/>
            <w:bCs/>
            <w:spacing w:val="-2"/>
            <w:lang w:val="en-GB"/>
          </w:rPr>
          <w:t>lesson plans and information</w:t>
        </w:r>
      </w:hyperlink>
      <w:r w:rsidRPr="002F42AF">
        <w:rPr>
          <w:rFonts w:asciiTheme="minorHAnsi" w:eastAsia="Arial" w:hAnsiTheme="minorHAnsi" w:cstheme="minorHAnsi"/>
          <w:bCs/>
          <w:spacing w:val="-2"/>
          <w:lang w:val="en-GB"/>
        </w:rPr>
        <w:t>. Several are specifically based on case studies of self-harm. (KS3 Lesson 4: Unhealthy Coping Strategies); or when to recognise mental ill-health (KS4, Lesson 3)</w:t>
      </w:r>
    </w:p>
    <w:p w14:paraId="696B7DA2"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For younger children, their PSHE Lessons in key stage 1 and 2 include teaching about:</w:t>
      </w:r>
    </w:p>
    <w:p w14:paraId="5BBF9288" w14:textId="77777777" w:rsidR="00FA7DB0" w:rsidRPr="002F42AF" w:rsidRDefault="00FA7DB0" w:rsidP="00FA7DB0">
      <w:pPr>
        <w:numPr>
          <w:ilvl w:val="0"/>
          <w:numId w:val="30"/>
        </w:num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Identifying and talking about feelings.</w:t>
      </w:r>
    </w:p>
    <w:p w14:paraId="5F654DB6" w14:textId="77777777" w:rsidR="00FA7DB0" w:rsidRPr="002F42AF" w:rsidRDefault="00FA7DB0" w:rsidP="00FA7DB0">
      <w:pPr>
        <w:numPr>
          <w:ilvl w:val="0"/>
          <w:numId w:val="30"/>
        </w:num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Understanding how feelings affect behaviours.</w:t>
      </w:r>
    </w:p>
    <w:p w14:paraId="4C6324F2" w14:textId="77777777" w:rsidR="00FA7DB0" w:rsidRPr="002F42AF" w:rsidRDefault="00FA7DB0" w:rsidP="00FA7DB0">
      <w:pPr>
        <w:numPr>
          <w:ilvl w:val="0"/>
          <w:numId w:val="30"/>
        </w:num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Strategies to manage feelings.</w:t>
      </w:r>
    </w:p>
    <w:p w14:paraId="128D2BFD" w14:textId="77777777" w:rsidR="00FA7DB0" w:rsidRPr="002F42AF" w:rsidRDefault="00FA7DB0" w:rsidP="00FA7DB0">
      <w:pPr>
        <w:numPr>
          <w:ilvl w:val="0"/>
          <w:numId w:val="30"/>
        </w:num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The link between mental and physical health; activities for mental and physical health (e.g. PSHE Association Lesson plans).</w:t>
      </w:r>
    </w:p>
    <w:p w14:paraId="4CDD34BE" w14:textId="77777777" w:rsidR="00FA7DB0" w:rsidRPr="002F42AF" w:rsidRDefault="00FA7DB0" w:rsidP="00FA7DB0">
      <w:pPr>
        <w:numPr>
          <w:ilvl w:val="0"/>
          <w:numId w:val="30"/>
        </w:num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Managing transition to secondary school.</w:t>
      </w:r>
    </w:p>
    <w:p w14:paraId="5D3D40D4" w14:textId="77777777" w:rsidR="00FA7DB0" w:rsidRPr="002F42AF" w:rsidRDefault="00FA7DB0" w:rsidP="00FA7DB0">
      <w:pPr>
        <w:numPr>
          <w:ilvl w:val="0"/>
          <w:numId w:val="30"/>
        </w:num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Life events and circumstances: How it might affect someone and their feelings. What could help?</w:t>
      </w:r>
    </w:p>
    <w:p w14:paraId="11ECDCC3"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hyperlink r:id="rId45" w:history="1">
        <w:r w:rsidRPr="002F42AF">
          <w:rPr>
            <w:rStyle w:val="Hyperlink"/>
            <w:rFonts w:asciiTheme="minorHAnsi" w:eastAsia="Arial" w:hAnsiTheme="minorHAnsi" w:cstheme="minorHAnsi"/>
            <w:b/>
            <w:bCs/>
            <w:spacing w:val="-2"/>
            <w:lang w:val="en-GB"/>
          </w:rPr>
          <w:t>Service Six</w:t>
        </w:r>
      </w:hyperlink>
      <w:r w:rsidRPr="002F42AF">
        <w:rPr>
          <w:rFonts w:asciiTheme="minorHAnsi" w:eastAsia="Arial" w:hAnsiTheme="minorHAnsi" w:cstheme="minorHAnsi"/>
          <w:b/>
          <w:bCs/>
          <w:spacing w:val="-2"/>
          <w:lang w:val="en-GB"/>
        </w:rPr>
        <w:t> </w:t>
      </w:r>
      <w:r w:rsidRPr="002F42AF">
        <w:rPr>
          <w:rFonts w:asciiTheme="minorHAnsi" w:eastAsia="Arial" w:hAnsiTheme="minorHAnsi" w:cstheme="minorHAnsi"/>
          <w:bCs/>
          <w:spacing w:val="-2"/>
          <w:lang w:val="en-GB"/>
        </w:rPr>
        <w:t xml:space="preserve">Provide Self Harm Awareness resources. </w:t>
      </w:r>
    </w:p>
    <w:p w14:paraId="46DDCCDA"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hyperlink r:id="rId46" w:history="1">
        <w:r w:rsidRPr="002F42AF">
          <w:rPr>
            <w:rFonts w:asciiTheme="minorHAnsi" w:hAnsiTheme="minorHAnsi" w:cstheme="minorHAnsi"/>
            <w:color w:val="0000FF"/>
            <w:u w:val="single"/>
          </w:rPr>
          <w:t>Harmless</w:t>
        </w:r>
      </w:hyperlink>
      <w:r w:rsidRPr="002F42AF">
        <w:rPr>
          <w:rFonts w:asciiTheme="minorHAnsi" w:eastAsia="Arial" w:hAnsiTheme="minorHAnsi" w:cstheme="minorHAnsi"/>
          <w:b/>
          <w:bCs/>
          <w:spacing w:val="-2"/>
          <w:lang w:val="en-GB"/>
        </w:rPr>
        <w:t>:</w:t>
      </w:r>
      <w:r w:rsidRPr="002F42AF">
        <w:rPr>
          <w:rFonts w:asciiTheme="minorHAnsi" w:eastAsia="Arial" w:hAnsiTheme="minorHAnsi" w:cstheme="minorHAnsi"/>
          <w:bCs/>
          <w:spacing w:val="-2"/>
          <w:lang w:val="en-GB"/>
        </w:rPr>
        <w:t xml:space="preserve"> is a user-led organisation that provides a range of services about self-harm and suicide prevention including support, information, training and consultancy to people who self-harm, their friends and families and professionals and those at risk of suicide.</w:t>
      </w:r>
    </w:p>
    <w:p w14:paraId="4608A0E2"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hyperlink r:id="rId47" w:history="1">
        <w:r w:rsidRPr="002F42AF">
          <w:rPr>
            <w:rStyle w:val="Hyperlink"/>
            <w:rFonts w:asciiTheme="minorHAnsi" w:eastAsia="Arial" w:hAnsiTheme="minorHAnsi" w:cstheme="minorHAnsi"/>
            <w:b/>
            <w:bCs/>
            <w:spacing w:val="-2"/>
            <w:lang w:val="en-GB"/>
          </w:rPr>
          <w:t>Mentally Healthy Schools</w:t>
        </w:r>
        <w:r w:rsidRPr="002F42AF">
          <w:rPr>
            <w:rStyle w:val="Hyperlink"/>
            <w:rFonts w:asciiTheme="minorHAnsi" w:eastAsia="Arial" w:hAnsiTheme="minorHAnsi" w:cstheme="minorHAnsi"/>
            <w:bCs/>
            <w:spacing w:val="-2"/>
            <w:lang w:val="en-GB"/>
          </w:rPr>
          <w:t> </w:t>
        </w:r>
      </w:hyperlink>
      <w:hyperlink r:id="rId48" w:history="1">
        <w:r w:rsidRPr="002F42AF">
          <w:rPr>
            <w:rStyle w:val="Hyperlink"/>
            <w:rFonts w:asciiTheme="minorHAnsi" w:eastAsia="Arial" w:hAnsiTheme="minorHAnsi" w:cstheme="minorHAnsi"/>
            <w:bCs/>
            <w:spacing w:val="-2"/>
            <w:lang w:val="en-GB"/>
          </w:rPr>
          <w:t> </w:t>
        </w:r>
      </w:hyperlink>
      <w:r w:rsidRPr="002F42AF">
        <w:rPr>
          <w:rFonts w:asciiTheme="minorHAnsi" w:eastAsia="Arial" w:hAnsiTheme="minorHAnsi" w:cstheme="minorHAnsi"/>
          <w:bCs/>
          <w:spacing w:val="-2"/>
          <w:lang w:val="en-GB"/>
        </w:rPr>
        <w:t>is a free website for primary schools, offering school staff information, advice and practical resources to better understand and promote pupils’ and staff mental health and wellbeing. Links to other organisations </w:t>
      </w:r>
      <w:hyperlink r:id="rId49" w:history="1">
        <w:r w:rsidRPr="002F42AF">
          <w:rPr>
            <w:rStyle w:val="Hyperlink"/>
            <w:rFonts w:asciiTheme="minorHAnsi" w:eastAsia="Arial" w:hAnsiTheme="minorHAnsi" w:cstheme="minorHAnsi"/>
            <w:bCs/>
            <w:spacing w:val="-2"/>
            <w:lang w:val="en-GB"/>
          </w:rPr>
          <w:t>self-harm resources</w:t>
        </w:r>
      </w:hyperlink>
      <w:r w:rsidRPr="002F42AF">
        <w:rPr>
          <w:rFonts w:asciiTheme="minorHAnsi" w:eastAsia="Arial" w:hAnsiTheme="minorHAnsi" w:cstheme="minorHAnsi"/>
          <w:bCs/>
          <w:spacing w:val="-2"/>
          <w:lang w:val="en-GB"/>
        </w:rPr>
        <w:t> including videos and training.</w:t>
      </w:r>
    </w:p>
    <w:p w14:paraId="5410E833"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
          <w:bCs/>
          <w:spacing w:val="-2"/>
          <w:lang w:val="en-GB"/>
        </w:rPr>
        <w:t>Mental Health training and resources</w:t>
      </w:r>
    </w:p>
    <w:p w14:paraId="27A8CE29"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The </w:t>
      </w:r>
      <w:r w:rsidRPr="002F42AF">
        <w:rPr>
          <w:rFonts w:asciiTheme="minorHAnsi" w:eastAsia="Arial" w:hAnsiTheme="minorHAnsi" w:cstheme="minorHAnsi"/>
          <w:b/>
          <w:bCs/>
          <w:spacing w:val="-2"/>
          <w:lang w:val="en-GB"/>
        </w:rPr>
        <w:t>Samaritans </w:t>
      </w:r>
      <w:r w:rsidRPr="002F42AF">
        <w:rPr>
          <w:rFonts w:asciiTheme="minorHAnsi" w:eastAsia="Arial" w:hAnsiTheme="minorHAnsi" w:cstheme="minorHAnsi"/>
          <w:bCs/>
          <w:spacing w:val="-2"/>
          <w:lang w:val="en-GB"/>
        </w:rPr>
        <w:t>and </w:t>
      </w:r>
      <w:r w:rsidRPr="002F42AF">
        <w:rPr>
          <w:rFonts w:asciiTheme="minorHAnsi" w:eastAsia="Arial" w:hAnsiTheme="minorHAnsi" w:cstheme="minorHAnsi"/>
          <w:b/>
          <w:bCs/>
          <w:spacing w:val="-2"/>
          <w:lang w:val="en-GB"/>
        </w:rPr>
        <w:t>Mind </w:t>
      </w:r>
      <w:r w:rsidRPr="002F42AF">
        <w:rPr>
          <w:rFonts w:asciiTheme="minorHAnsi" w:eastAsia="Arial" w:hAnsiTheme="minorHAnsi" w:cstheme="minorHAnsi"/>
          <w:bCs/>
          <w:spacing w:val="-2"/>
          <w:lang w:val="en-GB"/>
        </w:rPr>
        <w:t>can provide resources and support for training and developing mental health and suicide prevention, campaigns and policies for communities, schools and workplaces through their local offices.</w:t>
      </w:r>
    </w:p>
    <w:p w14:paraId="11F9C860"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
          <w:bCs/>
          <w:spacing w:val="-2"/>
          <w:lang w:val="en-GB"/>
        </w:rPr>
        <w:t>Mind’s </w:t>
      </w:r>
      <w:hyperlink r:id="rId50" w:history="1">
        <w:r w:rsidRPr="002F42AF">
          <w:rPr>
            <w:rStyle w:val="Hyperlink"/>
            <w:rFonts w:asciiTheme="minorHAnsi" w:eastAsia="Arial" w:hAnsiTheme="minorHAnsi" w:cstheme="minorHAnsi"/>
            <w:bCs/>
            <w:spacing w:val="-2"/>
            <w:lang w:val="en-GB"/>
          </w:rPr>
          <w:t>local branch</w:t>
        </w:r>
      </w:hyperlink>
      <w:r w:rsidRPr="002F42AF">
        <w:rPr>
          <w:rFonts w:asciiTheme="minorHAnsi" w:eastAsia="Arial" w:hAnsiTheme="minorHAnsi" w:cstheme="minorHAnsi"/>
          <w:bCs/>
          <w:spacing w:val="-2"/>
          <w:lang w:val="en-GB"/>
        </w:rPr>
        <w:t> covers Bedfordshire, Luton and Milton Keynes (Mind BLMK) or via the main website to check out </w:t>
      </w:r>
      <w:hyperlink r:id="rId51" w:history="1">
        <w:r w:rsidRPr="002F42AF">
          <w:rPr>
            <w:rStyle w:val="Hyperlink"/>
            <w:rFonts w:asciiTheme="minorHAnsi" w:eastAsia="Arial" w:hAnsiTheme="minorHAnsi" w:cstheme="minorHAnsi"/>
            <w:bCs/>
            <w:spacing w:val="-2"/>
            <w:lang w:val="en-GB"/>
          </w:rPr>
          <w:t>training programs or courses</w:t>
        </w:r>
      </w:hyperlink>
      <w:r w:rsidRPr="002F42AF">
        <w:rPr>
          <w:rFonts w:asciiTheme="minorHAnsi" w:eastAsia="Arial" w:hAnsiTheme="minorHAnsi" w:cstheme="minorHAnsi"/>
          <w:bCs/>
          <w:spacing w:val="-2"/>
          <w:lang w:val="en-GB"/>
        </w:rPr>
        <w:t>.</w:t>
      </w:r>
    </w:p>
    <w:p w14:paraId="3688B74F"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hyperlink r:id="rId52" w:history="1">
        <w:r w:rsidRPr="002F42AF">
          <w:rPr>
            <w:rStyle w:val="Hyperlink"/>
            <w:rFonts w:asciiTheme="minorHAnsi" w:eastAsia="Arial" w:hAnsiTheme="minorHAnsi" w:cstheme="minorHAnsi"/>
            <w:b/>
            <w:bCs/>
            <w:spacing w:val="-2"/>
            <w:lang w:val="en-GB"/>
          </w:rPr>
          <w:t>The Samaritans</w:t>
        </w:r>
      </w:hyperlink>
      <w:r w:rsidRPr="002F42AF">
        <w:rPr>
          <w:rFonts w:asciiTheme="minorHAnsi" w:eastAsia="Arial" w:hAnsiTheme="minorHAnsi" w:cstheme="minorHAnsi"/>
          <w:b/>
          <w:bCs/>
          <w:spacing w:val="-2"/>
          <w:lang w:val="en-GB"/>
        </w:rPr>
        <w:t> </w:t>
      </w:r>
      <w:r w:rsidRPr="002F42AF">
        <w:rPr>
          <w:rFonts w:asciiTheme="minorHAnsi" w:eastAsia="Arial" w:hAnsiTheme="minorHAnsi" w:cstheme="minorHAnsi"/>
          <w:bCs/>
          <w:spacing w:val="-2"/>
          <w:lang w:val="en-GB"/>
        </w:rPr>
        <w:t>have online lesson resources and can provide talks into schools. DEAL (Developing Emotional Awareness and Listening) is a set of free online teaching resources, including lesson plans, handouts, digital resources and teacher training activities. It is aimed at education professionals who work with young people aged around 14 and over. The resources have been quality assured by the PSHE association and included in their Character Education toolkit</w:t>
      </w:r>
      <w:hyperlink r:id="rId53" w:history="1">
        <w:r w:rsidRPr="002F42AF">
          <w:rPr>
            <w:rStyle w:val="Hyperlink"/>
            <w:rFonts w:asciiTheme="minorHAnsi" w:eastAsia="Arial" w:hAnsiTheme="minorHAnsi" w:cstheme="minorHAnsi"/>
            <w:bCs/>
            <w:spacing w:val="-2"/>
            <w:lang w:val="en-GB"/>
          </w:rPr>
          <w:t>.</w:t>
        </w:r>
      </w:hyperlink>
    </w:p>
    <w:p w14:paraId="35ED2086"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hyperlink r:id="rId54" w:history="1">
        <w:r w:rsidRPr="002F42AF">
          <w:rPr>
            <w:rStyle w:val="Hyperlink"/>
            <w:rFonts w:asciiTheme="minorHAnsi" w:eastAsia="Arial" w:hAnsiTheme="minorHAnsi" w:cstheme="minorHAnsi"/>
            <w:b/>
            <w:bCs/>
            <w:spacing w:val="-2"/>
            <w:lang w:val="en-GB"/>
          </w:rPr>
          <w:t>Young Minds</w:t>
        </w:r>
      </w:hyperlink>
      <w:r w:rsidRPr="002F42AF">
        <w:rPr>
          <w:rFonts w:asciiTheme="minorHAnsi" w:eastAsia="Arial" w:hAnsiTheme="minorHAnsi" w:cstheme="minorHAnsi"/>
          <w:b/>
          <w:bCs/>
          <w:spacing w:val="-2"/>
          <w:lang w:val="en-GB"/>
        </w:rPr>
        <w:t>: </w:t>
      </w:r>
      <w:r w:rsidRPr="002F42AF">
        <w:rPr>
          <w:rFonts w:asciiTheme="minorHAnsi" w:eastAsia="Arial" w:hAnsiTheme="minorHAnsi" w:cstheme="minorHAnsi"/>
          <w:bCs/>
          <w:spacing w:val="-2"/>
          <w:lang w:val="en-GB"/>
        </w:rPr>
        <w:t>offer training courses covering a variety of CYP-specific mental health subjects, including self-harm (charges apply). The Young Minds resources library has useful toolkits, publications, reports and policy information about children and young people's mental health. There is a 3600 Schools Community,</w:t>
      </w:r>
    </w:p>
    <w:p w14:paraId="650591D0"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for the whole school approach to mental health.</w:t>
      </w:r>
      <w:hyperlink r:id="rId55" w:history="1">
        <w:r w:rsidRPr="002F42AF">
          <w:rPr>
            <w:rStyle w:val="Hyperlink"/>
            <w:rFonts w:asciiTheme="minorHAnsi" w:eastAsia="Arial" w:hAnsiTheme="minorHAnsi" w:cstheme="minorHAnsi"/>
            <w:bCs/>
            <w:spacing w:val="-2"/>
            <w:lang w:val="en-GB"/>
          </w:rPr>
          <w:t> https://youngminds.org.uk/what-we-do/360-schools-hub/we-support-pupils-parents-and-the-wider-school-community</w:t>
        </w:r>
      </w:hyperlink>
    </w:p>
    <w:p w14:paraId="21B7D04D"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hyperlink r:id="rId56" w:history="1">
        <w:r w:rsidRPr="002F42AF">
          <w:rPr>
            <w:rStyle w:val="Hyperlink"/>
            <w:rFonts w:asciiTheme="minorHAnsi" w:eastAsia="Arial" w:hAnsiTheme="minorHAnsi" w:cstheme="minorHAnsi"/>
            <w:b/>
            <w:bCs/>
            <w:spacing w:val="-2"/>
            <w:lang w:val="en-GB"/>
          </w:rPr>
          <w:t>The Royal College of Psychiatrists</w:t>
        </w:r>
      </w:hyperlink>
      <w:r w:rsidRPr="002F42AF">
        <w:rPr>
          <w:rFonts w:asciiTheme="minorHAnsi" w:eastAsia="Arial" w:hAnsiTheme="minorHAnsi" w:cstheme="minorHAnsi"/>
          <w:bCs/>
          <w:spacing w:val="-2"/>
          <w:lang w:val="en-GB"/>
        </w:rPr>
        <w:t>: The College produces a range of materials for mental health professionals and the public including reports, toolkits and leaflets plus a series of factsheets for parents, teachers and young people entitled ‘Mental Health and Growing Up’.</w:t>
      </w:r>
    </w:p>
    <w:p w14:paraId="23BED77E"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hyperlink r:id="rId57" w:history="1">
        <w:r w:rsidRPr="002F42AF">
          <w:rPr>
            <w:rStyle w:val="Hyperlink"/>
            <w:rFonts w:asciiTheme="minorHAnsi" w:eastAsia="Arial" w:hAnsiTheme="minorHAnsi" w:cstheme="minorHAnsi"/>
            <w:b/>
            <w:bCs/>
            <w:spacing w:val="-2"/>
            <w:lang w:val="en-GB"/>
          </w:rPr>
          <w:t>Connecting with People:</w:t>
        </w:r>
      </w:hyperlink>
      <w:r w:rsidRPr="002F42AF">
        <w:rPr>
          <w:rFonts w:asciiTheme="minorHAnsi" w:eastAsia="Arial" w:hAnsiTheme="minorHAnsi" w:cstheme="minorHAnsi"/>
          <w:b/>
          <w:bCs/>
          <w:spacing w:val="-2"/>
          <w:lang w:val="en-GB"/>
        </w:rPr>
        <w:t> </w:t>
      </w:r>
      <w:r w:rsidRPr="002F42AF">
        <w:rPr>
          <w:rFonts w:asciiTheme="minorHAnsi" w:eastAsia="Arial" w:hAnsiTheme="minorHAnsi" w:cstheme="minorHAnsi"/>
          <w:bCs/>
          <w:spacing w:val="-2"/>
          <w:lang w:val="en-GB"/>
        </w:rPr>
        <w:t>largely aimed at professionals, this site includes free online training materials, articles (including lived experience) plus clinical practice tools covering Mental health</w:t>
      </w:r>
    </w:p>
    <w:p w14:paraId="6B5DB51E"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hyperlink r:id="rId58" w:history="1">
        <w:r w:rsidRPr="002F42AF">
          <w:rPr>
            <w:rStyle w:val="Hyperlink"/>
            <w:rFonts w:asciiTheme="minorHAnsi" w:eastAsia="Arial" w:hAnsiTheme="minorHAnsi" w:cstheme="minorHAnsi"/>
            <w:b/>
            <w:bCs/>
            <w:spacing w:val="-2"/>
            <w:lang w:val="en-GB"/>
          </w:rPr>
          <w:t>The Anna Freud National Centre for Children and Families</w:t>
        </w:r>
      </w:hyperlink>
    </w:p>
    <w:p w14:paraId="04FA3085"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The Centre has resources for parents and carers, professionals and schools, including ‘Schools in Mind’ a free network for school staff and allied professionals which shares practical, academic and clinical expertise regarding the wellbeing and mental health issues that affect schools. The network provides a trusted source of up-to-date and accessible information and resources that school leaders, teachers and support staff can use to support the mental health and wellbeing of the children and young people in their care.</w:t>
      </w:r>
    </w:p>
    <w:p w14:paraId="0D241218"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hyperlink r:id="rId59" w:history="1">
        <w:r w:rsidRPr="002F42AF">
          <w:rPr>
            <w:rStyle w:val="Hyperlink"/>
            <w:rFonts w:asciiTheme="minorHAnsi" w:eastAsia="Arial" w:hAnsiTheme="minorHAnsi" w:cstheme="minorHAnsi"/>
            <w:b/>
            <w:bCs/>
            <w:spacing w:val="-2"/>
            <w:lang w:val="en-GB"/>
          </w:rPr>
          <w:t>Mental Health First Aid</w:t>
        </w:r>
        <w:r w:rsidRPr="002F42AF">
          <w:rPr>
            <w:rStyle w:val="Hyperlink"/>
            <w:rFonts w:asciiTheme="minorHAnsi" w:eastAsia="Arial" w:hAnsiTheme="minorHAnsi" w:cstheme="minorHAnsi"/>
            <w:bCs/>
            <w:spacing w:val="-2"/>
            <w:lang w:val="en-GB"/>
          </w:rPr>
          <w:t> </w:t>
        </w:r>
      </w:hyperlink>
      <w:r w:rsidRPr="002F42AF">
        <w:rPr>
          <w:rFonts w:asciiTheme="minorHAnsi" w:eastAsia="Arial" w:hAnsiTheme="minorHAnsi" w:cstheme="minorHAnsi"/>
          <w:bCs/>
          <w:spacing w:val="-2"/>
          <w:lang w:val="en-GB"/>
        </w:rPr>
        <w:t>- Provide Youth Mental Health First Aid (MHFA) courses. These are for everyone who works with, lives with or supports young people aged 8-18. They teach the skills to listen, reassure and respond, even in a crisis - and even potentially stop a crisis from happening.</w:t>
      </w:r>
    </w:p>
    <w:p w14:paraId="3BD6E9E7" w14:textId="77777777" w:rsidR="00FA7DB0" w:rsidRPr="002F42AF" w:rsidRDefault="00FA7DB0" w:rsidP="00FA7DB0">
      <w:pPr>
        <w:spacing w:after="100" w:afterAutospacing="1"/>
        <w:textAlignment w:val="baseline"/>
        <w:rPr>
          <w:rFonts w:asciiTheme="minorHAnsi" w:eastAsia="Arial" w:hAnsiTheme="minorHAnsi" w:cstheme="minorHAnsi"/>
          <w:b/>
          <w:bCs/>
          <w:spacing w:val="-2"/>
          <w:lang w:val="en-GB"/>
        </w:rPr>
      </w:pPr>
      <w:r w:rsidRPr="002F42AF">
        <w:rPr>
          <w:rFonts w:asciiTheme="minorHAnsi" w:eastAsia="Arial" w:hAnsiTheme="minorHAnsi" w:cstheme="minorHAnsi"/>
          <w:b/>
          <w:bCs/>
          <w:spacing w:val="-2"/>
          <w:lang w:val="en-GB"/>
        </w:rPr>
        <w:t xml:space="preserve">Suicide Prevention </w:t>
      </w:r>
    </w:p>
    <w:p w14:paraId="3ED80BD3"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hyperlink r:id="rId60" w:history="1">
        <w:r w:rsidRPr="002F42AF">
          <w:rPr>
            <w:rStyle w:val="Hyperlink"/>
            <w:rFonts w:asciiTheme="minorHAnsi" w:eastAsia="Arial" w:hAnsiTheme="minorHAnsi" w:cstheme="minorHAnsi"/>
            <w:bCs/>
            <w:spacing w:val="-2"/>
            <w:lang w:val="en-GB"/>
          </w:rPr>
          <w:t>The Zero Suicide Alliance</w:t>
        </w:r>
      </w:hyperlink>
      <w:r w:rsidRPr="002F42AF">
        <w:rPr>
          <w:rFonts w:asciiTheme="minorHAnsi" w:eastAsia="Arial" w:hAnsiTheme="minorHAnsi" w:cstheme="minorHAnsi"/>
          <w:bCs/>
          <w:spacing w:val="-2"/>
          <w:lang w:val="en-GB"/>
        </w:rPr>
        <w:t xml:space="preserve"> is a </w:t>
      </w:r>
      <w:proofErr w:type="gramStart"/>
      <w:r w:rsidRPr="002F42AF">
        <w:rPr>
          <w:rFonts w:asciiTheme="minorHAnsi" w:eastAsia="Arial" w:hAnsiTheme="minorHAnsi" w:cstheme="minorHAnsi"/>
          <w:bCs/>
          <w:spacing w:val="-2"/>
          <w:lang w:val="en-GB"/>
        </w:rPr>
        <w:t>National</w:t>
      </w:r>
      <w:proofErr w:type="gramEnd"/>
      <w:r w:rsidRPr="002F42AF">
        <w:rPr>
          <w:rFonts w:asciiTheme="minorHAnsi" w:eastAsia="Arial" w:hAnsiTheme="minorHAnsi" w:cstheme="minorHAnsi"/>
          <w:bCs/>
          <w:spacing w:val="-2"/>
          <w:lang w:val="en-GB"/>
        </w:rPr>
        <w:t xml:space="preserve"> collaborative promoting free suicide prevention training which is accessible to all. The aims of this training </w:t>
      </w:r>
      <w:proofErr w:type="gramStart"/>
      <w:r w:rsidRPr="002F42AF">
        <w:rPr>
          <w:rFonts w:asciiTheme="minorHAnsi" w:eastAsia="Arial" w:hAnsiTheme="minorHAnsi" w:cstheme="minorHAnsi"/>
          <w:bCs/>
          <w:spacing w:val="-2"/>
          <w:lang w:val="en-GB"/>
        </w:rPr>
        <w:t>are:</w:t>
      </w:r>
      <w:proofErr w:type="gramEnd"/>
      <w:r w:rsidRPr="002F42AF">
        <w:rPr>
          <w:rFonts w:asciiTheme="minorHAnsi" w:eastAsia="Arial" w:hAnsiTheme="minorHAnsi" w:cstheme="minorHAnsi"/>
          <w:bCs/>
          <w:spacing w:val="-2"/>
          <w:lang w:val="en-GB"/>
        </w:rPr>
        <w:t xml:space="preserve"> to enable people to identify when someone is presenting with suicidal thoughts/behaviour, to be able to speak out in a supportive manner, and to empower them to signpost the individual to the correct services or support. It takes about 30 minutes.</w:t>
      </w:r>
    </w:p>
    <w:p w14:paraId="014A6D61" w14:textId="77777777" w:rsidR="00FA7DB0" w:rsidRPr="002F42AF" w:rsidRDefault="00FA7DB0" w:rsidP="00FA7DB0">
      <w:pPr>
        <w:pStyle w:val="NormalWeb"/>
        <w:spacing w:before="12" w:beforeAutospacing="0" w:after="0" w:afterAutospacing="0" w:line="247" w:lineRule="auto"/>
        <w:ind w:left="14" w:right="14"/>
        <w:rPr>
          <w:rFonts w:asciiTheme="minorHAnsi" w:hAnsiTheme="minorHAnsi" w:cstheme="minorHAnsi"/>
          <w:color w:val="D63900"/>
          <w:spacing w:val="-5"/>
          <w:sz w:val="22"/>
          <w:szCs w:val="22"/>
        </w:rPr>
      </w:pPr>
      <w:r w:rsidRPr="002F42AF">
        <w:rPr>
          <w:rFonts w:asciiTheme="minorHAnsi" w:hAnsiTheme="minorHAnsi" w:cstheme="minorHAnsi"/>
          <w:color w:val="3B3B3B"/>
          <w:spacing w:val="-5"/>
          <w:sz w:val="22"/>
          <w:szCs w:val="22"/>
        </w:rPr>
        <w:t>Visit</w:t>
      </w:r>
      <w:r w:rsidRPr="002F42AF">
        <w:rPr>
          <w:rFonts w:asciiTheme="minorHAnsi" w:hAnsiTheme="minorHAnsi" w:cstheme="minorHAnsi"/>
          <w:color w:val="3B3B3B"/>
          <w:spacing w:val="-8"/>
          <w:sz w:val="22"/>
          <w:szCs w:val="22"/>
        </w:rPr>
        <w:t xml:space="preserve"> </w:t>
      </w:r>
      <w:r w:rsidRPr="002F42AF">
        <w:rPr>
          <w:rFonts w:asciiTheme="minorHAnsi" w:hAnsiTheme="minorHAnsi" w:cstheme="minorHAnsi"/>
          <w:color w:val="3B3B3B"/>
          <w:sz w:val="22"/>
          <w:szCs w:val="22"/>
        </w:rPr>
        <w:t>the</w:t>
      </w:r>
      <w:r w:rsidRPr="002F42AF">
        <w:rPr>
          <w:rFonts w:asciiTheme="minorHAnsi" w:hAnsiTheme="minorHAnsi" w:cstheme="minorHAnsi"/>
          <w:color w:val="3B3B3B"/>
          <w:spacing w:val="-8"/>
          <w:sz w:val="22"/>
          <w:szCs w:val="22"/>
        </w:rPr>
        <w:t xml:space="preserve"> </w:t>
      </w:r>
      <w:r w:rsidRPr="002F42AF">
        <w:rPr>
          <w:rFonts w:asciiTheme="minorHAnsi" w:hAnsiTheme="minorHAnsi" w:cstheme="minorHAnsi"/>
          <w:color w:val="3B3B3B"/>
          <w:spacing w:val="-4"/>
          <w:sz w:val="22"/>
          <w:szCs w:val="22"/>
        </w:rPr>
        <w:t xml:space="preserve"> </w:t>
      </w:r>
      <w:hyperlink r:id="rId61" w:history="1">
        <w:r w:rsidRPr="002F42AF">
          <w:rPr>
            <w:rStyle w:val="Hyperlink"/>
            <w:rFonts w:asciiTheme="minorHAnsi" w:hAnsiTheme="minorHAnsi" w:cstheme="minorHAnsi"/>
            <w:spacing w:val="-5"/>
            <w:sz w:val="22"/>
            <w:szCs w:val="22"/>
          </w:rPr>
          <w:t>Suicide Prevention Hub</w:t>
        </w:r>
      </w:hyperlink>
      <w:r w:rsidRPr="002F42AF">
        <w:rPr>
          <w:rFonts w:asciiTheme="minorHAnsi" w:hAnsiTheme="minorHAnsi" w:cstheme="minorHAnsi"/>
          <w:color w:val="3B3B3B"/>
          <w:spacing w:val="-4"/>
          <w:sz w:val="22"/>
          <w:szCs w:val="22"/>
        </w:rPr>
        <w:t>,</w:t>
      </w:r>
      <w:r w:rsidRPr="002F42AF">
        <w:rPr>
          <w:rFonts w:asciiTheme="minorHAnsi" w:hAnsiTheme="minorHAnsi" w:cstheme="minorHAnsi"/>
          <w:color w:val="3B3B3B"/>
          <w:spacing w:val="-7"/>
          <w:sz w:val="22"/>
          <w:szCs w:val="22"/>
        </w:rPr>
        <w:t xml:space="preserve"> </w:t>
      </w:r>
      <w:r w:rsidRPr="002F42AF">
        <w:rPr>
          <w:rFonts w:asciiTheme="minorHAnsi" w:hAnsiTheme="minorHAnsi" w:cstheme="minorHAnsi"/>
          <w:color w:val="3B3B3B"/>
          <w:sz w:val="22"/>
          <w:szCs w:val="22"/>
        </w:rPr>
        <w:t>a</w:t>
      </w:r>
      <w:r w:rsidRPr="002F42AF">
        <w:rPr>
          <w:rFonts w:asciiTheme="minorHAnsi" w:hAnsiTheme="minorHAnsi" w:cstheme="minorHAnsi"/>
          <w:color w:val="3B3B3B"/>
          <w:spacing w:val="-8"/>
          <w:sz w:val="22"/>
          <w:szCs w:val="22"/>
        </w:rPr>
        <w:t xml:space="preserve"> </w:t>
      </w:r>
      <w:proofErr w:type="gramStart"/>
      <w:r w:rsidRPr="002F42AF">
        <w:rPr>
          <w:rFonts w:asciiTheme="minorHAnsi" w:hAnsiTheme="minorHAnsi" w:cstheme="minorHAnsi"/>
          <w:color w:val="3B3B3B"/>
          <w:spacing w:val="-5"/>
          <w:sz w:val="22"/>
          <w:szCs w:val="22"/>
        </w:rPr>
        <w:t xml:space="preserve">web </w:t>
      </w:r>
      <w:r w:rsidRPr="002F42AF">
        <w:rPr>
          <w:rFonts w:asciiTheme="minorHAnsi" w:hAnsiTheme="minorHAnsi" w:cstheme="minorHAnsi"/>
          <w:color w:val="3B3B3B"/>
          <w:spacing w:val="-2"/>
          <w:sz w:val="22"/>
          <w:szCs w:val="22"/>
        </w:rPr>
        <w:t>based</w:t>
      </w:r>
      <w:proofErr w:type="gramEnd"/>
      <w:r w:rsidRPr="002F42AF">
        <w:rPr>
          <w:rFonts w:asciiTheme="minorHAnsi" w:hAnsiTheme="minorHAnsi" w:cstheme="minorHAnsi"/>
          <w:color w:val="3B3B3B"/>
          <w:spacing w:val="-10"/>
          <w:sz w:val="22"/>
          <w:szCs w:val="22"/>
        </w:rPr>
        <w:t xml:space="preserve"> </w:t>
      </w:r>
      <w:r w:rsidRPr="002F42AF">
        <w:rPr>
          <w:rFonts w:asciiTheme="minorHAnsi" w:hAnsiTheme="minorHAnsi" w:cstheme="minorHAnsi"/>
          <w:color w:val="3B3B3B"/>
          <w:spacing w:val="-4"/>
          <w:sz w:val="22"/>
          <w:szCs w:val="22"/>
        </w:rPr>
        <w:t>resource</w:t>
      </w:r>
      <w:r w:rsidRPr="002F42AF">
        <w:rPr>
          <w:rFonts w:asciiTheme="minorHAnsi" w:hAnsiTheme="minorHAnsi" w:cstheme="minorHAnsi"/>
          <w:color w:val="3B3B3B"/>
          <w:spacing w:val="-9"/>
          <w:sz w:val="22"/>
          <w:szCs w:val="22"/>
        </w:rPr>
        <w:t xml:space="preserve"> </w:t>
      </w:r>
      <w:r w:rsidRPr="002F42AF">
        <w:rPr>
          <w:rFonts w:asciiTheme="minorHAnsi" w:hAnsiTheme="minorHAnsi" w:cstheme="minorHAnsi"/>
          <w:color w:val="3B3B3B"/>
          <w:sz w:val="22"/>
          <w:szCs w:val="22"/>
        </w:rPr>
        <w:t>for</w:t>
      </w:r>
      <w:r w:rsidRPr="002F42AF">
        <w:rPr>
          <w:rFonts w:asciiTheme="minorHAnsi" w:hAnsiTheme="minorHAnsi" w:cstheme="minorHAnsi"/>
          <w:color w:val="3B3B3B"/>
          <w:spacing w:val="-10"/>
          <w:sz w:val="22"/>
          <w:szCs w:val="22"/>
        </w:rPr>
        <w:t xml:space="preserve"> </w:t>
      </w:r>
      <w:r w:rsidRPr="002F42AF">
        <w:rPr>
          <w:rFonts w:asciiTheme="minorHAnsi" w:hAnsiTheme="minorHAnsi" w:cstheme="minorHAnsi"/>
          <w:color w:val="3B3B3B"/>
          <w:spacing w:val="-5"/>
          <w:sz w:val="22"/>
          <w:szCs w:val="22"/>
        </w:rPr>
        <w:t>frontline</w:t>
      </w:r>
      <w:r w:rsidRPr="002F42AF">
        <w:rPr>
          <w:rFonts w:asciiTheme="minorHAnsi" w:hAnsiTheme="minorHAnsi" w:cstheme="minorHAnsi"/>
          <w:color w:val="3B3B3B"/>
          <w:spacing w:val="-9"/>
          <w:sz w:val="22"/>
          <w:szCs w:val="22"/>
        </w:rPr>
        <w:t xml:space="preserve"> </w:t>
      </w:r>
      <w:r w:rsidRPr="002F42AF">
        <w:rPr>
          <w:rFonts w:asciiTheme="minorHAnsi" w:hAnsiTheme="minorHAnsi" w:cstheme="minorHAnsi"/>
          <w:color w:val="3B3B3B"/>
          <w:spacing w:val="-4"/>
          <w:sz w:val="22"/>
          <w:szCs w:val="22"/>
        </w:rPr>
        <w:t xml:space="preserve">professionals </w:t>
      </w:r>
      <w:r w:rsidRPr="002F42AF">
        <w:rPr>
          <w:rFonts w:asciiTheme="minorHAnsi" w:hAnsiTheme="minorHAnsi" w:cstheme="minorHAnsi"/>
          <w:color w:val="3B3B3B"/>
          <w:sz w:val="22"/>
          <w:szCs w:val="22"/>
        </w:rPr>
        <w:t>and</w:t>
      </w:r>
      <w:r w:rsidRPr="002F42AF">
        <w:rPr>
          <w:rFonts w:asciiTheme="minorHAnsi" w:hAnsiTheme="minorHAnsi" w:cstheme="minorHAnsi"/>
          <w:color w:val="3B3B3B"/>
          <w:spacing w:val="-8"/>
          <w:sz w:val="22"/>
          <w:szCs w:val="22"/>
        </w:rPr>
        <w:t xml:space="preserve"> </w:t>
      </w:r>
      <w:r w:rsidRPr="002F42AF">
        <w:rPr>
          <w:rFonts w:asciiTheme="minorHAnsi" w:hAnsiTheme="minorHAnsi" w:cstheme="minorHAnsi"/>
          <w:color w:val="3B3B3B"/>
          <w:spacing w:val="-4"/>
          <w:sz w:val="22"/>
          <w:szCs w:val="22"/>
        </w:rPr>
        <w:t>those</w:t>
      </w:r>
      <w:r w:rsidRPr="002F42AF">
        <w:rPr>
          <w:rFonts w:asciiTheme="minorHAnsi" w:hAnsiTheme="minorHAnsi" w:cstheme="minorHAnsi"/>
          <w:color w:val="3B3B3B"/>
          <w:spacing w:val="-7"/>
          <w:sz w:val="22"/>
          <w:szCs w:val="22"/>
        </w:rPr>
        <w:t xml:space="preserve"> </w:t>
      </w:r>
      <w:r w:rsidRPr="002F42AF">
        <w:rPr>
          <w:rFonts w:asciiTheme="minorHAnsi" w:hAnsiTheme="minorHAnsi" w:cstheme="minorHAnsi"/>
          <w:color w:val="3B3B3B"/>
          <w:spacing w:val="-4"/>
          <w:sz w:val="22"/>
          <w:szCs w:val="22"/>
        </w:rPr>
        <w:t>supporting</w:t>
      </w:r>
      <w:r w:rsidRPr="002F42AF">
        <w:rPr>
          <w:rFonts w:asciiTheme="minorHAnsi" w:hAnsiTheme="minorHAnsi" w:cstheme="minorHAnsi"/>
          <w:color w:val="3B3B3B"/>
          <w:spacing w:val="-8"/>
          <w:sz w:val="22"/>
          <w:szCs w:val="22"/>
        </w:rPr>
        <w:t xml:space="preserve"> </w:t>
      </w:r>
      <w:r w:rsidRPr="002F42AF">
        <w:rPr>
          <w:rFonts w:asciiTheme="minorHAnsi" w:hAnsiTheme="minorHAnsi" w:cstheme="minorHAnsi"/>
          <w:color w:val="3B3B3B"/>
          <w:spacing w:val="-4"/>
          <w:sz w:val="22"/>
          <w:szCs w:val="22"/>
        </w:rPr>
        <w:t>suicide</w:t>
      </w:r>
      <w:r w:rsidRPr="002F42AF">
        <w:rPr>
          <w:rFonts w:asciiTheme="minorHAnsi" w:hAnsiTheme="minorHAnsi" w:cstheme="minorHAnsi"/>
          <w:color w:val="3B3B3B"/>
          <w:spacing w:val="-7"/>
          <w:sz w:val="22"/>
          <w:szCs w:val="22"/>
        </w:rPr>
        <w:t xml:space="preserve"> </w:t>
      </w:r>
      <w:r w:rsidRPr="002F42AF">
        <w:rPr>
          <w:rFonts w:asciiTheme="minorHAnsi" w:hAnsiTheme="minorHAnsi" w:cstheme="minorHAnsi"/>
          <w:color w:val="3B3B3B"/>
          <w:spacing w:val="-2"/>
          <w:sz w:val="22"/>
          <w:szCs w:val="22"/>
        </w:rPr>
        <w:t xml:space="preserve">prevention </w:t>
      </w:r>
      <w:r w:rsidRPr="002F42AF">
        <w:rPr>
          <w:rFonts w:asciiTheme="minorHAnsi" w:hAnsiTheme="minorHAnsi" w:cstheme="minorHAnsi"/>
          <w:color w:val="3B3B3B"/>
          <w:spacing w:val="-4"/>
          <w:sz w:val="22"/>
          <w:szCs w:val="22"/>
        </w:rPr>
        <w:t>across</w:t>
      </w:r>
      <w:r w:rsidRPr="002F42AF">
        <w:rPr>
          <w:rFonts w:asciiTheme="minorHAnsi" w:hAnsiTheme="minorHAnsi" w:cstheme="minorHAnsi"/>
          <w:color w:val="3B3B3B"/>
          <w:spacing w:val="-10"/>
          <w:sz w:val="22"/>
          <w:szCs w:val="22"/>
        </w:rPr>
        <w:t xml:space="preserve"> </w:t>
      </w:r>
      <w:r w:rsidRPr="002F42AF">
        <w:rPr>
          <w:rFonts w:asciiTheme="minorHAnsi" w:hAnsiTheme="minorHAnsi" w:cstheme="minorHAnsi"/>
          <w:color w:val="3B3B3B"/>
          <w:spacing w:val="-4"/>
          <w:sz w:val="22"/>
          <w:szCs w:val="22"/>
        </w:rPr>
        <w:t>BLMK</w:t>
      </w:r>
      <w:r w:rsidRPr="002F42AF">
        <w:rPr>
          <w:rFonts w:asciiTheme="minorHAnsi" w:hAnsiTheme="minorHAnsi" w:cstheme="minorHAnsi"/>
          <w:color w:val="3B3B3B"/>
          <w:spacing w:val="-9"/>
          <w:sz w:val="22"/>
          <w:szCs w:val="22"/>
        </w:rPr>
        <w:t>.</w:t>
      </w:r>
    </w:p>
    <w:p w14:paraId="1F52DFE8"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p>
    <w:p w14:paraId="49648D91" w14:textId="77777777" w:rsidR="00FA7DB0" w:rsidRPr="002F42AF" w:rsidRDefault="00FA7DB0" w:rsidP="00FA7DB0">
      <w:pPr>
        <w:spacing w:after="100" w:afterAutospacing="1"/>
        <w:textAlignment w:val="baseline"/>
        <w:rPr>
          <w:rFonts w:asciiTheme="minorHAnsi" w:eastAsia="Arial" w:hAnsiTheme="minorHAnsi" w:cstheme="minorHAnsi"/>
          <w:b/>
          <w:bCs/>
          <w:spacing w:val="-2"/>
          <w:lang w:val="en-GB"/>
        </w:rPr>
      </w:pPr>
      <w:r w:rsidRPr="002F42AF">
        <w:rPr>
          <w:rFonts w:asciiTheme="minorHAnsi" w:eastAsia="Arial" w:hAnsiTheme="minorHAnsi" w:cstheme="minorHAnsi"/>
          <w:b/>
          <w:bCs/>
          <w:i/>
          <w:iCs/>
          <w:spacing w:val="-2"/>
          <w:lang w:val="en-GB"/>
        </w:rPr>
        <w:t>This list is not comprehensive and new on-line resources, training and apps are being developed all the time. If you know of anything that you think we should include in this list, please pass on the details to us at:</w:t>
      </w:r>
      <w:hyperlink r:id="rId62" w:history="1">
        <w:r w:rsidRPr="002F42AF">
          <w:rPr>
            <w:rStyle w:val="Hyperlink"/>
            <w:rFonts w:asciiTheme="minorHAnsi" w:eastAsia="Arial" w:hAnsiTheme="minorHAnsi" w:cstheme="minorHAnsi"/>
            <w:b/>
            <w:bCs/>
            <w:i/>
            <w:iCs/>
            <w:spacing w:val="-2"/>
            <w:lang w:val="en-GB"/>
          </w:rPr>
          <w:t> public.health@milton-keynes.gov.uk</w:t>
        </w:r>
      </w:hyperlink>
    </w:p>
    <w:p w14:paraId="3197C131" w14:textId="77777777" w:rsidR="00FA7DB0" w:rsidRPr="002F42AF" w:rsidRDefault="00FA7DB0" w:rsidP="00FA7DB0">
      <w:pPr>
        <w:spacing w:after="100" w:afterAutospacing="1"/>
        <w:textAlignment w:val="baseline"/>
        <w:rPr>
          <w:rFonts w:asciiTheme="minorHAnsi" w:eastAsia="Arial" w:hAnsiTheme="minorHAnsi" w:cstheme="minorHAnsi"/>
          <w:b/>
          <w:bCs/>
          <w:spacing w:val="-2"/>
          <w:lang w:val="en-GB"/>
        </w:rPr>
      </w:pPr>
    </w:p>
    <w:p w14:paraId="25DB37F0" w14:textId="77777777" w:rsidR="00FA7DB0" w:rsidRPr="002F42AF" w:rsidRDefault="00FA7DB0" w:rsidP="00FA7DB0">
      <w:pPr>
        <w:spacing w:after="100" w:afterAutospacing="1"/>
        <w:textAlignment w:val="baseline"/>
        <w:rPr>
          <w:rFonts w:asciiTheme="minorHAnsi" w:eastAsia="Arial" w:hAnsiTheme="minorHAnsi" w:cstheme="minorHAnsi"/>
          <w:b/>
          <w:spacing w:val="-2"/>
          <w:sz w:val="28"/>
          <w:szCs w:val="28"/>
        </w:rPr>
      </w:pPr>
      <w:r w:rsidRPr="002F42AF">
        <w:rPr>
          <w:rFonts w:asciiTheme="minorHAnsi" w:eastAsia="Arial" w:hAnsiTheme="minorHAnsi" w:cstheme="minorHAnsi"/>
          <w:b/>
          <w:spacing w:val="-2"/>
          <w:sz w:val="28"/>
          <w:szCs w:val="28"/>
        </w:rPr>
        <w:t xml:space="preserve">4a Self-Harm disclosures and </w:t>
      </w:r>
      <w:proofErr w:type="gramStart"/>
      <w:r w:rsidRPr="002F42AF">
        <w:rPr>
          <w:rFonts w:asciiTheme="minorHAnsi" w:eastAsia="Arial" w:hAnsiTheme="minorHAnsi" w:cstheme="minorHAnsi"/>
          <w:b/>
          <w:spacing w:val="-2"/>
          <w:sz w:val="28"/>
          <w:szCs w:val="28"/>
        </w:rPr>
        <w:t>Incidents  -</w:t>
      </w:r>
      <w:proofErr w:type="gramEnd"/>
      <w:r w:rsidRPr="002F42AF">
        <w:rPr>
          <w:rFonts w:asciiTheme="minorHAnsi" w:eastAsia="Arial" w:hAnsiTheme="minorHAnsi" w:cstheme="minorHAnsi"/>
          <w:b/>
          <w:spacing w:val="-2"/>
          <w:sz w:val="28"/>
          <w:szCs w:val="28"/>
        </w:rPr>
        <w:t xml:space="preserve"> Response and Assessment </w:t>
      </w:r>
    </w:p>
    <w:p w14:paraId="65FDC26F"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The following sections and forms can be used as templates to lead and record incidents, meetings and discussions. Adapt the questions according to the young person’s needs. Forms can be modified to use in your setting, alongside existing protocols and added to the local self-harm policy.</w:t>
      </w:r>
    </w:p>
    <w:p w14:paraId="53190AC5"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
          <w:spacing w:val="-2"/>
          <w:lang w:val="en-GB"/>
        </w:rPr>
        <w:t>Appendix 4a</w:t>
      </w:r>
      <w:r w:rsidRPr="002F42AF">
        <w:rPr>
          <w:rFonts w:asciiTheme="minorHAnsi" w:eastAsia="Arial" w:hAnsiTheme="minorHAnsi" w:cstheme="minorHAnsi"/>
          <w:bCs/>
          <w:spacing w:val="-2"/>
          <w:lang w:val="en-GB"/>
        </w:rPr>
        <w:t xml:space="preserve"> Responding to a Self-harm disclosure or incident in school – For all staff</w:t>
      </w:r>
    </w:p>
    <w:p w14:paraId="02BEF75E"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Disclosure of self-harm might be to anyone in the school or setting, in public or private, from the individual themselves or someone acting for them or concerned about them.</w:t>
      </w:r>
    </w:p>
    <w:p w14:paraId="732495C8"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The following ‘ABCDE’ template can be used to rapidly assess whether the situation poses an immediate risk to the individual, yourself or others and what the first actions should be, based on the flow diagram in Appendix 1. The primary question is, “Does the young person require medical attention?”</w:t>
      </w:r>
    </w:p>
    <w:p w14:paraId="5D93022F"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 xml:space="preserve">In the case of an acutely distressed child or young person, their immediate safety is </w:t>
      </w:r>
      <w:proofErr w:type="gramStart"/>
      <w:r w:rsidRPr="002F42AF">
        <w:rPr>
          <w:rFonts w:asciiTheme="minorHAnsi" w:eastAsia="Arial" w:hAnsiTheme="minorHAnsi" w:cstheme="minorHAnsi"/>
          <w:bCs/>
          <w:spacing w:val="-2"/>
          <w:lang w:val="en-GB"/>
        </w:rPr>
        <w:t>paramount</w:t>
      </w:r>
      <w:proofErr w:type="gramEnd"/>
      <w:r w:rsidRPr="002F42AF">
        <w:rPr>
          <w:rFonts w:asciiTheme="minorHAnsi" w:eastAsia="Arial" w:hAnsiTheme="minorHAnsi" w:cstheme="minorHAnsi"/>
          <w:bCs/>
          <w:spacing w:val="-2"/>
          <w:lang w:val="en-GB"/>
        </w:rPr>
        <w:t xml:space="preserve"> and an adult should </w:t>
      </w:r>
      <w:proofErr w:type="gramStart"/>
      <w:r w:rsidRPr="002F42AF">
        <w:rPr>
          <w:rFonts w:asciiTheme="minorHAnsi" w:eastAsia="Arial" w:hAnsiTheme="minorHAnsi" w:cstheme="minorHAnsi"/>
          <w:bCs/>
          <w:spacing w:val="-2"/>
          <w:lang w:val="en-GB"/>
        </w:rPr>
        <w:t>remain with them at all times</w:t>
      </w:r>
      <w:proofErr w:type="gramEnd"/>
      <w:r w:rsidRPr="002F42AF">
        <w:rPr>
          <w:rFonts w:asciiTheme="minorHAnsi" w:eastAsia="Arial" w:hAnsiTheme="minorHAnsi" w:cstheme="minorHAnsi"/>
          <w:bCs/>
          <w:spacing w:val="-2"/>
          <w:lang w:val="en-GB"/>
        </w:rPr>
        <w:t>.</w:t>
      </w:r>
    </w:p>
    <w:p w14:paraId="6BC79E76" w14:textId="77777777" w:rsidR="00FA7DB0" w:rsidRPr="002F42AF" w:rsidRDefault="00FA7DB0" w:rsidP="00FA7DB0">
      <w:p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Rapid Risk Assessment</w:t>
      </w:r>
    </w:p>
    <w:p w14:paraId="64170974" w14:textId="77777777" w:rsidR="00FA7DB0" w:rsidRPr="002F42AF" w:rsidRDefault="00FA7DB0" w:rsidP="00FA7DB0">
      <w:pPr>
        <w:spacing w:after="100" w:afterAutospacing="1"/>
        <w:textAlignment w:val="baseline"/>
        <w:rPr>
          <w:rFonts w:asciiTheme="minorHAnsi" w:eastAsia="Arial" w:hAnsiTheme="minorHAnsi" w:cstheme="minorHAnsi"/>
          <w:b/>
          <w:bCs/>
          <w:spacing w:val="-2"/>
          <w:lang w:val="en-GB"/>
        </w:rPr>
      </w:pPr>
    </w:p>
    <w:p w14:paraId="62D29941" w14:textId="77777777" w:rsidR="00FA7DB0" w:rsidRPr="002F42AF" w:rsidRDefault="00FA7DB0" w:rsidP="00FA7DB0">
      <w:pPr>
        <w:spacing w:after="100" w:afterAutospacing="1"/>
        <w:textAlignment w:val="baseline"/>
        <w:rPr>
          <w:rFonts w:asciiTheme="minorHAnsi" w:eastAsia="Arial" w:hAnsiTheme="minorHAnsi" w:cstheme="minorHAnsi"/>
          <w:b/>
          <w:bCs/>
          <w:spacing w:val="-2"/>
          <w:lang w:val="en-GB"/>
        </w:rPr>
      </w:pPr>
    </w:p>
    <w:p w14:paraId="444E44F4" w14:textId="77777777" w:rsidR="00FA7DB0" w:rsidRPr="002F42AF" w:rsidRDefault="00FA7DB0" w:rsidP="00FA7DB0">
      <w:pPr>
        <w:spacing w:after="100" w:afterAutospacing="1"/>
        <w:textAlignment w:val="baseline"/>
        <w:rPr>
          <w:rFonts w:asciiTheme="minorHAnsi" w:eastAsia="Arial" w:hAnsiTheme="minorHAnsi" w:cstheme="minorHAnsi"/>
          <w:b/>
          <w:bCs/>
          <w:spacing w:val="-2"/>
          <w:lang w:val="en-GB"/>
        </w:rPr>
      </w:pPr>
    </w:p>
    <w:tbl>
      <w:tblPr>
        <w:tblW w:w="17908" w:type="dxa"/>
        <w:tblInd w:w="-998" w:type="dxa"/>
        <w:tblCellMar>
          <w:top w:w="15" w:type="dxa"/>
          <w:left w:w="15" w:type="dxa"/>
          <w:bottom w:w="15" w:type="dxa"/>
          <w:right w:w="15" w:type="dxa"/>
        </w:tblCellMar>
        <w:tblLook w:val="04A0" w:firstRow="1" w:lastRow="0" w:firstColumn="1" w:lastColumn="0" w:noHBand="0" w:noVBand="1"/>
      </w:tblPr>
      <w:tblGrid>
        <w:gridCol w:w="1996"/>
        <w:gridCol w:w="2591"/>
        <w:gridCol w:w="2126"/>
        <w:gridCol w:w="2268"/>
        <w:gridCol w:w="8927"/>
      </w:tblGrid>
      <w:tr w:rsidR="00FA7DB0" w:rsidRPr="002F42AF" w14:paraId="099F7C20" w14:textId="77777777" w:rsidTr="00E81CD2">
        <w:tc>
          <w:tcPr>
            <w:tcW w:w="1996" w:type="dxa"/>
            <w:tcBorders>
              <w:top w:val="single" w:sz="4" w:space="0" w:color="auto"/>
              <w:left w:val="single" w:sz="4" w:space="0" w:color="auto"/>
              <w:bottom w:val="single" w:sz="4" w:space="0" w:color="auto"/>
              <w:right w:val="single" w:sz="4" w:space="0" w:color="auto"/>
            </w:tcBorders>
            <w:vAlign w:val="center"/>
            <w:hideMark/>
          </w:tcPr>
          <w:p w14:paraId="09B82587" w14:textId="77777777" w:rsidR="00FA7DB0" w:rsidRPr="002F42AF" w:rsidRDefault="00FA7DB0" w:rsidP="00E81CD2">
            <w:pPr>
              <w:textAlignment w:val="baseline"/>
              <w:rPr>
                <w:rFonts w:asciiTheme="minorHAnsi" w:eastAsia="Arial" w:hAnsiTheme="minorHAnsi" w:cstheme="minorHAnsi"/>
                <w:b/>
                <w:spacing w:val="-2"/>
                <w:lang w:val="en-GB"/>
              </w:rPr>
            </w:pPr>
            <w:r w:rsidRPr="002F42AF">
              <w:rPr>
                <w:rFonts w:asciiTheme="minorHAnsi" w:eastAsia="Arial" w:hAnsiTheme="minorHAnsi" w:cstheme="minorHAnsi"/>
                <w:b/>
                <w:bCs/>
                <w:spacing w:val="-2"/>
                <w:lang w:val="en-GB"/>
              </w:rPr>
              <w:t>A</w:t>
            </w:r>
          </w:p>
        </w:tc>
        <w:tc>
          <w:tcPr>
            <w:tcW w:w="2591" w:type="dxa"/>
            <w:tcBorders>
              <w:top w:val="single" w:sz="4" w:space="0" w:color="auto"/>
              <w:left w:val="single" w:sz="4" w:space="0" w:color="auto"/>
              <w:bottom w:val="single" w:sz="4" w:space="0" w:color="auto"/>
              <w:right w:val="single" w:sz="4" w:space="0" w:color="auto"/>
            </w:tcBorders>
            <w:vAlign w:val="center"/>
            <w:hideMark/>
          </w:tcPr>
          <w:p w14:paraId="78845A32" w14:textId="77777777" w:rsidR="00FA7DB0" w:rsidRPr="002F42AF" w:rsidRDefault="00FA7DB0" w:rsidP="00E81CD2">
            <w:pPr>
              <w:textAlignment w:val="baseline"/>
              <w:rPr>
                <w:rFonts w:asciiTheme="minorHAnsi" w:eastAsia="Arial" w:hAnsiTheme="minorHAnsi" w:cstheme="minorHAnsi"/>
                <w:b/>
                <w:spacing w:val="-2"/>
                <w:lang w:val="en-GB"/>
              </w:rPr>
            </w:pPr>
            <w:r w:rsidRPr="002F42AF">
              <w:rPr>
                <w:rFonts w:asciiTheme="minorHAnsi" w:eastAsia="Arial" w:hAnsiTheme="minorHAnsi" w:cstheme="minorHAnsi"/>
                <w:b/>
                <w:bCs/>
                <w:spacing w:val="-2"/>
                <w:lang w:val="en-GB"/>
              </w:rPr>
              <w:t>B</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852C2D" w14:textId="77777777" w:rsidR="00FA7DB0" w:rsidRPr="002F42AF" w:rsidRDefault="00FA7DB0" w:rsidP="00E81CD2">
            <w:pPr>
              <w:textAlignment w:val="baseline"/>
              <w:rPr>
                <w:rFonts w:asciiTheme="minorHAnsi" w:eastAsia="Arial" w:hAnsiTheme="minorHAnsi" w:cstheme="minorHAnsi"/>
                <w:b/>
                <w:spacing w:val="-2"/>
                <w:lang w:val="en-GB"/>
              </w:rPr>
            </w:pPr>
            <w:r w:rsidRPr="002F42AF">
              <w:rPr>
                <w:rFonts w:asciiTheme="minorHAnsi" w:eastAsia="Arial" w:hAnsiTheme="minorHAnsi" w:cstheme="minorHAnsi"/>
                <w:b/>
                <w:bCs/>
                <w:spacing w:val="-2"/>
                <w:lang w:val="en-GB"/>
              </w:rPr>
              <w:t>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FC5F22" w14:textId="77777777" w:rsidR="00FA7DB0" w:rsidRPr="002F42AF" w:rsidRDefault="00FA7DB0" w:rsidP="00E81CD2">
            <w:pPr>
              <w:textAlignment w:val="baseline"/>
              <w:rPr>
                <w:rFonts w:asciiTheme="minorHAnsi" w:eastAsia="Arial" w:hAnsiTheme="minorHAnsi" w:cstheme="minorHAnsi"/>
                <w:b/>
                <w:spacing w:val="-2"/>
                <w:lang w:val="en-GB"/>
              </w:rPr>
            </w:pPr>
            <w:r w:rsidRPr="002F42AF">
              <w:rPr>
                <w:rFonts w:asciiTheme="minorHAnsi" w:eastAsia="Arial" w:hAnsiTheme="minorHAnsi" w:cstheme="minorHAnsi"/>
                <w:b/>
                <w:bCs/>
                <w:spacing w:val="-2"/>
                <w:lang w:val="en-GB"/>
              </w:rPr>
              <w:t>D</w:t>
            </w:r>
          </w:p>
        </w:tc>
        <w:tc>
          <w:tcPr>
            <w:tcW w:w="8927" w:type="dxa"/>
            <w:tcBorders>
              <w:top w:val="single" w:sz="4" w:space="0" w:color="auto"/>
              <w:left w:val="single" w:sz="4" w:space="0" w:color="auto"/>
              <w:bottom w:val="single" w:sz="4" w:space="0" w:color="auto"/>
            </w:tcBorders>
            <w:vAlign w:val="center"/>
            <w:hideMark/>
          </w:tcPr>
          <w:p w14:paraId="27DAA2AD" w14:textId="77777777" w:rsidR="00FA7DB0" w:rsidRPr="002F42AF" w:rsidRDefault="00FA7DB0" w:rsidP="00E81CD2">
            <w:pPr>
              <w:spacing w:after="100" w:afterAutospacing="1"/>
              <w:textAlignment w:val="baseline"/>
              <w:rPr>
                <w:rFonts w:asciiTheme="minorHAnsi" w:eastAsia="Arial" w:hAnsiTheme="minorHAnsi" w:cstheme="minorHAnsi"/>
                <w:b/>
                <w:spacing w:val="-2"/>
                <w:lang w:val="en-GB"/>
              </w:rPr>
            </w:pPr>
            <w:r w:rsidRPr="002F42AF">
              <w:rPr>
                <w:rFonts w:asciiTheme="minorHAnsi" w:eastAsia="Arial" w:hAnsiTheme="minorHAnsi" w:cstheme="minorHAnsi"/>
                <w:b/>
                <w:bCs/>
                <w:spacing w:val="-2"/>
                <w:lang w:val="en-GB"/>
              </w:rPr>
              <w:t>E</w:t>
            </w:r>
          </w:p>
        </w:tc>
      </w:tr>
      <w:tr w:rsidR="00FA7DB0" w:rsidRPr="002F42AF" w14:paraId="24A76FE6" w14:textId="77777777" w:rsidTr="00E81CD2">
        <w:tc>
          <w:tcPr>
            <w:tcW w:w="1996" w:type="dxa"/>
            <w:tcBorders>
              <w:top w:val="single" w:sz="4" w:space="0" w:color="auto"/>
              <w:left w:val="single" w:sz="4" w:space="0" w:color="auto"/>
              <w:bottom w:val="single" w:sz="4" w:space="0" w:color="auto"/>
              <w:right w:val="single" w:sz="4" w:space="0" w:color="auto"/>
            </w:tcBorders>
            <w:vAlign w:val="center"/>
            <w:hideMark/>
          </w:tcPr>
          <w:tbl>
            <w:tblPr>
              <w:tblW w:w="1965" w:type="dxa"/>
              <w:tblCellMar>
                <w:top w:w="15" w:type="dxa"/>
                <w:left w:w="15" w:type="dxa"/>
                <w:bottom w:w="15" w:type="dxa"/>
                <w:right w:w="15" w:type="dxa"/>
              </w:tblCellMar>
              <w:tblLook w:val="04A0" w:firstRow="1" w:lastRow="0" w:firstColumn="1" w:lastColumn="0" w:noHBand="0" w:noVBand="1"/>
            </w:tblPr>
            <w:tblGrid>
              <w:gridCol w:w="1965"/>
            </w:tblGrid>
            <w:tr w:rsidR="00FA7DB0" w:rsidRPr="002F42AF" w14:paraId="236BFC17" w14:textId="77777777" w:rsidTr="00E81CD2">
              <w:tc>
                <w:tcPr>
                  <w:tcW w:w="1965" w:type="dxa"/>
                  <w:vAlign w:val="center"/>
                  <w:hideMark/>
                </w:tcPr>
                <w:p w14:paraId="466990B8" w14:textId="77777777" w:rsidR="00FA7DB0" w:rsidRPr="002F42AF" w:rsidRDefault="00FA7DB0" w:rsidP="00E81CD2">
                  <w:pPr>
                    <w:textAlignment w:val="baseline"/>
                    <w:rPr>
                      <w:rFonts w:asciiTheme="minorHAnsi" w:eastAsia="Arial" w:hAnsiTheme="minorHAnsi" w:cstheme="minorHAnsi"/>
                      <w:spacing w:val="-2"/>
                      <w:lang w:val="en-GB"/>
                    </w:rPr>
                  </w:pPr>
                  <w:r w:rsidRPr="002F42AF">
                    <w:rPr>
                      <w:rFonts w:asciiTheme="minorHAnsi" w:eastAsia="Arial" w:hAnsiTheme="minorHAnsi" w:cstheme="minorHAnsi"/>
                      <w:b/>
                      <w:bCs/>
                      <w:spacing w:val="-2"/>
                      <w:lang w:val="en-GB"/>
                    </w:rPr>
                    <w:t>Appearance and atmosphere</w:t>
                  </w:r>
                  <w:r w:rsidRPr="002F42AF">
                    <w:rPr>
                      <w:rFonts w:asciiTheme="minorHAnsi" w:eastAsia="Arial" w:hAnsiTheme="minorHAnsi" w:cstheme="minorHAnsi"/>
                      <w:spacing w:val="-2"/>
                      <w:lang w:val="en-GB"/>
                    </w:rPr>
                    <w:t>:</w:t>
                  </w:r>
                </w:p>
                <w:p w14:paraId="5AE1CC6B" w14:textId="77777777" w:rsidR="00FA7DB0" w:rsidRPr="002F42AF" w:rsidRDefault="00FA7DB0" w:rsidP="00E81CD2">
                  <w:pPr>
                    <w:textAlignment w:val="baseline"/>
                    <w:rPr>
                      <w:rFonts w:asciiTheme="minorHAnsi" w:eastAsia="Arial" w:hAnsiTheme="minorHAnsi" w:cstheme="minorHAnsi"/>
                      <w:spacing w:val="-2"/>
                      <w:lang w:val="en-GB"/>
                    </w:rPr>
                  </w:pPr>
                  <w:r w:rsidRPr="002F42AF">
                    <w:rPr>
                      <w:rFonts w:asciiTheme="minorHAnsi" w:eastAsia="Arial" w:hAnsiTheme="minorHAnsi" w:cstheme="minorHAnsi"/>
                      <w:spacing w:val="-2"/>
                      <w:lang w:val="en-GB"/>
                    </w:rPr>
                    <w:t>what you see first - everything, including physical problems.</w:t>
                  </w:r>
                </w:p>
              </w:tc>
            </w:tr>
          </w:tbl>
          <w:p w14:paraId="00B2C252" w14:textId="77777777" w:rsidR="00FA7DB0" w:rsidRPr="002F42AF" w:rsidRDefault="00FA7DB0" w:rsidP="00E81CD2">
            <w:pPr>
              <w:textAlignment w:val="baseline"/>
              <w:rPr>
                <w:rFonts w:asciiTheme="minorHAnsi" w:eastAsia="Arial" w:hAnsiTheme="minorHAnsi" w:cstheme="minorHAnsi"/>
                <w:spacing w:val="-2"/>
                <w:lang w:val="en-GB"/>
              </w:rPr>
            </w:pPr>
          </w:p>
        </w:tc>
        <w:tc>
          <w:tcPr>
            <w:tcW w:w="2591" w:type="dxa"/>
            <w:tcBorders>
              <w:top w:val="single" w:sz="4" w:space="0" w:color="auto"/>
              <w:left w:val="single" w:sz="4" w:space="0" w:color="auto"/>
              <w:bottom w:val="single" w:sz="4" w:space="0" w:color="auto"/>
              <w:right w:val="single" w:sz="4" w:space="0" w:color="auto"/>
            </w:tcBorders>
            <w:vAlign w:val="center"/>
            <w:hideMark/>
          </w:tcPr>
          <w:p w14:paraId="64D56D99" w14:textId="77777777" w:rsidR="00FA7DB0" w:rsidRPr="002F42AF" w:rsidRDefault="00FA7DB0" w:rsidP="00E81CD2">
            <w:pPr>
              <w:textAlignment w:val="baseline"/>
              <w:rPr>
                <w:rFonts w:asciiTheme="minorHAnsi" w:eastAsia="Arial" w:hAnsiTheme="minorHAnsi" w:cstheme="minorHAnsi"/>
                <w:spacing w:val="-2"/>
                <w:lang w:val="en-GB"/>
              </w:rPr>
            </w:pPr>
            <w:r w:rsidRPr="002F42AF">
              <w:rPr>
                <w:rFonts w:asciiTheme="minorHAnsi" w:eastAsia="Arial" w:hAnsiTheme="minorHAnsi" w:cstheme="minorHAnsi"/>
                <w:b/>
                <w:bCs/>
                <w:spacing w:val="-2"/>
                <w:lang w:val="en-GB"/>
              </w:rPr>
              <w:t>Behaviour</w:t>
            </w:r>
            <w:r w:rsidRPr="002F42AF">
              <w:rPr>
                <w:rFonts w:asciiTheme="minorHAnsi" w:eastAsia="Arial" w:hAnsiTheme="minorHAnsi" w:cstheme="minorHAnsi"/>
                <w:spacing w:val="-2"/>
                <w:lang w:val="en-GB"/>
              </w:rPr>
              <w:t>:</w:t>
            </w:r>
          </w:p>
          <w:p w14:paraId="6ADA6E0F" w14:textId="77777777" w:rsidR="00FA7DB0" w:rsidRPr="002F42AF" w:rsidRDefault="00FA7DB0" w:rsidP="00E81CD2">
            <w:pPr>
              <w:textAlignment w:val="baseline"/>
              <w:rPr>
                <w:rFonts w:asciiTheme="minorHAnsi" w:eastAsia="Arial" w:hAnsiTheme="minorHAnsi" w:cstheme="minorHAnsi"/>
                <w:spacing w:val="-2"/>
                <w:lang w:val="en-GB"/>
              </w:rPr>
            </w:pPr>
            <w:r w:rsidRPr="002F42AF">
              <w:rPr>
                <w:rFonts w:asciiTheme="minorHAnsi" w:eastAsia="Arial" w:hAnsiTheme="minorHAnsi" w:cstheme="minorHAnsi"/>
                <w:spacing w:val="-2"/>
                <w:lang w:val="en-GB"/>
              </w:rPr>
              <w:t>what the person/individual is doing, and if this is in keeping with the situation.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BD14D5" w14:textId="77777777" w:rsidR="00FA7DB0" w:rsidRPr="002F42AF" w:rsidRDefault="00FA7DB0" w:rsidP="00E81CD2">
            <w:pPr>
              <w:textAlignment w:val="baseline"/>
              <w:rPr>
                <w:rFonts w:asciiTheme="minorHAnsi" w:eastAsia="Arial" w:hAnsiTheme="minorHAnsi" w:cstheme="minorHAnsi"/>
                <w:b/>
                <w:bCs/>
                <w:spacing w:val="-2"/>
                <w:lang w:val="en-GB"/>
              </w:rPr>
            </w:pPr>
          </w:p>
          <w:p w14:paraId="68D5120F" w14:textId="77777777" w:rsidR="00FA7DB0" w:rsidRPr="002F42AF" w:rsidRDefault="00FA7DB0" w:rsidP="00E81CD2">
            <w:pPr>
              <w:textAlignment w:val="baseline"/>
              <w:rPr>
                <w:rFonts w:asciiTheme="minorHAnsi" w:eastAsia="Arial" w:hAnsiTheme="minorHAnsi" w:cstheme="minorHAnsi"/>
                <w:b/>
                <w:bCs/>
                <w:spacing w:val="-2"/>
                <w:lang w:val="en-GB"/>
              </w:rPr>
            </w:pPr>
            <w:r w:rsidRPr="002F42AF">
              <w:rPr>
                <w:rFonts w:asciiTheme="minorHAnsi" w:eastAsia="Arial" w:hAnsiTheme="minorHAnsi" w:cstheme="minorHAnsi"/>
                <w:b/>
                <w:bCs/>
                <w:spacing w:val="-2"/>
                <w:lang w:val="en-GB"/>
              </w:rPr>
              <w:t>Communication:</w:t>
            </w:r>
          </w:p>
          <w:p w14:paraId="5122ABC1" w14:textId="77777777" w:rsidR="00FA7DB0" w:rsidRPr="002F42AF" w:rsidRDefault="00FA7DB0" w:rsidP="00E81CD2">
            <w:pPr>
              <w:textAlignment w:val="baseline"/>
              <w:rPr>
                <w:rFonts w:asciiTheme="minorHAnsi" w:eastAsia="Arial" w:hAnsiTheme="minorHAnsi" w:cstheme="minorHAnsi"/>
                <w:spacing w:val="-2"/>
                <w:lang w:val="en-GB"/>
              </w:rPr>
            </w:pPr>
            <w:r w:rsidRPr="002F42AF">
              <w:rPr>
                <w:rFonts w:asciiTheme="minorHAnsi" w:eastAsia="Arial" w:hAnsiTheme="minorHAnsi" w:cstheme="minorHAnsi"/>
                <w:spacing w:val="-2"/>
                <w:lang w:val="en-GB"/>
              </w:rPr>
              <w:t>how the individual in distress is communicating, what they say and how they say it.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23F0F1" w14:textId="77777777" w:rsidR="00FA7DB0" w:rsidRPr="002F42AF" w:rsidRDefault="00FA7DB0" w:rsidP="00E81CD2">
            <w:pPr>
              <w:textAlignment w:val="baseline"/>
              <w:rPr>
                <w:rFonts w:asciiTheme="minorHAnsi" w:eastAsia="Arial" w:hAnsiTheme="minorHAnsi" w:cstheme="minorHAnsi"/>
                <w:b/>
                <w:bCs/>
                <w:spacing w:val="-2"/>
                <w:lang w:val="en-GB"/>
              </w:rPr>
            </w:pPr>
            <w:r w:rsidRPr="002F42AF">
              <w:rPr>
                <w:rFonts w:asciiTheme="minorHAnsi" w:eastAsia="Arial" w:hAnsiTheme="minorHAnsi" w:cstheme="minorHAnsi"/>
                <w:b/>
                <w:bCs/>
                <w:spacing w:val="-2"/>
                <w:lang w:val="en-GB"/>
              </w:rPr>
              <w:t>Danger:</w:t>
            </w:r>
          </w:p>
          <w:p w14:paraId="0FDF21A0" w14:textId="77777777" w:rsidR="00FA7DB0" w:rsidRPr="002F42AF" w:rsidRDefault="00FA7DB0" w:rsidP="00E81CD2">
            <w:pPr>
              <w:textAlignment w:val="baseline"/>
              <w:rPr>
                <w:rFonts w:asciiTheme="minorHAnsi" w:eastAsia="Arial" w:hAnsiTheme="minorHAnsi" w:cstheme="minorHAnsi"/>
                <w:spacing w:val="-2"/>
                <w:lang w:val="en-GB"/>
              </w:rPr>
            </w:pPr>
            <w:r w:rsidRPr="002F42AF">
              <w:rPr>
                <w:rFonts w:asciiTheme="minorHAnsi" w:eastAsia="Arial" w:hAnsiTheme="minorHAnsi" w:cstheme="minorHAnsi"/>
                <w:spacing w:val="-2"/>
                <w:lang w:val="en-GB"/>
              </w:rPr>
              <w:t>whether the individual in</w:t>
            </w:r>
          </w:p>
          <w:p w14:paraId="7E19A2F4" w14:textId="77777777" w:rsidR="00FA7DB0" w:rsidRPr="002F42AF" w:rsidRDefault="00FA7DB0" w:rsidP="00E81CD2">
            <w:pPr>
              <w:textAlignment w:val="baseline"/>
              <w:rPr>
                <w:rFonts w:asciiTheme="minorHAnsi" w:eastAsia="Arial" w:hAnsiTheme="minorHAnsi" w:cstheme="minorHAnsi"/>
                <w:spacing w:val="-2"/>
                <w:lang w:val="en-GB"/>
              </w:rPr>
            </w:pPr>
            <w:r w:rsidRPr="002F42AF">
              <w:rPr>
                <w:rFonts w:asciiTheme="minorHAnsi" w:eastAsia="Arial" w:hAnsiTheme="minorHAnsi" w:cstheme="minorHAnsi"/>
                <w:spacing w:val="-2"/>
                <w:lang w:val="en-GB"/>
              </w:rPr>
              <w:t>distress is in danger and</w:t>
            </w:r>
          </w:p>
          <w:p w14:paraId="388D74CF" w14:textId="77777777" w:rsidR="00FA7DB0" w:rsidRPr="002F42AF" w:rsidRDefault="00FA7DB0" w:rsidP="00E81CD2">
            <w:pPr>
              <w:textAlignment w:val="baseline"/>
              <w:rPr>
                <w:rFonts w:asciiTheme="minorHAnsi" w:eastAsia="Arial" w:hAnsiTheme="minorHAnsi" w:cstheme="minorHAnsi"/>
                <w:spacing w:val="-2"/>
                <w:lang w:val="en-GB"/>
              </w:rPr>
            </w:pPr>
            <w:r w:rsidRPr="002F42AF">
              <w:rPr>
                <w:rFonts w:asciiTheme="minorHAnsi" w:eastAsia="Arial" w:hAnsiTheme="minorHAnsi" w:cstheme="minorHAnsi"/>
                <w:spacing w:val="-2"/>
                <w:lang w:val="en-GB"/>
              </w:rPr>
              <w:t>whether their actions put</w:t>
            </w:r>
          </w:p>
          <w:p w14:paraId="25C700F1" w14:textId="77777777" w:rsidR="00FA7DB0" w:rsidRPr="002F42AF" w:rsidRDefault="00FA7DB0" w:rsidP="00E81CD2">
            <w:pPr>
              <w:textAlignment w:val="baseline"/>
              <w:rPr>
                <w:rFonts w:asciiTheme="minorHAnsi" w:eastAsia="Arial" w:hAnsiTheme="minorHAnsi" w:cstheme="minorHAnsi"/>
                <w:spacing w:val="-2"/>
                <w:lang w:val="en-GB"/>
              </w:rPr>
            </w:pPr>
            <w:r w:rsidRPr="002F42AF">
              <w:rPr>
                <w:rFonts w:asciiTheme="minorHAnsi" w:eastAsia="Arial" w:hAnsiTheme="minorHAnsi" w:cstheme="minorHAnsi"/>
                <w:spacing w:val="-2"/>
                <w:lang w:val="en-GB"/>
              </w:rPr>
              <w:t>other people in danger.</w:t>
            </w:r>
          </w:p>
        </w:tc>
        <w:tc>
          <w:tcPr>
            <w:tcW w:w="8927" w:type="dxa"/>
            <w:tcBorders>
              <w:top w:val="single" w:sz="4" w:space="0" w:color="auto"/>
              <w:left w:val="single" w:sz="4" w:space="0" w:color="auto"/>
              <w:bottom w:val="single" w:sz="4" w:space="0" w:color="auto"/>
            </w:tcBorders>
            <w:vAlign w:val="center"/>
            <w:hideMark/>
          </w:tcPr>
          <w:p w14:paraId="5E7BEBED" w14:textId="77777777" w:rsidR="00FA7DB0" w:rsidRPr="002F42AF" w:rsidRDefault="00FA7DB0" w:rsidP="00E81CD2">
            <w:pPr>
              <w:textAlignment w:val="baseline"/>
              <w:rPr>
                <w:rFonts w:asciiTheme="minorHAnsi" w:eastAsia="Arial" w:hAnsiTheme="minorHAnsi" w:cstheme="minorHAnsi"/>
                <w:b/>
                <w:bCs/>
                <w:spacing w:val="-2"/>
                <w:lang w:val="en-GB"/>
              </w:rPr>
            </w:pPr>
            <w:r w:rsidRPr="002F42AF">
              <w:rPr>
                <w:rFonts w:asciiTheme="minorHAnsi" w:eastAsia="Arial" w:hAnsiTheme="minorHAnsi" w:cstheme="minorHAnsi"/>
                <w:b/>
                <w:bCs/>
                <w:spacing w:val="-2"/>
                <w:lang w:val="en-GB"/>
              </w:rPr>
              <w:t>Environment: </w:t>
            </w:r>
          </w:p>
          <w:p w14:paraId="5316BCC9" w14:textId="77777777" w:rsidR="00FA7DB0" w:rsidRPr="002F42AF" w:rsidRDefault="00FA7DB0" w:rsidP="00E81CD2">
            <w:pPr>
              <w:textAlignment w:val="baseline"/>
              <w:rPr>
                <w:rFonts w:asciiTheme="minorHAnsi" w:eastAsia="Arial" w:hAnsiTheme="minorHAnsi" w:cstheme="minorHAnsi"/>
                <w:spacing w:val="-2"/>
                <w:lang w:val="en-GB"/>
              </w:rPr>
            </w:pPr>
            <w:r w:rsidRPr="002F42AF">
              <w:rPr>
                <w:rFonts w:asciiTheme="minorHAnsi" w:eastAsia="Arial" w:hAnsiTheme="minorHAnsi" w:cstheme="minorHAnsi"/>
                <w:spacing w:val="-2"/>
                <w:lang w:val="en-GB"/>
              </w:rPr>
              <w:t xml:space="preserve">where they are situated, and </w:t>
            </w:r>
          </w:p>
          <w:p w14:paraId="2A55551F" w14:textId="77777777" w:rsidR="00FA7DB0" w:rsidRPr="002F42AF" w:rsidRDefault="00FA7DB0" w:rsidP="00E81CD2">
            <w:pPr>
              <w:textAlignment w:val="baseline"/>
              <w:rPr>
                <w:rFonts w:asciiTheme="minorHAnsi" w:eastAsia="Arial" w:hAnsiTheme="minorHAnsi" w:cstheme="minorHAnsi"/>
                <w:spacing w:val="-2"/>
                <w:lang w:val="en-GB"/>
              </w:rPr>
            </w:pPr>
            <w:r w:rsidRPr="002F42AF">
              <w:rPr>
                <w:rFonts w:asciiTheme="minorHAnsi" w:eastAsia="Arial" w:hAnsiTheme="minorHAnsi" w:cstheme="minorHAnsi"/>
                <w:spacing w:val="-2"/>
                <w:lang w:val="en-GB"/>
              </w:rPr>
              <w:t xml:space="preserve">whether anyone else is there </w:t>
            </w:r>
          </w:p>
          <w:p w14:paraId="26AF4188" w14:textId="77777777" w:rsidR="00FA7DB0" w:rsidRPr="002F42AF" w:rsidRDefault="00FA7DB0" w:rsidP="00E81CD2">
            <w:pPr>
              <w:textAlignment w:val="baseline"/>
              <w:rPr>
                <w:rFonts w:asciiTheme="minorHAnsi" w:eastAsia="Arial" w:hAnsiTheme="minorHAnsi" w:cstheme="minorHAnsi"/>
                <w:spacing w:val="-2"/>
                <w:lang w:val="en-GB"/>
              </w:rPr>
            </w:pPr>
            <w:r w:rsidRPr="002F42AF">
              <w:rPr>
                <w:rFonts w:asciiTheme="minorHAnsi" w:eastAsia="Arial" w:hAnsiTheme="minorHAnsi" w:cstheme="minorHAnsi"/>
                <w:spacing w:val="-2"/>
                <w:lang w:val="en-GB"/>
              </w:rPr>
              <w:t>who will either exacerbate</w:t>
            </w:r>
          </w:p>
          <w:p w14:paraId="2C71CBE2" w14:textId="77777777" w:rsidR="00FA7DB0" w:rsidRPr="002F42AF" w:rsidRDefault="00FA7DB0" w:rsidP="00E81CD2">
            <w:pPr>
              <w:textAlignment w:val="baseline"/>
              <w:rPr>
                <w:rFonts w:asciiTheme="minorHAnsi" w:eastAsia="Arial" w:hAnsiTheme="minorHAnsi" w:cstheme="minorHAnsi"/>
                <w:spacing w:val="-2"/>
                <w:lang w:val="en-GB"/>
              </w:rPr>
            </w:pPr>
            <w:r w:rsidRPr="002F42AF">
              <w:rPr>
                <w:rFonts w:asciiTheme="minorHAnsi" w:eastAsia="Arial" w:hAnsiTheme="minorHAnsi" w:cstheme="minorHAnsi"/>
                <w:spacing w:val="-2"/>
                <w:lang w:val="en-GB"/>
              </w:rPr>
              <w:t>the situation or offer support. </w:t>
            </w:r>
          </w:p>
        </w:tc>
      </w:tr>
    </w:tbl>
    <w:p w14:paraId="467C9961" w14:textId="77777777" w:rsidR="00FA7DB0" w:rsidRPr="002F42AF" w:rsidRDefault="00FA7DB0" w:rsidP="00FA7DB0">
      <w:pPr>
        <w:spacing w:after="100" w:afterAutospacing="1"/>
        <w:textAlignment w:val="baseline"/>
        <w:rPr>
          <w:rFonts w:asciiTheme="minorHAnsi" w:eastAsia="Arial" w:hAnsiTheme="minorHAnsi" w:cstheme="minorHAnsi"/>
          <w:b/>
          <w:spacing w:val="-2"/>
          <w:lang w:val="en-GB"/>
        </w:rPr>
      </w:pPr>
      <w:r w:rsidRPr="002F42AF">
        <w:rPr>
          <w:rFonts w:asciiTheme="minorHAnsi" w:eastAsia="Arial" w:hAnsiTheme="minorHAnsi" w:cstheme="minorHAnsi"/>
          <w:b/>
          <w:bCs/>
          <w:spacing w:val="-2"/>
          <w:lang w:val="en-GB"/>
        </w:rPr>
        <w:t>Do:</w:t>
      </w:r>
    </w:p>
    <w:p w14:paraId="3514FB60" w14:textId="77777777" w:rsidR="00FA7DB0" w:rsidRPr="002F42AF" w:rsidRDefault="00FA7DB0" w:rsidP="00FA7DB0">
      <w:pPr>
        <w:numPr>
          <w:ilvl w:val="0"/>
          <w:numId w:val="31"/>
        </w:num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remain calm, approachable and receptive and listen carefully, without interrupting.</w:t>
      </w:r>
    </w:p>
    <w:p w14:paraId="00FC6340" w14:textId="77777777" w:rsidR="00FA7DB0" w:rsidRPr="002F42AF" w:rsidRDefault="00FA7DB0" w:rsidP="00FA7DB0">
      <w:pPr>
        <w:numPr>
          <w:ilvl w:val="0"/>
          <w:numId w:val="31"/>
        </w:num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acknowledge you understand how difficult this (disclosure) may be for them.</w:t>
      </w:r>
    </w:p>
    <w:p w14:paraId="6D784BC4" w14:textId="77777777" w:rsidR="00FA7DB0" w:rsidRPr="002F42AF" w:rsidRDefault="00FA7DB0" w:rsidP="00FA7DB0">
      <w:pPr>
        <w:numPr>
          <w:ilvl w:val="0"/>
          <w:numId w:val="31"/>
        </w:num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make it clear that you are taking what is said seriously.</w:t>
      </w:r>
    </w:p>
    <w:p w14:paraId="3AFF7CEA" w14:textId="77777777" w:rsidR="00FA7DB0" w:rsidRPr="002F42AF" w:rsidRDefault="00FA7DB0" w:rsidP="00FA7DB0">
      <w:pPr>
        <w:numPr>
          <w:ilvl w:val="0"/>
          <w:numId w:val="31"/>
        </w:num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reassure them that they have done the right thing in telling you.</w:t>
      </w:r>
    </w:p>
    <w:p w14:paraId="7667F2CC" w14:textId="77777777" w:rsidR="00FA7DB0" w:rsidRPr="002F42AF" w:rsidRDefault="00FA7DB0" w:rsidP="00FA7DB0">
      <w:pPr>
        <w:numPr>
          <w:ilvl w:val="0"/>
          <w:numId w:val="31"/>
        </w:num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let them know that you'll do everything you can to help them.</w:t>
      </w:r>
    </w:p>
    <w:p w14:paraId="0CDA7B7E" w14:textId="77777777" w:rsidR="00FA7DB0" w:rsidRPr="002F42AF" w:rsidRDefault="00FA7DB0" w:rsidP="00FA7DB0">
      <w:pPr>
        <w:numPr>
          <w:ilvl w:val="0"/>
          <w:numId w:val="31"/>
        </w:num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make a written record of exactly what has been said and done.</w:t>
      </w:r>
    </w:p>
    <w:p w14:paraId="34C03C28" w14:textId="77777777" w:rsidR="00FA7DB0" w:rsidRPr="002F42AF" w:rsidRDefault="00FA7DB0" w:rsidP="00FA7DB0">
      <w:pPr>
        <w:numPr>
          <w:ilvl w:val="0"/>
          <w:numId w:val="31"/>
        </w:numPr>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report the disclosure promptly to the lead person/team nominated in your self-harm policy, if applicable (this may be the Safeguarding lead if there isn’t a specific policy in your setting).</w:t>
      </w:r>
    </w:p>
    <w:p w14:paraId="4DD0AAE3" w14:textId="77777777" w:rsidR="00FA7DB0" w:rsidRPr="002F42AF" w:rsidRDefault="00FA7DB0" w:rsidP="00FA7DB0">
      <w:pPr>
        <w:numPr>
          <w:ilvl w:val="0"/>
          <w:numId w:val="31"/>
        </w:num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look after yourself and seek support if the disclosure or incident has affected you.</w:t>
      </w:r>
    </w:p>
    <w:p w14:paraId="5938B6EE" w14:textId="77777777" w:rsidR="00FA7DB0" w:rsidRPr="002F42AF" w:rsidRDefault="00FA7DB0" w:rsidP="00FA7DB0">
      <w:pPr>
        <w:spacing w:after="100" w:afterAutospacing="1"/>
        <w:textAlignment w:val="baseline"/>
        <w:rPr>
          <w:rFonts w:asciiTheme="minorHAnsi" w:eastAsia="Arial" w:hAnsiTheme="minorHAnsi" w:cstheme="minorHAnsi"/>
          <w:b/>
          <w:spacing w:val="-2"/>
          <w:lang w:val="en-GB"/>
        </w:rPr>
      </w:pPr>
      <w:r w:rsidRPr="002F42AF">
        <w:rPr>
          <w:rFonts w:asciiTheme="minorHAnsi" w:eastAsia="Arial" w:hAnsiTheme="minorHAnsi" w:cstheme="minorHAnsi"/>
          <w:b/>
          <w:bCs/>
          <w:spacing w:val="-2"/>
          <w:lang w:val="en-GB"/>
        </w:rPr>
        <w:t>Don't:</w:t>
      </w:r>
    </w:p>
    <w:p w14:paraId="6FCEBAF3" w14:textId="77777777" w:rsidR="00FA7DB0" w:rsidRPr="002F42AF" w:rsidRDefault="00FA7DB0" w:rsidP="00FA7DB0">
      <w:pPr>
        <w:numPr>
          <w:ilvl w:val="0"/>
          <w:numId w:val="32"/>
        </w:num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promise confidentiality.</w:t>
      </w:r>
    </w:p>
    <w:p w14:paraId="68E6EB18" w14:textId="77777777" w:rsidR="00FA7DB0" w:rsidRPr="002F42AF" w:rsidRDefault="00FA7DB0" w:rsidP="00FA7DB0">
      <w:pPr>
        <w:numPr>
          <w:ilvl w:val="0"/>
          <w:numId w:val="32"/>
        </w:num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ask leading or probing questions or ‘investigate’.</w:t>
      </w:r>
    </w:p>
    <w:p w14:paraId="7DD5EA6E" w14:textId="77777777" w:rsidR="00FA7DB0" w:rsidRPr="002F42AF" w:rsidRDefault="00FA7DB0" w:rsidP="00FA7DB0">
      <w:pPr>
        <w:numPr>
          <w:ilvl w:val="0"/>
          <w:numId w:val="32"/>
        </w:num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repeatedly question or ask them to repeat the disclosure.</w:t>
      </w:r>
    </w:p>
    <w:p w14:paraId="128F81B0" w14:textId="77777777" w:rsidR="00FA7DB0" w:rsidRPr="002F42AF" w:rsidRDefault="00FA7DB0" w:rsidP="00FA7DB0">
      <w:pPr>
        <w:numPr>
          <w:ilvl w:val="0"/>
          <w:numId w:val="32"/>
        </w:numPr>
        <w:spacing w:after="100" w:afterAutospacing="1"/>
        <w:textAlignment w:val="baseline"/>
        <w:rPr>
          <w:rFonts w:asciiTheme="minorHAnsi" w:eastAsia="Arial" w:hAnsiTheme="minorHAnsi" w:cstheme="minorHAnsi"/>
          <w:bCs/>
          <w:spacing w:val="-2"/>
          <w:lang w:val="en-GB"/>
        </w:rPr>
      </w:pPr>
      <w:r w:rsidRPr="002F42AF">
        <w:rPr>
          <w:rFonts w:asciiTheme="minorHAnsi" w:eastAsia="Arial" w:hAnsiTheme="minorHAnsi" w:cstheme="minorHAnsi"/>
          <w:bCs/>
          <w:spacing w:val="-2"/>
          <w:lang w:val="en-GB"/>
        </w:rPr>
        <w:t>discuss the disclosure with people who do not need to know.</w:t>
      </w:r>
    </w:p>
    <w:p w14:paraId="266EFD01" w14:textId="77777777" w:rsidR="00FA7DB0" w:rsidRPr="006D78AF" w:rsidRDefault="00FA7DB0" w:rsidP="00FA7DB0">
      <w:pPr>
        <w:spacing w:after="100" w:afterAutospacing="1"/>
        <w:textAlignment w:val="baseline"/>
        <w:rPr>
          <w:rFonts w:asciiTheme="minorHAnsi" w:eastAsia="Arial" w:hAnsiTheme="minorHAnsi" w:cstheme="minorHAnsi"/>
          <w:b/>
          <w:spacing w:val="-2"/>
          <w:lang w:val="en-GB"/>
        </w:rPr>
      </w:pPr>
      <w:r w:rsidRPr="006D78AF">
        <w:rPr>
          <w:rFonts w:asciiTheme="minorHAnsi" w:eastAsia="Arial" w:hAnsiTheme="minorHAnsi" w:cstheme="minorHAnsi"/>
          <w:b/>
          <w:spacing w:val="-2"/>
          <w:lang w:val="en-GB"/>
        </w:rPr>
        <w:t> </w:t>
      </w:r>
    </w:p>
    <w:p w14:paraId="0AECCE75" w14:textId="77777777" w:rsidR="00FA7DB0" w:rsidRPr="006D78AF" w:rsidRDefault="00FA7DB0" w:rsidP="00FA7DB0">
      <w:pPr>
        <w:spacing w:after="100" w:afterAutospacing="1"/>
        <w:textAlignment w:val="baseline"/>
        <w:rPr>
          <w:rFonts w:asciiTheme="minorHAnsi" w:eastAsia="Arial" w:hAnsiTheme="minorHAnsi" w:cstheme="minorHAnsi"/>
          <w:b/>
          <w:bCs/>
          <w:spacing w:val="-2"/>
          <w:sz w:val="28"/>
          <w:szCs w:val="28"/>
          <w:lang w:val="en-GB"/>
        </w:rPr>
      </w:pPr>
      <w:r w:rsidRPr="006D78AF">
        <w:rPr>
          <w:rFonts w:asciiTheme="minorHAnsi" w:eastAsia="Arial" w:hAnsiTheme="minorHAnsi" w:cstheme="minorHAnsi"/>
          <w:b/>
          <w:bCs/>
          <w:spacing w:val="-2"/>
          <w:sz w:val="28"/>
          <w:szCs w:val="28"/>
          <w:lang w:val="en-GB"/>
        </w:rPr>
        <w:t>Form 4a: Action taken to record self-harm incidents (or intervention) in school and required medical/external intervention or treatment</w:t>
      </w:r>
    </w:p>
    <w:p w14:paraId="39B90FBC"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i/>
          <w:iCs/>
          <w:spacing w:val="-2"/>
          <w:lang w:val="en-GB"/>
        </w:rPr>
        <w:t>(use alongside your local incident form which should include details of witnesses or those directly affected, who may therefore need support and follow-up)</w:t>
      </w:r>
    </w:p>
    <w:p w14:paraId="0B9D5FBD" w14:textId="77777777" w:rsidR="00FA7DB0" w:rsidRPr="006D78AF" w:rsidRDefault="00FA7DB0" w:rsidP="00FA7DB0">
      <w:pPr>
        <w:spacing w:after="100" w:afterAutospacing="1"/>
        <w:textAlignment w:val="baseline"/>
        <w:rPr>
          <w:rFonts w:asciiTheme="minorHAnsi" w:eastAsia="Arial" w:hAnsiTheme="minorHAnsi" w:cstheme="minorHAnsi"/>
          <w:b/>
          <w:spacing w:val="-2"/>
          <w:lang w:val="en-GB"/>
        </w:rPr>
      </w:pPr>
      <w:r w:rsidRPr="006D78AF">
        <w:rPr>
          <w:rFonts w:asciiTheme="minorHAnsi" w:eastAsia="Arial" w:hAnsiTheme="minorHAnsi" w:cstheme="minorHAnsi"/>
          <w:b/>
          <w:spacing w:val="-2"/>
          <w:lang w:val="en-GB"/>
        </w:rPr>
        <w:t xml:space="preserve">Document </w:t>
      </w:r>
      <w:bookmarkStart w:id="1" w:name="_Hlk194391387"/>
      <w:r w:rsidRPr="006D78AF">
        <w:rPr>
          <w:rFonts w:asciiTheme="minorHAnsi" w:eastAsia="Arial" w:hAnsiTheme="minorHAnsi" w:cstheme="minorHAnsi"/>
          <w:b/>
          <w:spacing w:val="-2"/>
          <w:lang w:val="en-GB"/>
        </w:rPr>
        <w:t xml:space="preserve"> </w:t>
      </w:r>
      <w:hyperlink r:id="rId63" w:history="1">
        <w:r w:rsidRPr="006D78AF">
          <w:rPr>
            <w:rStyle w:val="Hyperlink"/>
            <w:rFonts w:asciiTheme="minorHAnsi" w:eastAsia="Arial" w:hAnsiTheme="minorHAnsi" w:cstheme="minorHAnsi"/>
            <w:b/>
            <w:spacing w:val="-2"/>
            <w:lang w:val="en-GB"/>
          </w:rPr>
          <w:t xml:space="preserve">Action taken to record self-harm incidents (or intervention) in school and required </w:t>
        </w:r>
      </w:hyperlink>
      <w:bookmarkEnd w:id="1"/>
    </w:p>
    <w:p w14:paraId="2F6E913B" w14:textId="77777777" w:rsidR="00FA7DB0" w:rsidRPr="006D78AF" w:rsidRDefault="00FA7DB0" w:rsidP="00FA7DB0">
      <w:pPr>
        <w:spacing w:after="100" w:afterAutospacing="1"/>
        <w:textAlignment w:val="baseline"/>
        <w:rPr>
          <w:rFonts w:asciiTheme="minorHAnsi" w:eastAsia="Arial" w:hAnsiTheme="minorHAnsi" w:cstheme="minorHAnsi"/>
          <w:b/>
          <w:spacing w:val="-2"/>
          <w:sz w:val="28"/>
          <w:szCs w:val="28"/>
          <w:lang w:val="en-GB"/>
        </w:rPr>
      </w:pPr>
    </w:p>
    <w:p w14:paraId="3FC6476B" w14:textId="77777777" w:rsidR="00FA7DB0" w:rsidRPr="006D78AF" w:rsidRDefault="00FA7DB0" w:rsidP="00FA7DB0">
      <w:pPr>
        <w:spacing w:after="100" w:afterAutospacing="1"/>
        <w:textAlignment w:val="baseline"/>
        <w:rPr>
          <w:rFonts w:asciiTheme="minorHAnsi" w:eastAsia="Arial" w:hAnsiTheme="minorHAnsi" w:cstheme="minorHAnsi"/>
          <w:b/>
          <w:spacing w:val="-2"/>
          <w:sz w:val="28"/>
          <w:szCs w:val="28"/>
          <w:lang w:val="en-GB"/>
        </w:rPr>
      </w:pPr>
      <w:r w:rsidRPr="006D78AF">
        <w:rPr>
          <w:rFonts w:asciiTheme="minorHAnsi" w:eastAsia="Arial" w:hAnsiTheme="minorHAnsi" w:cstheme="minorHAnsi"/>
          <w:b/>
          <w:spacing w:val="-2"/>
          <w:sz w:val="28"/>
          <w:szCs w:val="28"/>
          <w:lang w:val="en-GB"/>
        </w:rPr>
        <w:t xml:space="preserve">4b: Undertaking an initial assessment following a self-harm incident. </w:t>
      </w:r>
    </w:p>
    <w:p w14:paraId="34AEBC8C" w14:textId="77777777" w:rsidR="00FA7DB0" w:rsidRPr="006D78AF" w:rsidRDefault="00FA7DB0" w:rsidP="00FA7DB0">
      <w:pPr>
        <w:spacing w:after="100" w:afterAutospacing="1"/>
        <w:textAlignment w:val="baseline"/>
        <w:rPr>
          <w:rFonts w:asciiTheme="minorHAnsi" w:eastAsia="Arial" w:hAnsiTheme="minorHAnsi" w:cstheme="minorHAnsi"/>
          <w:b/>
          <w:spacing w:val="-2"/>
          <w:lang w:val="en-GB"/>
        </w:rPr>
      </w:pPr>
      <w:hyperlink r:id="rId64" w:history="1">
        <w:r w:rsidRPr="006D78AF">
          <w:rPr>
            <w:rStyle w:val="Hyperlink"/>
            <w:rFonts w:asciiTheme="minorHAnsi" w:eastAsia="Arial" w:hAnsiTheme="minorHAnsi" w:cstheme="minorHAnsi"/>
            <w:b/>
            <w:spacing w:val="-2"/>
            <w:lang w:val="en-GB"/>
          </w:rPr>
          <w:t>Form 4b Self-Harm Incident or Disclosure: Brief Assessment Meeting Form (with prompts</w:t>
        </w:r>
      </w:hyperlink>
    </w:p>
    <w:p w14:paraId="2E84172F" w14:textId="77777777" w:rsidR="00FA7DB0" w:rsidRPr="006D78AF" w:rsidRDefault="00FA7DB0" w:rsidP="00FA7DB0">
      <w:pPr>
        <w:spacing w:after="100" w:afterAutospacing="1"/>
        <w:textAlignment w:val="baseline"/>
        <w:rPr>
          <w:rFonts w:asciiTheme="minorHAnsi" w:eastAsia="Arial" w:hAnsiTheme="minorHAnsi" w:cstheme="minorHAnsi"/>
          <w:b/>
          <w:spacing w:val="-2"/>
          <w:sz w:val="28"/>
          <w:szCs w:val="28"/>
          <w:lang w:val="en-GB"/>
        </w:rPr>
      </w:pPr>
    </w:p>
    <w:p w14:paraId="1C7A3520" w14:textId="77777777" w:rsidR="00FA7DB0" w:rsidRPr="006D78AF" w:rsidRDefault="00FA7DB0" w:rsidP="00FA7DB0">
      <w:pPr>
        <w:spacing w:after="100" w:afterAutospacing="1"/>
        <w:textAlignment w:val="baseline"/>
        <w:rPr>
          <w:rFonts w:asciiTheme="minorHAnsi" w:eastAsia="Arial" w:hAnsiTheme="minorHAnsi" w:cstheme="minorHAnsi"/>
          <w:b/>
          <w:bCs/>
          <w:spacing w:val="-2"/>
          <w:sz w:val="28"/>
          <w:szCs w:val="28"/>
          <w:lang w:val="en-GB"/>
        </w:rPr>
      </w:pPr>
      <w:r w:rsidRPr="006D78AF">
        <w:rPr>
          <w:rFonts w:asciiTheme="minorHAnsi" w:eastAsia="Arial" w:hAnsiTheme="minorHAnsi" w:cstheme="minorHAnsi"/>
          <w:b/>
          <w:bCs/>
          <w:spacing w:val="-2"/>
          <w:sz w:val="28"/>
          <w:szCs w:val="28"/>
          <w:lang w:val="en-GB"/>
        </w:rPr>
        <w:t xml:space="preserve">5a: Self-Harm Re-admission interview following an incident or disclosure </w:t>
      </w:r>
    </w:p>
    <w:p w14:paraId="1754D84E"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For nominated staff supporting a child/young person back to school or setting after a self-harm disclosure or incident (or suicidal behaviour)</w:t>
      </w:r>
    </w:p>
    <w:p w14:paraId="2CFAED59"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i/>
          <w:iCs/>
          <w:spacing w:val="-2"/>
          <w:lang w:val="en-GB"/>
        </w:rPr>
        <w:t>(Linked appendices for parents and young people are given e.g. ❿)</w:t>
      </w:r>
    </w:p>
    <w:p w14:paraId="31702DF9"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Before the child or young person returns to school following a disclosure or incident, meet with them and, depending on the circumstances, their parents or carers.</w:t>
      </w:r>
    </w:p>
    <w:p w14:paraId="37A07D9A"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Pre-meeting checklist</w:t>
      </w:r>
    </w:p>
    <w:p w14:paraId="22FF561D" w14:textId="77777777" w:rsidR="00FA7DB0" w:rsidRPr="006D78AF" w:rsidRDefault="00FA7DB0" w:rsidP="00FA7DB0">
      <w:pPr>
        <w:numPr>
          <w:ilvl w:val="0"/>
          <w:numId w:val="33"/>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 xml:space="preserve">Ensure </w:t>
      </w:r>
      <w:proofErr w:type="gramStart"/>
      <w:r w:rsidRPr="006D78AF">
        <w:rPr>
          <w:rFonts w:asciiTheme="minorHAnsi" w:eastAsia="Arial" w:hAnsiTheme="minorHAnsi" w:cstheme="minorHAnsi"/>
          <w:spacing w:val="-2"/>
          <w:lang w:val="en-GB"/>
        </w:rPr>
        <w:t>confidentiality:</w:t>
      </w:r>
      <w:proofErr w:type="gramEnd"/>
      <w:r w:rsidRPr="006D78AF">
        <w:rPr>
          <w:rFonts w:asciiTheme="minorHAnsi" w:eastAsia="Arial" w:hAnsiTheme="minorHAnsi" w:cstheme="minorHAnsi"/>
          <w:spacing w:val="-2"/>
          <w:lang w:val="en-GB"/>
        </w:rPr>
        <w:t xml:space="preserve"> be clear about what the young person has agreed can be shared with their parents/carers.</w:t>
      </w:r>
    </w:p>
    <w:p w14:paraId="38974FDB" w14:textId="77777777" w:rsidR="00FA7DB0" w:rsidRPr="006D78AF" w:rsidRDefault="00FA7DB0" w:rsidP="00FA7DB0">
      <w:pPr>
        <w:numPr>
          <w:ilvl w:val="0"/>
          <w:numId w:val="33"/>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Ensure staff unfamiliar with self-harm have understood the basic details and how they can support a young person e.g. by reading ‘</w:t>
      </w:r>
      <w:r w:rsidRPr="006D78AF">
        <w:rPr>
          <w:rFonts w:asciiTheme="minorHAnsi" w:eastAsia="Arial" w:hAnsiTheme="minorHAnsi" w:cstheme="minorHAnsi"/>
          <w:i/>
          <w:iCs/>
          <w:spacing w:val="-2"/>
          <w:lang w:val="en-GB"/>
        </w:rPr>
        <w:t>Young people who self-harm - A guide for school staff’, </w:t>
      </w:r>
      <w:r w:rsidRPr="006D78AF">
        <w:rPr>
          <w:rFonts w:asciiTheme="minorHAnsi" w:eastAsia="Arial" w:hAnsiTheme="minorHAnsi" w:cstheme="minorHAnsi"/>
          <w:spacing w:val="-2"/>
          <w:lang w:val="en-GB"/>
        </w:rPr>
        <w:t>University of Oxford (Ob), undertaking online training or reading the school’s self-harm policy (if available).</w:t>
      </w:r>
    </w:p>
    <w:p w14:paraId="1FDF5CAD" w14:textId="77777777" w:rsidR="00FA7DB0" w:rsidRPr="006D78AF" w:rsidRDefault="00FA7DB0" w:rsidP="00FA7DB0">
      <w:pPr>
        <w:numPr>
          <w:ilvl w:val="0"/>
          <w:numId w:val="33"/>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Prepare a selection of age-appropriate hard copies of self-harm resources and details of on-line organisations, apps and helplines (</w:t>
      </w:r>
      <w:r w:rsidRPr="006D78AF">
        <w:rPr>
          <w:rFonts w:asciiTheme="minorHAnsi" w:eastAsia="Arial" w:hAnsiTheme="minorHAnsi" w:cstheme="minorHAnsi"/>
          <w:i/>
          <w:iCs/>
          <w:spacing w:val="-2"/>
          <w:lang w:val="en-GB"/>
        </w:rPr>
        <w:t>❿a</w:t>
      </w:r>
      <w:r w:rsidRPr="006D78AF">
        <w:rPr>
          <w:rFonts w:asciiTheme="minorHAnsi" w:eastAsia="Arial" w:hAnsiTheme="minorHAnsi" w:cstheme="minorHAnsi"/>
          <w:spacing w:val="-2"/>
          <w:lang w:val="en-GB"/>
        </w:rPr>
        <w:t>) for parents (Q) and the young person (⓬). In younger children, generic support for emotional wellbeing may be more appropriate. (0)</w:t>
      </w:r>
    </w:p>
    <w:p w14:paraId="56F323B3" w14:textId="77777777" w:rsidR="00FA7DB0" w:rsidRPr="006D78AF" w:rsidRDefault="00FA7DB0" w:rsidP="00FA7DB0">
      <w:pPr>
        <w:numPr>
          <w:ilvl w:val="0"/>
          <w:numId w:val="33"/>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Provide the young person with Appendix ⓬g – “Thinking about what might help to support you in school”</w:t>
      </w:r>
    </w:p>
    <w:p w14:paraId="48AD7579" w14:textId="77777777" w:rsidR="00FA7DB0" w:rsidRPr="006D78AF" w:rsidRDefault="00FA7DB0" w:rsidP="00FA7DB0">
      <w:pPr>
        <w:numPr>
          <w:ilvl w:val="0"/>
          <w:numId w:val="33"/>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Advise the parents/carers and young person that you will need to undertake a risk assessment of the school environment, subject areas and other considerations so that their safety and that of other pupils and the school community is assured. (❺</w:t>
      </w:r>
      <w:r w:rsidRPr="006D78AF">
        <w:rPr>
          <w:rFonts w:asciiTheme="minorHAnsi" w:eastAsia="Arial" w:hAnsiTheme="minorHAnsi" w:cstheme="minorHAnsi"/>
          <w:i/>
          <w:iCs/>
          <w:spacing w:val="-2"/>
          <w:lang w:val="en-GB"/>
        </w:rPr>
        <w:t>b</w:t>
      </w:r>
      <w:r w:rsidRPr="006D78AF">
        <w:rPr>
          <w:rFonts w:asciiTheme="minorHAnsi" w:eastAsia="Arial" w:hAnsiTheme="minorHAnsi" w:cstheme="minorHAnsi"/>
          <w:spacing w:val="-2"/>
          <w:lang w:val="en-GB"/>
        </w:rPr>
        <w:t>)</w:t>
      </w:r>
    </w:p>
    <w:p w14:paraId="41808EEE"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 xml:space="preserve">When you meet you should explore what support is in place, </w:t>
      </w:r>
      <w:proofErr w:type="gramStart"/>
      <w:r w:rsidRPr="006D78AF">
        <w:rPr>
          <w:rFonts w:asciiTheme="minorHAnsi" w:eastAsia="Arial" w:hAnsiTheme="minorHAnsi" w:cstheme="minorHAnsi"/>
          <w:spacing w:val="-2"/>
          <w:lang w:val="en-GB"/>
        </w:rPr>
        <w:t>and also</w:t>
      </w:r>
      <w:proofErr w:type="gramEnd"/>
      <w:r w:rsidRPr="006D78AF">
        <w:rPr>
          <w:rFonts w:asciiTheme="minorHAnsi" w:eastAsia="Arial" w:hAnsiTheme="minorHAnsi" w:cstheme="minorHAnsi"/>
          <w:spacing w:val="-2"/>
          <w:lang w:val="en-GB"/>
        </w:rPr>
        <w:t xml:space="preserve"> what further support the school can provide – ask the child/young person what they need.</w:t>
      </w:r>
    </w:p>
    <w:p w14:paraId="7BF8107B"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Aims</w:t>
      </w:r>
    </w:p>
    <w:p w14:paraId="769D3E95" w14:textId="77777777" w:rsidR="00FA7DB0" w:rsidRPr="006D78AF" w:rsidRDefault="00FA7DB0" w:rsidP="00FA7DB0">
      <w:pPr>
        <w:numPr>
          <w:ilvl w:val="0"/>
          <w:numId w:val="34"/>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Establish a rapport with the parents/carers and young person.</w:t>
      </w:r>
    </w:p>
    <w:p w14:paraId="0976DCBC" w14:textId="77777777" w:rsidR="00FA7DB0" w:rsidRPr="006D78AF" w:rsidRDefault="00FA7DB0" w:rsidP="00FA7DB0">
      <w:pPr>
        <w:numPr>
          <w:ilvl w:val="0"/>
          <w:numId w:val="34"/>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Provide a safe and understanding environment to jointly understand the nature of an incident and the triggers and reasons for self-harm.</w:t>
      </w:r>
    </w:p>
    <w:p w14:paraId="2FFEBC7D" w14:textId="77777777" w:rsidR="00FA7DB0" w:rsidRPr="006D78AF" w:rsidRDefault="00FA7DB0" w:rsidP="00FA7DB0">
      <w:pPr>
        <w:numPr>
          <w:ilvl w:val="0"/>
          <w:numId w:val="34"/>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Establish what professional advice has been given and how the school/setting can support any plans.</w:t>
      </w:r>
    </w:p>
    <w:p w14:paraId="5A91D6FC" w14:textId="77777777" w:rsidR="00FA7DB0" w:rsidRPr="006D78AF" w:rsidRDefault="00FA7DB0" w:rsidP="00FA7DB0">
      <w:pPr>
        <w:numPr>
          <w:ilvl w:val="0"/>
          <w:numId w:val="34"/>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Establish what additional help and support might be needed in and out of school and how that can be provided.</w:t>
      </w:r>
    </w:p>
    <w:p w14:paraId="27F157A4" w14:textId="77777777" w:rsidR="00FA7DB0" w:rsidRPr="006D78AF" w:rsidRDefault="00FA7DB0" w:rsidP="00FA7DB0">
      <w:pPr>
        <w:numPr>
          <w:ilvl w:val="0"/>
          <w:numId w:val="34"/>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Begin to develop a safety plan and/or well-being action plan to support the young person.</w:t>
      </w:r>
    </w:p>
    <w:p w14:paraId="70BBFD1A" w14:textId="77777777" w:rsidR="00FA7DB0" w:rsidRPr="006D78AF" w:rsidRDefault="00FA7DB0" w:rsidP="00FA7DB0">
      <w:pPr>
        <w:numPr>
          <w:ilvl w:val="0"/>
          <w:numId w:val="34"/>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 xml:space="preserve">Ensure all parties understand the ‘safety </w:t>
      </w:r>
      <w:proofErr w:type="gramStart"/>
      <w:r w:rsidRPr="006D78AF">
        <w:rPr>
          <w:rFonts w:asciiTheme="minorHAnsi" w:eastAsia="Arial" w:hAnsiTheme="minorHAnsi" w:cstheme="minorHAnsi"/>
          <w:spacing w:val="-2"/>
          <w:lang w:val="en-GB"/>
        </w:rPr>
        <w:t>plans’</w:t>
      </w:r>
      <w:proofErr w:type="gramEnd"/>
      <w:r w:rsidRPr="006D78AF">
        <w:rPr>
          <w:rFonts w:asciiTheme="minorHAnsi" w:eastAsia="Arial" w:hAnsiTheme="minorHAnsi" w:cstheme="minorHAnsi"/>
          <w:spacing w:val="-2"/>
          <w:lang w:val="en-GB"/>
        </w:rPr>
        <w:t xml:space="preserve"> and what actions would and would not be tolerated in the school/setting.</w:t>
      </w:r>
    </w:p>
    <w:p w14:paraId="76E9B611" w14:textId="77777777" w:rsidR="00FA7DB0" w:rsidRPr="006D78AF" w:rsidRDefault="00FA7DB0" w:rsidP="00FA7DB0">
      <w:pPr>
        <w:numPr>
          <w:ilvl w:val="0"/>
          <w:numId w:val="34"/>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Provide information to support a detailed risk assessment for the school setting (Health and Safety at Work RA.)</w:t>
      </w:r>
    </w:p>
    <w:p w14:paraId="7EFAB278"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 xml:space="preserve">Even if the self-harming incident </w:t>
      </w:r>
      <w:proofErr w:type="gramStart"/>
      <w:r w:rsidRPr="006D78AF">
        <w:rPr>
          <w:rFonts w:asciiTheme="minorHAnsi" w:eastAsia="Arial" w:hAnsiTheme="minorHAnsi" w:cstheme="minorHAnsi"/>
          <w:spacing w:val="-2"/>
          <w:lang w:val="en-GB"/>
        </w:rPr>
        <w:t>is considered to be</w:t>
      </w:r>
      <w:proofErr w:type="gramEnd"/>
      <w:r w:rsidRPr="006D78AF">
        <w:rPr>
          <w:rFonts w:asciiTheme="minorHAnsi" w:eastAsia="Arial" w:hAnsiTheme="minorHAnsi" w:cstheme="minorHAnsi"/>
          <w:spacing w:val="-2"/>
          <w:lang w:val="en-GB"/>
        </w:rPr>
        <w:t xml:space="preserve"> a ‘one-off’ or low risk, and/or they may not currently be self-harming or suicidal, self-harm may still be a risk for </w:t>
      </w:r>
      <w:proofErr w:type="gramStart"/>
      <w:r w:rsidRPr="006D78AF">
        <w:rPr>
          <w:rFonts w:asciiTheme="minorHAnsi" w:eastAsia="Arial" w:hAnsiTheme="minorHAnsi" w:cstheme="minorHAnsi"/>
          <w:spacing w:val="-2"/>
          <w:lang w:val="en-GB"/>
        </w:rPr>
        <w:t>them, or</w:t>
      </w:r>
      <w:proofErr w:type="gramEnd"/>
      <w:r w:rsidRPr="006D78AF">
        <w:rPr>
          <w:rFonts w:asciiTheme="minorHAnsi" w:eastAsia="Arial" w:hAnsiTheme="minorHAnsi" w:cstheme="minorHAnsi"/>
          <w:spacing w:val="-2"/>
          <w:lang w:val="en-GB"/>
        </w:rPr>
        <w:t xml:space="preserve"> become an option again in the future.</w:t>
      </w:r>
    </w:p>
    <w:p w14:paraId="729D8F04"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 </w:t>
      </w:r>
    </w:p>
    <w:p w14:paraId="21847C2C"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i/>
          <w:iCs/>
          <w:spacing w:val="-2"/>
          <w:lang w:val="en-GB"/>
        </w:rPr>
        <w:t>Further support options for school to consider:</w:t>
      </w:r>
    </w:p>
    <w:p w14:paraId="729C773A" w14:textId="77777777" w:rsidR="00FA7DB0" w:rsidRPr="006D78AF" w:rsidRDefault="00FA7DB0" w:rsidP="00FA7DB0">
      <w:pPr>
        <w:numPr>
          <w:ilvl w:val="0"/>
          <w:numId w:val="35"/>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Time Out card with allocated space and staff member.</w:t>
      </w:r>
    </w:p>
    <w:p w14:paraId="7796E4B4" w14:textId="77777777" w:rsidR="00FA7DB0" w:rsidRPr="006D78AF" w:rsidRDefault="00FA7DB0" w:rsidP="00FA7DB0">
      <w:pPr>
        <w:numPr>
          <w:ilvl w:val="0"/>
          <w:numId w:val="35"/>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Ensure they know who they can access medical and first aid treatment from if needed in future.</w:t>
      </w:r>
    </w:p>
    <w:p w14:paraId="72D0B84F" w14:textId="77777777" w:rsidR="00FA7DB0" w:rsidRPr="006D78AF" w:rsidRDefault="00FA7DB0" w:rsidP="00FA7DB0">
      <w:pPr>
        <w:numPr>
          <w:ilvl w:val="0"/>
          <w:numId w:val="35"/>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Daily check-in/check-out in school with staff member that the student feels comfortable talking to.</w:t>
      </w:r>
    </w:p>
    <w:p w14:paraId="4C3BB6B2" w14:textId="77777777" w:rsidR="00FA7DB0" w:rsidRPr="006D78AF" w:rsidRDefault="00FA7DB0" w:rsidP="00FA7DB0">
      <w:pPr>
        <w:numPr>
          <w:ilvl w:val="0"/>
          <w:numId w:val="35"/>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Establish what on-site triggers and situations may require specific coping measures.</w:t>
      </w:r>
    </w:p>
    <w:p w14:paraId="29DC9837" w14:textId="77777777" w:rsidR="00FA7DB0" w:rsidRPr="006D78AF" w:rsidRDefault="00FA7DB0" w:rsidP="00FA7DB0">
      <w:pPr>
        <w:numPr>
          <w:ilvl w:val="0"/>
          <w:numId w:val="35"/>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Use of helplines or Apps in a defined setting in school time.</w:t>
      </w:r>
    </w:p>
    <w:p w14:paraId="0EC84FBF" w14:textId="77777777" w:rsidR="00FA7DB0" w:rsidRPr="006D78AF" w:rsidRDefault="00FA7DB0" w:rsidP="00FA7DB0">
      <w:pPr>
        <w:numPr>
          <w:ilvl w:val="0"/>
          <w:numId w:val="35"/>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 xml:space="preserve">Which coping strategies, ‘safe </w:t>
      </w:r>
      <w:proofErr w:type="gramStart"/>
      <w:r w:rsidRPr="006D78AF">
        <w:rPr>
          <w:rFonts w:asciiTheme="minorHAnsi" w:eastAsia="Arial" w:hAnsiTheme="minorHAnsi" w:cstheme="minorHAnsi"/>
          <w:spacing w:val="-2"/>
          <w:lang w:val="en-GB"/>
        </w:rPr>
        <w:t>spaces’</w:t>
      </w:r>
      <w:proofErr w:type="gramEnd"/>
      <w:r w:rsidRPr="006D78AF">
        <w:rPr>
          <w:rFonts w:asciiTheme="minorHAnsi" w:eastAsia="Arial" w:hAnsiTheme="minorHAnsi" w:cstheme="minorHAnsi"/>
          <w:spacing w:val="-2"/>
          <w:lang w:val="en-GB"/>
        </w:rPr>
        <w:t xml:space="preserve"> and options are available during lessons/at break times/before and after school.</w:t>
      </w:r>
    </w:p>
    <w:p w14:paraId="35A81D17" w14:textId="77777777" w:rsidR="00FA7DB0" w:rsidRPr="006D78AF" w:rsidRDefault="00FA7DB0" w:rsidP="00FA7DB0">
      <w:pPr>
        <w:numPr>
          <w:ilvl w:val="0"/>
          <w:numId w:val="35"/>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Support from school counsellor / mentor or external agency.</w:t>
      </w:r>
    </w:p>
    <w:p w14:paraId="0D70D8DF" w14:textId="77777777" w:rsidR="00FA7DB0" w:rsidRPr="006D78AF" w:rsidRDefault="00FA7DB0" w:rsidP="00FA7DB0">
      <w:pPr>
        <w:numPr>
          <w:ilvl w:val="0"/>
          <w:numId w:val="35"/>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Provide all peer group with information about support services / resources e.g. on-line forums, messaging e.g. Childline. and how to support friends.</w:t>
      </w:r>
    </w:p>
    <w:p w14:paraId="3D3C8A80" w14:textId="77777777" w:rsidR="00FA7DB0" w:rsidRPr="006D78AF" w:rsidRDefault="00FA7DB0" w:rsidP="00FA7DB0">
      <w:pPr>
        <w:numPr>
          <w:ilvl w:val="0"/>
          <w:numId w:val="35"/>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Consider initiating a Multi-Agency Referral Form (MARF).</w:t>
      </w:r>
    </w:p>
    <w:p w14:paraId="569A1FC6"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If appropriate, consider referral to:</w:t>
      </w:r>
    </w:p>
    <w:p w14:paraId="71C1CF82" w14:textId="77777777" w:rsidR="00FA7DB0" w:rsidRPr="006D78AF" w:rsidRDefault="00FA7DB0" w:rsidP="00FA7DB0">
      <w:pPr>
        <w:numPr>
          <w:ilvl w:val="0"/>
          <w:numId w:val="36"/>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CAMHS for a more specialist assessment.</w:t>
      </w:r>
    </w:p>
    <w:p w14:paraId="3342B39A" w14:textId="77777777" w:rsidR="00FA7DB0" w:rsidRPr="006D78AF" w:rsidRDefault="00FA7DB0" w:rsidP="00FA7DB0">
      <w:pPr>
        <w:numPr>
          <w:ilvl w:val="0"/>
          <w:numId w:val="36"/>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to other local services including with GP.</w:t>
      </w:r>
    </w:p>
    <w:p w14:paraId="20F0DAB6" w14:textId="77777777" w:rsidR="00FA7DB0" w:rsidRPr="006D78AF" w:rsidRDefault="00FA7DB0" w:rsidP="00FA7DB0">
      <w:pPr>
        <w:numPr>
          <w:ilvl w:val="0"/>
          <w:numId w:val="36"/>
        </w:num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MASH.</w:t>
      </w:r>
    </w:p>
    <w:p w14:paraId="530341B2"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Copies of all embedded forms are available in Appendices Part 3 and can be downloaded and revised or formatted for local use.</w:t>
      </w:r>
    </w:p>
    <w:p w14:paraId="3EFC31BD"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 </w:t>
      </w:r>
    </w:p>
    <w:p w14:paraId="6C0D04F6"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Self-Harm Re-admission Interview - form and checklist</w:t>
      </w:r>
    </w:p>
    <w:p w14:paraId="4A844162"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To be used at a meeting with parents/carers and student prior to the student’s return to school following a self-harm incident or following disclosure of self-harm and parent/ carer involvement.</w:t>
      </w:r>
    </w:p>
    <w:p w14:paraId="4ECD3BB8" w14:textId="77777777" w:rsidR="00FA7DB0" w:rsidRPr="006D78AF" w:rsidRDefault="00FA7DB0" w:rsidP="00FA7DB0">
      <w:pPr>
        <w:spacing w:after="100" w:afterAutospacing="1"/>
        <w:textAlignment w:val="baseline"/>
        <w:rPr>
          <w:rFonts w:asciiTheme="minorHAnsi" w:eastAsia="Arial" w:hAnsiTheme="minorHAnsi" w:cstheme="minorHAnsi"/>
          <w:b/>
          <w:spacing w:val="-2"/>
          <w:lang w:val="en-GB"/>
        </w:rPr>
      </w:pPr>
      <w:r w:rsidRPr="006D78AF">
        <w:rPr>
          <w:rFonts w:asciiTheme="minorHAnsi" w:eastAsia="Arial" w:hAnsiTheme="minorHAnsi" w:cstheme="minorHAnsi"/>
          <w:b/>
          <w:spacing w:val="-2"/>
          <w:lang w:val="en-GB"/>
        </w:rPr>
        <w:t xml:space="preserve">Document </w:t>
      </w:r>
      <w:hyperlink r:id="rId65" w:history="1">
        <w:r w:rsidRPr="006D78AF">
          <w:rPr>
            <w:rStyle w:val="Hyperlink"/>
            <w:rFonts w:asciiTheme="minorHAnsi" w:eastAsia="Arial" w:hAnsiTheme="minorHAnsi" w:cstheme="minorHAnsi"/>
            <w:b/>
            <w:spacing w:val="-2"/>
            <w:lang w:val="en-GB"/>
          </w:rPr>
          <w:t>Form 5a Re-admission Interview.pdf (pdf, 149.74 KB)</w:t>
        </w:r>
      </w:hyperlink>
    </w:p>
    <w:p w14:paraId="3278E9FF" w14:textId="77777777" w:rsidR="00FA7DB0" w:rsidRPr="006D78AF" w:rsidRDefault="00FA7DB0" w:rsidP="00FA7DB0">
      <w:pPr>
        <w:spacing w:after="100" w:afterAutospacing="1"/>
        <w:textAlignment w:val="baseline"/>
        <w:rPr>
          <w:rFonts w:asciiTheme="minorHAnsi" w:eastAsia="Arial" w:hAnsiTheme="minorHAnsi" w:cstheme="minorHAnsi"/>
          <w:b/>
          <w:spacing w:val="-2"/>
          <w:lang w:val="en-GB"/>
        </w:rPr>
      </w:pPr>
    </w:p>
    <w:p w14:paraId="63B5A18B" w14:textId="77777777" w:rsidR="00FA7DB0" w:rsidRPr="006D78AF" w:rsidRDefault="00FA7DB0" w:rsidP="00FA7DB0">
      <w:pPr>
        <w:spacing w:after="100" w:afterAutospacing="1"/>
        <w:textAlignment w:val="baseline"/>
        <w:rPr>
          <w:rFonts w:asciiTheme="minorHAnsi" w:eastAsia="Arial" w:hAnsiTheme="minorHAnsi" w:cstheme="minorHAnsi"/>
          <w:b/>
          <w:spacing w:val="-2"/>
          <w:sz w:val="28"/>
          <w:szCs w:val="28"/>
          <w:lang w:val="en-GB"/>
        </w:rPr>
      </w:pPr>
      <w:r w:rsidRPr="006D78AF">
        <w:rPr>
          <w:rFonts w:asciiTheme="minorHAnsi" w:eastAsia="Arial" w:hAnsiTheme="minorHAnsi" w:cstheme="minorHAnsi"/>
          <w:b/>
          <w:spacing w:val="-2"/>
          <w:sz w:val="28"/>
          <w:szCs w:val="28"/>
          <w:lang w:val="en-GB"/>
        </w:rPr>
        <w:t xml:space="preserve">5b: General Risk Assessment for Student who is Self-Harming </w:t>
      </w:r>
    </w:p>
    <w:p w14:paraId="4A033D64"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Management of Health and Safety at work regulations: General Risk Assessment – (rename to local convention used e.g. Form RA2)</w:t>
      </w:r>
    </w:p>
    <w:p w14:paraId="795714BE"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Document </w:t>
      </w:r>
      <w:hyperlink r:id="rId66" w:history="1">
        <w:r w:rsidRPr="006D78AF">
          <w:rPr>
            <w:rStyle w:val="Hyperlink"/>
            <w:rFonts w:asciiTheme="minorHAnsi" w:eastAsia="Arial" w:hAnsiTheme="minorHAnsi" w:cstheme="minorHAnsi"/>
            <w:bCs/>
            <w:spacing w:val="-2"/>
            <w:lang w:val="en-GB"/>
          </w:rPr>
          <w:t>Form 5b General Risk Assessment Self-harm in the School Setting.pdf (pdf, 144.78 KB)</w:t>
        </w:r>
      </w:hyperlink>
    </w:p>
    <w:p w14:paraId="1CC3C10D" w14:textId="77777777" w:rsidR="00FA7DB0" w:rsidRPr="006D78AF" w:rsidRDefault="00FA7DB0" w:rsidP="00FA7DB0">
      <w:pPr>
        <w:spacing w:after="100" w:afterAutospacing="1"/>
        <w:textAlignment w:val="baseline"/>
        <w:rPr>
          <w:rFonts w:asciiTheme="minorHAnsi" w:eastAsia="Arial" w:hAnsiTheme="minorHAnsi" w:cstheme="minorHAnsi"/>
          <w:b/>
          <w:bCs/>
          <w:spacing w:val="-2"/>
          <w:sz w:val="28"/>
          <w:szCs w:val="28"/>
          <w:lang w:val="en-GB"/>
        </w:rPr>
      </w:pPr>
      <w:r w:rsidRPr="006D78AF">
        <w:rPr>
          <w:rFonts w:asciiTheme="minorHAnsi" w:eastAsia="Arial" w:hAnsiTheme="minorHAnsi" w:cstheme="minorHAnsi"/>
          <w:b/>
          <w:bCs/>
          <w:spacing w:val="-2"/>
          <w:sz w:val="28"/>
          <w:szCs w:val="28"/>
          <w:lang w:val="en-GB"/>
        </w:rPr>
        <w:t>5c: Self-harm Assessment: Supplementary Questions and guidance (with the young person)</w:t>
      </w:r>
    </w:p>
    <w:p w14:paraId="1CD1C54D"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 xml:space="preserve">Document </w:t>
      </w:r>
      <w:hyperlink r:id="rId67" w:history="1">
        <w:r w:rsidRPr="00191F7B">
          <w:rPr>
            <w:rStyle w:val="Hyperlink"/>
            <w:rFonts w:asciiTheme="minorHAnsi" w:eastAsia="Arial" w:hAnsiTheme="minorHAnsi" w:cstheme="minorHAnsi"/>
            <w:bCs/>
            <w:spacing w:val="-2"/>
            <w:lang w:val="en-GB"/>
          </w:rPr>
          <w:t>Form 5c Self-harm Assessment Supplementary Questions and guidance.pdf (pdf, 208.72 KB)</w:t>
        </w:r>
      </w:hyperlink>
    </w:p>
    <w:p w14:paraId="368AC994"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p>
    <w:p w14:paraId="05640BDC" w14:textId="77777777" w:rsidR="00FA7DB0" w:rsidRPr="00191F7B" w:rsidRDefault="00FA7DB0" w:rsidP="00FA7DB0">
      <w:pPr>
        <w:spacing w:after="100" w:afterAutospacing="1"/>
        <w:textAlignment w:val="baseline"/>
        <w:rPr>
          <w:rFonts w:asciiTheme="minorHAnsi" w:eastAsia="Arial" w:hAnsiTheme="minorHAnsi" w:cstheme="minorHAnsi"/>
          <w:b/>
          <w:bCs/>
          <w:spacing w:val="-2"/>
          <w:lang w:val="en-GB"/>
        </w:rPr>
      </w:pPr>
      <w:r w:rsidRPr="00191F7B">
        <w:rPr>
          <w:rFonts w:asciiTheme="minorHAnsi" w:eastAsia="Arial" w:hAnsiTheme="minorHAnsi" w:cstheme="minorHAnsi"/>
          <w:b/>
          <w:bCs/>
          <w:spacing w:val="-2"/>
          <w:lang w:val="en-GB"/>
        </w:rPr>
        <w:t>5d: Identifying Higher Risk including the risk of suicide.</w:t>
      </w:r>
    </w:p>
    <w:p w14:paraId="6A27A945" w14:textId="77777777" w:rsidR="00FA7DB0" w:rsidRPr="00191F7B" w:rsidRDefault="00FA7DB0" w:rsidP="00FA7DB0">
      <w:pPr>
        <w:spacing w:after="100" w:afterAutospacing="1"/>
        <w:textAlignment w:val="baseline"/>
        <w:rPr>
          <w:rFonts w:asciiTheme="minorHAnsi" w:eastAsia="Arial" w:hAnsiTheme="minorHAnsi" w:cstheme="minorHAnsi"/>
          <w:b/>
          <w:bCs/>
          <w:spacing w:val="-2"/>
          <w:lang w:val="en-GB"/>
        </w:rPr>
      </w:pPr>
      <w:r w:rsidRPr="00191F7B">
        <w:rPr>
          <w:rFonts w:asciiTheme="minorHAnsi" w:eastAsia="Arial" w:hAnsiTheme="minorHAnsi" w:cstheme="minorHAnsi"/>
          <w:b/>
          <w:bCs/>
          <w:spacing w:val="-2"/>
          <w:lang w:val="en-GB"/>
        </w:rPr>
        <w:t>Enhanced assessment of young people who self-harm if a higher risk is identified by other assessments If you, or someone else, are in imminent danger call 999</w:t>
      </w:r>
    </w:p>
    <w:p w14:paraId="0E95BEAB"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 xml:space="preserve">It is important to gather information about self-harm and the young person's thought processes associated with their behaviours </w:t>
      </w:r>
      <w:proofErr w:type="gramStart"/>
      <w:r w:rsidRPr="00191F7B">
        <w:rPr>
          <w:rFonts w:asciiTheme="minorHAnsi" w:eastAsia="Arial" w:hAnsiTheme="minorHAnsi" w:cstheme="minorHAnsi"/>
          <w:bCs/>
          <w:spacing w:val="-2"/>
          <w:lang w:val="en-GB"/>
        </w:rPr>
        <w:t>in order to</w:t>
      </w:r>
      <w:proofErr w:type="gramEnd"/>
      <w:r w:rsidRPr="00191F7B">
        <w:rPr>
          <w:rFonts w:asciiTheme="minorHAnsi" w:eastAsia="Arial" w:hAnsiTheme="minorHAnsi" w:cstheme="minorHAnsi"/>
          <w:bCs/>
          <w:spacing w:val="-2"/>
          <w:lang w:val="en-GB"/>
        </w:rPr>
        <w:t xml:space="preserve"> understand if there is serious risk to the young person's health or wellbeing, of the risk of death by misadventure, or the risk of intentional suicide.</w:t>
      </w:r>
    </w:p>
    <w:p w14:paraId="21C0709A"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 xml:space="preserve">Always be aware of a potential suicide risk. For </w:t>
      </w:r>
      <w:proofErr w:type="gramStart"/>
      <w:r w:rsidRPr="00191F7B">
        <w:rPr>
          <w:rFonts w:asciiTheme="minorHAnsi" w:eastAsia="Arial" w:hAnsiTheme="minorHAnsi" w:cstheme="minorHAnsi"/>
          <w:bCs/>
          <w:spacing w:val="-2"/>
          <w:lang w:val="en-GB"/>
        </w:rPr>
        <w:t>the vast majority of</w:t>
      </w:r>
      <w:proofErr w:type="gramEnd"/>
      <w:r w:rsidRPr="00191F7B">
        <w:rPr>
          <w:rFonts w:asciiTheme="minorHAnsi" w:eastAsia="Arial" w:hAnsiTheme="minorHAnsi" w:cstheme="minorHAnsi"/>
          <w:bCs/>
          <w:spacing w:val="-2"/>
          <w:lang w:val="en-GB"/>
        </w:rPr>
        <w:t xml:space="preserve"> young people self-harm is a coping strategy intended to help them continue with life not end it, however statistics do show a strong correlation between self-harm behaviour and death by suicide. Young people who self-harm are at a higher risk of subsequently dying </w:t>
      </w:r>
      <w:proofErr w:type="gramStart"/>
      <w:r w:rsidRPr="00191F7B">
        <w:rPr>
          <w:rFonts w:asciiTheme="minorHAnsi" w:eastAsia="Arial" w:hAnsiTheme="minorHAnsi" w:cstheme="minorHAnsi"/>
          <w:bCs/>
          <w:spacing w:val="-2"/>
          <w:lang w:val="en-GB"/>
        </w:rPr>
        <w:t>as a result of</w:t>
      </w:r>
      <w:proofErr w:type="gramEnd"/>
      <w:r w:rsidRPr="00191F7B">
        <w:rPr>
          <w:rFonts w:asciiTheme="minorHAnsi" w:eastAsia="Arial" w:hAnsiTheme="minorHAnsi" w:cstheme="minorHAnsi"/>
          <w:bCs/>
          <w:spacing w:val="-2"/>
          <w:lang w:val="en-GB"/>
        </w:rPr>
        <w:t xml:space="preserve"> suicide than the general population</w:t>
      </w:r>
    </w:p>
    <w:p w14:paraId="6EAC8C8C"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
          <w:bCs/>
          <w:spacing w:val="-2"/>
          <w:lang w:val="en-GB"/>
        </w:rPr>
        <w:t>When assessing risk, the key is to establish the intention behind the actions and if there was an intention to end their life they need a full assessment by a mental health team.</w:t>
      </w:r>
    </w:p>
    <w:p w14:paraId="6C98D76F"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Those children and young people with a higher risk tend to be ones with more complicated profiles – those who report frequent or long-standing self-harm practices, who use high lethality methods, and/or who are experiencing chronic internal and external stress with fewer positive supports or coping skills.</w:t>
      </w:r>
    </w:p>
    <w:p w14:paraId="3E8DB1D7"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Other risk factors for young people include:</w:t>
      </w:r>
    </w:p>
    <w:p w14:paraId="5CEC49F7" w14:textId="77777777" w:rsidR="00FA7DB0" w:rsidRPr="006D78AF" w:rsidRDefault="00FA7DB0" w:rsidP="00FA7DB0">
      <w:pPr>
        <w:numPr>
          <w:ilvl w:val="0"/>
          <w:numId w:val="37"/>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Family factors like mental illness or substance misuse</w:t>
      </w:r>
    </w:p>
    <w:p w14:paraId="6FDE5FCB" w14:textId="77777777" w:rsidR="00FA7DB0" w:rsidRPr="006D78AF" w:rsidRDefault="00FA7DB0" w:rsidP="00FA7DB0">
      <w:pPr>
        <w:numPr>
          <w:ilvl w:val="0"/>
          <w:numId w:val="37"/>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Childhood abuse or adversity</w:t>
      </w:r>
    </w:p>
    <w:p w14:paraId="410DF17F" w14:textId="77777777" w:rsidR="00FA7DB0" w:rsidRPr="006D78AF" w:rsidRDefault="00FA7DB0" w:rsidP="00FA7DB0">
      <w:pPr>
        <w:numPr>
          <w:ilvl w:val="0"/>
          <w:numId w:val="37"/>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Bullying, loneliness, physical health, mental ill-health</w:t>
      </w:r>
    </w:p>
    <w:p w14:paraId="4EF66DA0" w14:textId="77777777" w:rsidR="00FA7DB0" w:rsidRPr="006D78AF" w:rsidRDefault="00FA7DB0" w:rsidP="00FA7DB0">
      <w:pPr>
        <w:numPr>
          <w:ilvl w:val="0"/>
          <w:numId w:val="37"/>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Alcohol or drug misuse or other risk-taking behaviours</w:t>
      </w:r>
    </w:p>
    <w:p w14:paraId="5ED880D2" w14:textId="77777777" w:rsidR="00FA7DB0" w:rsidRPr="006D78AF" w:rsidRDefault="00FA7DB0" w:rsidP="00FA7DB0">
      <w:pPr>
        <w:numPr>
          <w:ilvl w:val="0"/>
          <w:numId w:val="37"/>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Exam and school stress</w:t>
      </w:r>
    </w:p>
    <w:p w14:paraId="32D2CF22" w14:textId="77777777" w:rsidR="00FA7DB0" w:rsidRPr="006D78AF" w:rsidRDefault="00FA7DB0" w:rsidP="00FA7DB0">
      <w:pPr>
        <w:numPr>
          <w:ilvl w:val="0"/>
          <w:numId w:val="37"/>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Young people who are bereaved (especially by suicide and/or approaching an anniversary)</w:t>
      </w:r>
    </w:p>
    <w:p w14:paraId="5C6112D5" w14:textId="77777777" w:rsidR="00FA7DB0" w:rsidRPr="006D78AF" w:rsidRDefault="00FA7DB0" w:rsidP="00FA7DB0">
      <w:pPr>
        <w:numPr>
          <w:ilvl w:val="0"/>
          <w:numId w:val="37"/>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Looked after children</w:t>
      </w:r>
    </w:p>
    <w:p w14:paraId="131C5A29" w14:textId="77777777" w:rsidR="00FA7DB0" w:rsidRPr="006D78AF" w:rsidRDefault="00FA7DB0" w:rsidP="00FA7DB0">
      <w:pPr>
        <w:numPr>
          <w:ilvl w:val="0"/>
          <w:numId w:val="37"/>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Young people who identify as LGBTQ+ and/or may have questions over their sexual and/or gender identity</w:t>
      </w:r>
    </w:p>
    <w:p w14:paraId="41BB9622"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Usually, it is the lethality of the action which determines the level of risk: i.e. jumping from height or into moving cars, using a neck ligature or taking a potentially fatal overdose or a toxin. Every overdose warrants a medical opinion.</w:t>
      </w:r>
    </w:p>
    <w:p w14:paraId="547B7BE1"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Starting the conversation</w:t>
      </w:r>
    </w:p>
    <w:p w14:paraId="204C454D"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Starting a direct conversation with anyone about suicide can be difficult, but it can also be lifesaving.</w:t>
      </w:r>
    </w:p>
    <w:p w14:paraId="290B574B"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There’s no easy way to ask someone if they intend to kill themselves; but it won’t make it more likely. At the same time, skirting around the issue won’t help. The best approach is to be sensitive yet direct by asking such questions as: Are you thinking about hurting yourself? Are you thinking about dying? Are you thinking about suicide? Remember, mentioning suicide to someone who’s already thinking about it will NOT encourage them to go through with it.</w:t>
      </w:r>
    </w:p>
    <w:p w14:paraId="33209431"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If the young person tells you that they intended to take their life by self-harming, you need to lead into direct questioning about suicidal thoughts, plans and intent. All people who have an intention to take their life need to be seen by a medical professional.</w:t>
      </w:r>
    </w:p>
    <w:p w14:paraId="03E1DB45"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The level of risk also depends on the circumstances and psychological mind state etc. Ask about</w:t>
      </w:r>
    </w:p>
    <w:p w14:paraId="0AA593C7"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current circumstances, including other current and recent problems, life events and worries, including any nearby dates that have special significance for the person. This information will help with assessing possible precipitating factors.</w:t>
      </w:r>
    </w:p>
    <w:p w14:paraId="0D22E521"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Assess the existence and specificity of any plans for suicide. Investigating the availability of means of suicide is very important at this stage. This information will help to assess suicidal intent. Cross-reference with other responses, your knowledge of the young person and other people who know the child or who have witnessed or spoken to the young person. Weighing up </w:t>
      </w:r>
      <w:proofErr w:type="gramStart"/>
      <w:r w:rsidRPr="006D78AF">
        <w:rPr>
          <w:rFonts w:asciiTheme="minorHAnsi" w:eastAsia="Arial" w:hAnsiTheme="minorHAnsi" w:cstheme="minorHAnsi"/>
          <w:bCs/>
          <w:spacing w:val="-2"/>
          <w:lang w:val="en-GB"/>
        </w:rPr>
        <w:t>all of</w:t>
      </w:r>
      <w:proofErr w:type="gramEnd"/>
      <w:r w:rsidRPr="006D78AF">
        <w:rPr>
          <w:rFonts w:asciiTheme="minorHAnsi" w:eastAsia="Arial" w:hAnsiTheme="minorHAnsi" w:cstheme="minorHAnsi"/>
          <w:bCs/>
          <w:spacing w:val="-2"/>
          <w:lang w:val="en-GB"/>
        </w:rPr>
        <w:t xml:space="preserve"> the information obtained through these stages will help you to judge how close the person is to their threshold for suicidal behaviour.</w:t>
      </w:r>
    </w:p>
    <w:p w14:paraId="0EBCE06F"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For Suicide prevention, training and support also see Appendices ❸c and ❿-⓬ or check the following Samaritan’s page</w:t>
      </w:r>
      <w:hyperlink r:id="rId68" w:history="1">
        <w:r w:rsidRPr="006D78AF">
          <w:rPr>
            <w:rStyle w:val="Hyperlink"/>
            <w:rFonts w:asciiTheme="minorHAnsi" w:eastAsia="Arial" w:hAnsiTheme="minorHAnsi" w:cstheme="minorHAnsi"/>
            <w:bCs/>
            <w:spacing w:val="-2"/>
            <w:lang w:val="en-GB"/>
          </w:rPr>
          <w:t> </w:t>
        </w:r>
      </w:hyperlink>
      <w:hyperlink r:id="rId69" w:history="1">
        <w:r w:rsidRPr="006D78AF">
          <w:rPr>
            <w:rStyle w:val="Hyperlink"/>
            <w:rFonts w:asciiTheme="minorHAnsi" w:eastAsia="Arial" w:hAnsiTheme="minorHAnsi" w:cstheme="minorHAnsi"/>
            <w:bCs/>
            <w:spacing w:val="-2"/>
          </w:rPr>
          <w:t>How we can help | How Samaritans can help you | Samaritans</w:t>
        </w:r>
      </w:hyperlink>
      <w:r w:rsidRPr="006D78AF">
        <w:rPr>
          <w:rFonts w:asciiTheme="minorHAnsi" w:eastAsia="Arial" w:hAnsiTheme="minorHAnsi" w:cstheme="minorHAnsi"/>
          <w:bCs/>
          <w:spacing w:val="-2"/>
          <w:lang w:val="en-GB"/>
        </w:rPr>
        <w:t xml:space="preserve"> for what signs and situations to look for.</w:t>
      </w:r>
    </w:p>
    <w:p w14:paraId="7EFAB3B3"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As well as training, The Zero Suicide Alliance have a specific booklet about how to open up the conversation about suicide:</w:t>
      </w:r>
      <w:hyperlink r:id="rId70" w:history="1">
        <w:r w:rsidRPr="006D78AF">
          <w:rPr>
            <w:rStyle w:val="Hyperlink"/>
            <w:rFonts w:asciiTheme="minorHAnsi" w:eastAsia="Arial" w:hAnsiTheme="minorHAnsi" w:cstheme="minorHAnsi"/>
            <w:bCs/>
            <w:spacing w:val="-2"/>
            <w:lang w:val="en-GB"/>
          </w:rPr>
          <w:t> https://www.zerosuicidealliance.com/media/1095/zsa-talking-to-someone-who-might-be-suicidal-booklet.pdf</w:t>
        </w:r>
      </w:hyperlink>
    </w:p>
    <w:p w14:paraId="72CCCEC3"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Six questions anyone can use</w:t>
      </w:r>
    </w:p>
    <w:p w14:paraId="36250F0B"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The following questions can help establish whether someone intends to take their life or are at higher risk of doing so. The first five questions are about a person’s feelings over the past month. These questions can be asked of people ages eight and older. They need to be included within an empathetic conversation indicating concern for the person, and asked in a non-alarming, matter-of-fact manner. If the person answers “yes” to question 2, ask questions 3, 4, 5 and 6. If the person answers “no” to question 2, go directly to question 6.</w:t>
      </w:r>
      <w:r w:rsidRPr="006D78AF">
        <w:rPr>
          <w:rFonts w:asciiTheme="minorHAnsi" w:eastAsia="Arial" w:hAnsiTheme="minorHAnsi" w:cstheme="minorHAnsi"/>
          <w:b/>
          <w:bCs/>
          <w:spacing w:val="-2"/>
          <w:lang w:val="en-GB"/>
        </w:rPr>
        <w:t> If a young person has thoughts and/or plans to end their life, they will require assessment from a health care professional.</w:t>
      </w:r>
    </w:p>
    <w:p w14:paraId="46BEEABE" w14:textId="77777777" w:rsidR="00FA7DB0" w:rsidRPr="006D78AF" w:rsidRDefault="00FA7DB0" w:rsidP="00FA7DB0">
      <w:pPr>
        <w:numPr>
          <w:ilvl w:val="0"/>
          <w:numId w:val="38"/>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Have you wished you were dead or wished you could go to sleep and not wake up?</w:t>
      </w:r>
    </w:p>
    <w:p w14:paraId="25405B62" w14:textId="77777777" w:rsidR="00FA7DB0" w:rsidRPr="006D78AF" w:rsidRDefault="00FA7DB0" w:rsidP="00FA7DB0">
      <w:pPr>
        <w:numPr>
          <w:ilvl w:val="0"/>
          <w:numId w:val="38"/>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Have you had any thoughts about ending your life? If yes, how often do you have them?</w:t>
      </w:r>
    </w:p>
    <w:p w14:paraId="30FE88B5" w14:textId="77777777" w:rsidR="00FA7DB0" w:rsidRPr="006D78AF" w:rsidRDefault="00FA7DB0" w:rsidP="00FA7DB0">
      <w:pPr>
        <w:numPr>
          <w:ilvl w:val="0"/>
          <w:numId w:val="38"/>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Have you thought about how you might end your life?</w:t>
      </w:r>
    </w:p>
    <w:p w14:paraId="2FCF53E2" w14:textId="77777777" w:rsidR="00FA7DB0" w:rsidRPr="006D78AF" w:rsidRDefault="00FA7DB0" w:rsidP="00FA7DB0">
      <w:pPr>
        <w:numPr>
          <w:ilvl w:val="0"/>
          <w:numId w:val="38"/>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Tell me about these thoughts; do you think you would act on your thoughts, if </w:t>
      </w:r>
      <w:proofErr w:type="gramStart"/>
      <w:r w:rsidRPr="006D78AF">
        <w:rPr>
          <w:rFonts w:asciiTheme="minorHAnsi" w:eastAsia="Arial" w:hAnsiTheme="minorHAnsi" w:cstheme="minorHAnsi"/>
          <w:bCs/>
          <w:spacing w:val="-2"/>
          <w:lang w:val="en-GB"/>
        </w:rPr>
        <w:t>so</w:t>
      </w:r>
      <w:proofErr w:type="gramEnd"/>
      <w:r w:rsidRPr="006D78AF">
        <w:rPr>
          <w:rFonts w:asciiTheme="minorHAnsi" w:eastAsia="Arial" w:hAnsiTheme="minorHAnsi" w:cstheme="minorHAnsi"/>
          <w:bCs/>
          <w:spacing w:val="-2"/>
          <w:lang w:val="en-GB"/>
        </w:rPr>
        <w:t xml:space="preserve"> how likely do you think you would be to act on them?</w:t>
      </w:r>
    </w:p>
    <w:p w14:paraId="3FD1CD8F" w14:textId="77777777" w:rsidR="00FA7DB0" w:rsidRPr="006D78AF" w:rsidRDefault="00FA7DB0" w:rsidP="00FA7DB0">
      <w:pPr>
        <w:numPr>
          <w:ilvl w:val="0"/>
          <w:numId w:val="38"/>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Have you started to work out or worked out the details of how you would end your life? Do you intend to carry out this plan?</w:t>
      </w:r>
    </w:p>
    <w:p w14:paraId="6EC7B339" w14:textId="77777777" w:rsidR="00FA7DB0" w:rsidRPr="006D78AF" w:rsidRDefault="00FA7DB0" w:rsidP="00FA7DB0">
      <w:pPr>
        <w:numPr>
          <w:ilvl w:val="0"/>
          <w:numId w:val="38"/>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Always ask question 6: In the past three months, have you done anything, started to do anything, or prepared to do anything to end your life? (e.g., writing a note to be found by someone after self-harming)</w:t>
      </w:r>
    </w:p>
    <w:tbl>
      <w:tblPr>
        <w:tblW w:w="16860" w:type="dxa"/>
        <w:tblCellMar>
          <w:top w:w="15" w:type="dxa"/>
          <w:left w:w="15" w:type="dxa"/>
          <w:bottom w:w="15" w:type="dxa"/>
          <w:right w:w="15" w:type="dxa"/>
        </w:tblCellMar>
        <w:tblLook w:val="04A0" w:firstRow="1" w:lastRow="0" w:firstColumn="1" w:lastColumn="0" w:noHBand="0" w:noVBand="1"/>
      </w:tblPr>
      <w:tblGrid>
        <w:gridCol w:w="16860"/>
      </w:tblGrid>
      <w:tr w:rsidR="00FA7DB0" w:rsidRPr="006D78AF" w14:paraId="60E62A30" w14:textId="77777777" w:rsidTr="00E81CD2">
        <w:tc>
          <w:tcPr>
            <w:tcW w:w="0" w:type="auto"/>
            <w:vAlign w:val="center"/>
            <w:hideMark/>
          </w:tcPr>
          <w:p w14:paraId="7E338E76"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Misconceptions about suicidal thoughts and actions</w:t>
            </w:r>
            <w:r w:rsidRPr="006D78AF">
              <w:rPr>
                <w:rFonts w:asciiTheme="minorHAnsi" w:eastAsia="Arial" w:hAnsiTheme="minorHAnsi" w:cstheme="minorHAnsi"/>
                <w:bCs/>
                <w:spacing w:val="-2"/>
                <w:lang w:val="en-GB"/>
              </w:rPr>
              <w:br/>
            </w:r>
            <w:r w:rsidRPr="006D78AF">
              <w:rPr>
                <w:rFonts w:asciiTheme="minorHAnsi" w:eastAsia="Arial" w:hAnsiTheme="minorHAnsi" w:cstheme="minorHAnsi"/>
                <w:bCs/>
                <w:spacing w:val="-2"/>
                <w:lang w:val="en-GB"/>
              </w:rPr>
              <w:br/>
            </w:r>
            <w:r w:rsidRPr="006D78AF">
              <w:rPr>
                <w:rFonts w:asciiTheme="minorHAnsi" w:eastAsia="Arial" w:hAnsiTheme="minorHAnsi" w:cstheme="minorHAnsi"/>
                <w:b/>
                <w:bCs/>
                <w:spacing w:val="-2"/>
                <w:lang w:val="en-GB"/>
              </w:rPr>
              <w:t>“Those who talk about suicide are least likely to attempt it”</w:t>
            </w:r>
          </w:p>
          <w:p w14:paraId="1AED2F58"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Those who talk about suicidal feelings do attempt suicide. The experience of the Samaritans shows that many people</w:t>
            </w:r>
          </w:p>
          <w:p w14:paraId="183DFACB"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who take their lives will have given warning of their intentions in the weeks prior to their death.</w:t>
            </w:r>
          </w:p>
          <w:p w14:paraId="1CCAFD96"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“Talking about suicide encourages it”</w:t>
            </w:r>
          </w:p>
          <w:p w14:paraId="326F340B"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On the contrary, giving someone the opportunity to explore their worst fears and feelings may </w:t>
            </w:r>
            <w:proofErr w:type="gramStart"/>
            <w:r w:rsidRPr="006D78AF">
              <w:rPr>
                <w:rFonts w:asciiTheme="minorHAnsi" w:eastAsia="Arial" w:hAnsiTheme="minorHAnsi" w:cstheme="minorHAnsi"/>
                <w:bCs/>
                <w:spacing w:val="-2"/>
                <w:lang w:val="en-GB"/>
              </w:rPr>
              <w:t>provide .them</w:t>
            </w:r>
            <w:proofErr w:type="gramEnd"/>
            <w:r w:rsidRPr="006D78AF">
              <w:rPr>
                <w:rFonts w:asciiTheme="minorHAnsi" w:eastAsia="Arial" w:hAnsiTheme="minorHAnsi" w:cstheme="minorHAnsi"/>
                <w:bCs/>
                <w:spacing w:val="-2"/>
                <w:lang w:val="en-GB"/>
              </w:rPr>
              <w:t xml:space="preserve"> with a </w:t>
            </w:r>
          </w:p>
          <w:p w14:paraId="6F2C4796"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lifeline which makes all the difference between choosing life and choosing death.</w:t>
            </w:r>
          </w:p>
          <w:p w14:paraId="10C32B2C"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“Self-harm is a suicide attempt”</w:t>
            </w:r>
          </w:p>
          <w:p w14:paraId="2A5BFD32"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Self-harm is often considered only in the context of suicide - more often in fact self-harm is a survival strategy rather </w:t>
            </w:r>
          </w:p>
          <w:p w14:paraId="260D2236"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than an attempt to end life.</w:t>
            </w:r>
          </w:p>
        </w:tc>
      </w:tr>
    </w:tbl>
    <w:p w14:paraId="78ED5298"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w:t>
      </w:r>
    </w:p>
    <w:p w14:paraId="43868548" w14:textId="77777777" w:rsidR="00FA7DB0" w:rsidRPr="006D78AF" w:rsidRDefault="00FA7DB0" w:rsidP="00FA7DB0">
      <w:pPr>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Online</w:t>
      </w:r>
    </w:p>
    <w:p w14:paraId="1AB402EF" w14:textId="77777777" w:rsidR="00FA7DB0" w:rsidRPr="006D78AF" w:rsidRDefault="00FA7DB0" w:rsidP="00FA7DB0">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Suicide-related internet use was reported in around 80 suicides by young people each year. This was most often searching for information about suicide methods or posting messages with suicidal content.</w:t>
      </w:r>
    </w:p>
    <w:p w14:paraId="06E15442" w14:textId="77777777" w:rsidR="00FA7DB0" w:rsidRPr="006D78AF" w:rsidRDefault="00FA7DB0" w:rsidP="00FA7DB0">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Phrases or themes to watch out for in social media updates and online messages include:</w:t>
      </w:r>
    </w:p>
    <w:p w14:paraId="0D6A1BC1" w14:textId="77777777" w:rsidR="00FA7DB0" w:rsidRPr="006D78AF" w:rsidRDefault="00FA7DB0" w:rsidP="00FA7DB0">
      <w:pPr>
        <w:numPr>
          <w:ilvl w:val="0"/>
          <w:numId w:val="39"/>
        </w:numPr>
        <w:ind w:left="0"/>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 want to give up</w:t>
      </w:r>
    </w:p>
    <w:p w14:paraId="3AB7824C" w14:textId="77777777" w:rsidR="00FA7DB0" w:rsidRPr="006D78AF" w:rsidRDefault="00FA7DB0" w:rsidP="00FA7DB0">
      <w:pPr>
        <w:numPr>
          <w:ilvl w:val="0"/>
          <w:numId w:val="39"/>
        </w:numPr>
        <w:ind w:left="0"/>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No-one would notice if I wasn’t here</w:t>
      </w:r>
    </w:p>
    <w:p w14:paraId="2D0E6684" w14:textId="77777777" w:rsidR="00FA7DB0" w:rsidRPr="006D78AF" w:rsidRDefault="00FA7DB0" w:rsidP="00FA7DB0">
      <w:pPr>
        <w:numPr>
          <w:ilvl w:val="0"/>
          <w:numId w:val="39"/>
        </w:numPr>
        <w:ind w:left="0"/>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 hate myself</w:t>
      </w:r>
    </w:p>
    <w:p w14:paraId="1C7FA5AE"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Not everyone who is struggling to cope will use these phrases, in fact some people might not be posting or messaging at all.</w:t>
      </w:r>
    </w:p>
    <w:p w14:paraId="6803C1E0"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Actions following assessment as ‘Higher Risk’</w:t>
      </w:r>
    </w:p>
    <w:p w14:paraId="73319B05"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Refer to the Flowchart ❶ for actions following assessment as high risk</w:t>
      </w:r>
    </w:p>
    <w:p w14:paraId="5114F731"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Image</w:t>
      </w:r>
    </w:p>
    <w:p w14:paraId="2C5BEDB1"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noProof/>
          <w:spacing w:val="-2"/>
          <w:lang w:val="en-GB"/>
        </w:rPr>
        <w:drawing>
          <wp:inline distT="0" distB="0" distL="0" distR="0" wp14:anchorId="4A1C46E7" wp14:editId="39D8F199">
            <wp:extent cx="5791200" cy="2590165"/>
            <wp:effectExtent l="0" t="0" r="0" b="635"/>
            <wp:docPr id="701529169" name="Picture 1" descr="Flowchart of actions following assessment as ‘Higher 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chart of actions following assessment as ‘Higher Risk’"/>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91200" cy="2590165"/>
                    </a:xfrm>
                    <a:prstGeom prst="rect">
                      <a:avLst/>
                    </a:prstGeom>
                    <a:noFill/>
                    <a:ln>
                      <a:noFill/>
                    </a:ln>
                  </pic:spPr>
                </pic:pic>
              </a:graphicData>
            </a:graphic>
          </wp:inline>
        </w:drawing>
      </w:r>
    </w:p>
    <w:p w14:paraId="5DBA5F70"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w:t>
      </w:r>
    </w:p>
    <w:p w14:paraId="51EC381C"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Sharing information without consent of the young person (also see Appendix ❸b)</w:t>
      </w:r>
    </w:p>
    <w:p w14:paraId="6E315DA4"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There will be circumstances where </w:t>
      </w:r>
      <w:proofErr w:type="gramStart"/>
      <w:r w:rsidRPr="006D78AF">
        <w:rPr>
          <w:rFonts w:asciiTheme="minorHAnsi" w:eastAsia="Arial" w:hAnsiTheme="minorHAnsi" w:cstheme="minorHAnsi"/>
          <w:bCs/>
          <w:spacing w:val="-2"/>
          <w:lang w:val="en-GB"/>
        </w:rPr>
        <w:t>it is clear that you</w:t>
      </w:r>
      <w:proofErr w:type="gramEnd"/>
      <w:r w:rsidRPr="006D78AF">
        <w:rPr>
          <w:rFonts w:asciiTheme="minorHAnsi" w:eastAsia="Arial" w:hAnsiTheme="minorHAnsi" w:cstheme="minorHAnsi"/>
          <w:bCs/>
          <w:spacing w:val="-2"/>
          <w:lang w:val="en-GB"/>
        </w:rPr>
        <w:t xml:space="preserve"> must share information even if the child or young person does not want you to, this includes where there is high risk of suicide. Judging those occasions where actual or likely harm is serious enough to warrant breaking confidentiality is not always straightforward, however, and much will depend on your relationship with that person and your assessment of the situation. It is almost impossible to be certain that what the child or young person tells you is a true picture of their self-harm and whether your assessment allows you to make judgements about their future behaviour.</w:t>
      </w:r>
    </w:p>
    <w:p w14:paraId="76E243C0"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In terms of the law, whilst you must respect any request to keep a child or young person’s condition confidential, there are exceptions.</w:t>
      </w:r>
    </w:p>
    <w:p w14:paraId="614E2199"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The Department of Health states:</w:t>
      </w:r>
    </w:p>
    <w:p w14:paraId="0D6BC65F"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i/>
          <w:iCs/>
          <w:spacing w:val="-2"/>
          <w:lang w:val="en-GB"/>
        </w:rPr>
        <w:t>“Where a competent child does ask you to keep their confidence, you must do so, unless you can justify disclosure on the grounds that you have reasonable cause to suspect that the child is suffering, or is likely to suffer, serious harm. You should, however, seek to persuade them to involve their family, unless you believe that it is not in their best interests to do so.” (Department of Health, 2001).</w:t>
      </w:r>
    </w:p>
    <w:p w14:paraId="7AA5F18A"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The Data Protection Act 2018 contains ‘safeguarding of children and individuals at risk’ as a processing condition that allows practitioners to share information. This includes allowing practitioners to share information without consent, if it is not possible to gain consent, it cannot be reasonably expected that a practitioner gains consent, or if to gain consent would place a child at risk.</w:t>
      </w:r>
    </w:p>
    <w:p w14:paraId="4B3042D4"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p>
    <w:p w14:paraId="1580970F" w14:textId="77777777" w:rsidR="00FA7DB0" w:rsidRPr="006D78AF" w:rsidRDefault="00FA7DB0" w:rsidP="00FA7DB0">
      <w:pPr>
        <w:spacing w:after="100" w:afterAutospacing="1"/>
        <w:textAlignment w:val="baseline"/>
        <w:rPr>
          <w:rFonts w:asciiTheme="minorHAnsi" w:eastAsia="Arial" w:hAnsiTheme="minorHAnsi" w:cstheme="minorHAnsi"/>
          <w:b/>
          <w:bCs/>
          <w:spacing w:val="-2"/>
          <w:sz w:val="28"/>
          <w:szCs w:val="28"/>
          <w:lang w:val="en-GB"/>
        </w:rPr>
      </w:pPr>
      <w:r w:rsidRPr="006D78AF">
        <w:rPr>
          <w:rFonts w:asciiTheme="minorHAnsi" w:eastAsia="Arial" w:hAnsiTheme="minorHAnsi" w:cstheme="minorHAnsi"/>
          <w:b/>
          <w:bCs/>
          <w:spacing w:val="-2"/>
          <w:sz w:val="28"/>
          <w:szCs w:val="28"/>
          <w:lang w:val="en-GB"/>
        </w:rPr>
        <w:t>6a: Develop an individual support plan for self-harm in school (a ‘Safety Plan’)</w:t>
      </w:r>
    </w:p>
    <w:p w14:paraId="012FDE57"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It is important that the child has a Safety Plan: is a risk-management plan that details how the young person wants to stay safe if they self-harm. It is a plan that they have created with support. Safety planning is fundamental when working with self-harm behaviours. Having undertaken a risk assessment a support plan can now be developed to address some of the risks identified and to support the young person in the school setting.</w:t>
      </w:r>
    </w:p>
    <w:p w14:paraId="24715273"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It is essential that the plan is created together with the child not for them. The plan must be something that they feel they are able to agree to. Younger children might benefit from a well-being action plan that considers a broader coverage of emotional well-being, responses and resilience rather than concentrating on self-harm as such. (See ❼a)</w:t>
      </w:r>
    </w:p>
    <w:p w14:paraId="2A74CB04"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The plan needs to be collaborative and involve the CYP and family at the Centre; created together with them, not for them. Plans should be individual, taking account of the young person and family’s needs and risks – it must be something that they feel they are able to agree to. Appendix ⓬g, “Thinking about what might help to support you in school” complements this one. Also use Parent and CYP resources e.g. </w:t>
      </w:r>
      <w:proofErr w:type="gramStart"/>
      <w:r w:rsidRPr="006D78AF">
        <w:rPr>
          <w:rFonts w:asciiTheme="minorHAnsi" w:eastAsia="Arial" w:hAnsiTheme="minorHAnsi" w:cstheme="minorHAnsi"/>
          <w:bCs/>
          <w:spacing w:val="-2"/>
          <w:lang w:val="en-GB"/>
        </w:rPr>
        <w:t>❿,⓬</w:t>
      </w:r>
      <w:proofErr w:type="gramEnd"/>
      <w:r w:rsidRPr="006D78AF">
        <w:rPr>
          <w:rFonts w:asciiTheme="minorHAnsi" w:eastAsia="Arial" w:hAnsiTheme="minorHAnsi" w:cstheme="minorHAnsi"/>
          <w:bCs/>
          <w:spacing w:val="-2"/>
          <w:lang w:val="en-GB"/>
        </w:rPr>
        <w:t>c, d.</w:t>
      </w:r>
    </w:p>
    <w:p w14:paraId="5D9D1123"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The young person may already have a Risk Management Plan or Safety Plan in place, developed collaboratively with them by professionals involved in their care. If so, this can provide a basis for the plan in school and an opportunity to collaborate to support the young person and their family and ensure that the plan is consistent with the long-term treatment strategy. If they have a named CAMHS professional, it is crucial to involve them. ❽c.</w:t>
      </w:r>
    </w:p>
    <w:p w14:paraId="6DA74224"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Aim of the Individual Support/Safety Plan</w:t>
      </w:r>
    </w:p>
    <w:p w14:paraId="44A1601B"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The aim is to reduce the risk of repetition of self-harm and/or minimise its impact on the individual and those around them.</w:t>
      </w:r>
    </w:p>
    <w:p w14:paraId="7DF0BD8D"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The plan should:</w:t>
      </w:r>
    </w:p>
    <w:p w14:paraId="17A4D0F2" w14:textId="77777777" w:rsidR="00FA7DB0" w:rsidRPr="006D78AF" w:rsidRDefault="00FA7DB0" w:rsidP="00FA7DB0">
      <w:pPr>
        <w:numPr>
          <w:ilvl w:val="0"/>
          <w:numId w:val="40"/>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address each of the long term and more immediate risks identified in the school’s/setting’s risk assessment,</w:t>
      </w:r>
    </w:p>
    <w:p w14:paraId="28F09E2B" w14:textId="77777777" w:rsidR="00FA7DB0" w:rsidRPr="006D78AF" w:rsidRDefault="00FA7DB0" w:rsidP="00FA7DB0">
      <w:pPr>
        <w:numPr>
          <w:ilvl w:val="0"/>
          <w:numId w:val="40"/>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address the specific triggers and factors (psychological, environmental, pharmacological, social and relational) identified in the assessment as associated with increased risk,</w:t>
      </w:r>
    </w:p>
    <w:p w14:paraId="31F0B1B0" w14:textId="77777777" w:rsidR="00FA7DB0" w:rsidRPr="006D78AF" w:rsidRDefault="00FA7DB0" w:rsidP="00FA7DB0">
      <w:pPr>
        <w:numPr>
          <w:ilvl w:val="0"/>
          <w:numId w:val="40"/>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include a crisis plan outlining self-management strategies and how to access services during a crisis when self-management strategies fail</w:t>
      </w:r>
    </w:p>
    <w:p w14:paraId="79DD6D26"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w:t>
      </w:r>
    </w:p>
    <w:p w14:paraId="3EB13E32"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Support plan outline and considerations.</w:t>
      </w:r>
    </w:p>
    <w:p w14:paraId="30ABD384"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The support plan headings for the young person are included in Appendix ⓬g.</w:t>
      </w:r>
    </w:p>
    <w:p w14:paraId="4ADE3024"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In helping a young person to make a support plan, think with them about:</w:t>
      </w:r>
    </w:p>
    <w:p w14:paraId="48E9AFF7" w14:textId="77777777" w:rsidR="00FA7DB0" w:rsidRPr="006D78AF" w:rsidRDefault="00FA7DB0" w:rsidP="00FA7DB0">
      <w:pPr>
        <w:numPr>
          <w:ilvl w:val="0"/>
          <w:numId w:val="41"/>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Triggers – what might make them want to self-harm.</w:t>
      </w:r>
    </w:p>
    <w:p w14:paraId="48107D3B" w14:textId="77777777" w:rsidR="00FA7DB0" w:rsidRPr="006D78AF" w:rsidRDefault="00FA7DB0" w:rsidP="00FA7DB0">
      <w:pPr>
        <w:numPr>
          <w:ilvl w:val="0"/>
          <w:numId w:val="41"/>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Warning signs – what they notice themselves and what other people could look out for. Could they use the NSHN Alert Card (❻b) to indicate this?</w:t>
      </w:r>
    </w:p>
    <w:p w14:paraId="3BA12CDB" w14:textId="77777777" w:rsidR="00FA7DB0" w:rsidRPr="006D78AF" w:rsidRDefault="00FA7DB0" w:rsidP="00FA7DB0">
      <w:pPr>
        <w:numPr>
          <w:ilvl w:val="0"/>
          <w:numId w:val="41"/>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Coping Strategies/distractions – what takes their mind off self-harming or calms them? ⓬c, d.</w:t>
      </w:r>
    </w:p>
    <w:p w14:paraId="3142A108" w14:textId="77777777" w:rsidR="00FA7DB0" w:rsidRPr="006D78AF" w:rsidRDefault="00FA7DB0" w:rsidP="00FA7DB0">
      <w:pPr>
        <w:numPr>
          <w:ilvl w:val="0"/>
          <w:numId w:val="41"/>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Where their ‘safe places’ in school are for them; (link to the risk assessment as this may not be possible without adaptation)</w:t>
      </w:r>
    </w:p>
    <w:p w14:paraId="642870B8" w14:textId="77777777" w:rsidR="00FA7DB0" w:rsidRPr="006D78AF" w:rsidRDefault="00FA7DB0" w:rsidP="00FA7DB0">
      <w:pPr>
        <w:numPr>
          <w:ilvl w:val="0"/>
          <w:numId w:val="41"/>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What positive reminders they can use to themselves for self-esteem</w:t>
      </w:r>
    </w:p>
    <w:p w14:paraId="7E792140" w14:textId="77777777" w:rsidR="00FA7DB0" w:rsidRPr="006D78AF" w:rsidRDefault="00FA7DB0" w:rsidP="00FA7DB0">
      <w:pPr>
        <w:numPr>
          <w:ilvl w:val="0"/>
          <w:numId w:val="41"/>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u w:val="single"/>
          <w:lang w:val="en-GB"/>
        </w:rPr>
        <w:t>People</w:t>
      </w:r>
      <w:r w:rsidRPr="006D78AF">
        <w:rPr>
          <w:rFonts w:asciiTheme="minorHAnsi" w:eastAsia="Arial" w:hAnsiTheme="minorHAnsi" w:cstheme="minorHAnsi"/>
          <w:bCs/>
          <w:spacing w:val="-2"/>
          <w:lang w:val="en-GB"/>
        </w:rPr>
        <w:t> they can talk to in an emergency or when they need support</w:t>
      </w:r>
    </w:p>
    <w:p w14:paraId="07FD8F5C" w14:textId="77777777" w:rsidR="00FA7DB0" w:rsidRPr="006D78AF" w:rsidRDefault="00FA7DB0" w:rsidP="00FA7DB0">
      <w:pPr>
        <w:numPr>
          <w:ilvl w:val="0"/>
          <w:numId w:val="41"/>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Agencies, websites and apps they can use for support (❿) and when it is appropriate to use these at different times e.g. in certain lessons, at break times, etc.</w:t>
      </w:r>
    </w:p>
    <w:p w14:paraId="257180AF" w14:textId="77777777" w:rsidR="00FA7DB0" w:rsidRPr="006D78AF" w:rsidRDefault="00FA7DB0" w:rsidP="00FA7DB0">
      <w:pPr>
        <w:numPr>
          <w:ilvl w:val="0"/>
          <w:numId w:val="41"/>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How they want people to help them?</w:t>
      </w:r>
    </w:p>
    <w:p w14:paraId="0E627F43" w14:textId="77777777" w:rsidR="00FA7DB0" w:rsidRPr="006D78AF" w:rsidRDefault="00FA7DB0" w:rsidP="00FA7DB0">
      <w:pPr>
        <w:numPr>
          <w:ilvl w:val="0"/>
          <w:numId w:val="41"/>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Who can the plan be shared with in school and outside school, including parents and friends? ⓬f</w:t>
      </w:r>
    </w:p>
    <w:p w14:paraId="73B8DDF7"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Other appendices in ⓬ can be used by the young person to understand their own triggers, coping strategies and what organisations and resources they can use for support and self-care</w:t>
      </w:r>
      <w:r w:rsidRPr="006D78AF">
        <w:rPr>
          <w:rFonts w:asciiTheme="minorHAnsi" w:eastAsia="Arial" w:hAnsiTheme="minorHAnsi" w:cstheme="minorHAnsi"/>
          <w:b/>
          <w:bCs/>
          <w:spacing w:val="-2"/>
          <w:lang w:val="en-GB"/>
        </w:rPr>
        <w:t>.</w:t>
      </w:r>
    </w:p>
    <w:p w14:paraId="16284884"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w:t>
      </w:r>
    </w:p>
    <w:p w14:paraId="2272A621"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Self-harm Safety Planning: Triggers, Behaviours and Adaptations in a school setting</w:t>
      </w:r>
    </w:p>
    <w:p w14:paraId="235BFFFB"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Document </w:t>
      </w:r>
      <w:hyperlink r:id="rId72" w:history="1">
        <w:r w:rsidRPr="006D78AF">
          <w:rPr>
            <w:rStyle w:val="Hyperlink"/>
            <w:rFonts w:asciiTheme="minorHAnsi" w:eastAsia="Arial" w:hAnsiTheme="minorHAnsi" w:cstheme="minorHAnsi"/>
            <w:bCs/>
            <w:spacing w:val="-2"/>
            <w:lang w:val="en-GB"/>
          </w:rPr>
          <w:t>Self-harm Safety Planning - Triggers, Behaviours and Adaptations in a school setting.docx (docx, 14.57 KB)</w:t>
        </w:r>
      </w:hyperlink>
      <w:r w:rsidRPr="006D78AF">
        <w:rPr>
          <w:rFonts w:asciiTheme="minorHAnsi" w:eastAsia="Arial" w:hAnsiTheme="minorHAnsi" w:cstheme="minorHAnsi"/>
          <w:bCs/>
          <w:spacing w:val="-2"/>
          <w:lang w:val="en-GB"/>
        </w:rPr>
        <w:br/>
      </w:r>
    </w:p>
    <w:p w14:paraId="1B77F84F"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A good Safety Plan always includes the following:</w:t>
      </w:r>
    </w:p>
    <w:p w14:paraId="647DA40C" w14:textId="77777777" w:rsidR="00FA7DB0" w:rsidRPr="006D78AF" w:rsidRDefault="00FA7DB0" w:rsidP="00FA7DB0">
      <w:pPr>
        <w:numPr>
          <w:ilvl w:val="0"/>
          <w:numId w:val="42"/>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Helpline numbers/text support/online counselling that are available and appropriate - including 24-hour helplines. e.g. </w:t>
      </w:r>
      <w:r w:rsidRPr="006D78AF">
        <w:rPr>
          <w:rFonts w:asciiTheme="minorHAnsi" w:eastAsia="Arial" w:hAnsiTheme="minorHAnsi" w:cstheme="minorHAnsi"/>
          <w:b/>
          <w:bCs/>
          <w:spacing w:val="-2"/>
          <w:lang w:val="en-GB"/>
        </w:rPr>
        <w:t>Childline </w:t>
      </w:r>
      <w:r w:rsidRPr="006D78AF">
        <w:rPr>
          <w:rFonts w:asciiTheme="minorHAnsi" w:eastAsia="Arial" w:hAnsiTheme="minorHAnsi" w:cstheme="minorHAnsi"/>
          <w:bCs/>
          <w:spacing w:val="-2"/>
          <w:lang w:val="en-GB"/>
        </w:rPr>
        <w:t>(❿) For someone already known to </w:t>
      </w:r>
      <w:r w:rsidRPr="006D78AF">
        <w:rPr>
          <w:rFonts w:asciiTheme="minorHAnsi" w:eastAsia="Arial" w:hAnsiTheme="minorHAnsi" w:cstheme="minorHAnsi"/>
          <w:b/>
          <w:bCs/>
          <w:spacing w:val="-2"/>
          <w:lang w:val="en-GB"/>
        </w:rPr>
        <w:t>CAMHS </w:t>
      </w:r>
      <w:r w:rsidRPr="006D78AF">
        <w:rPr>
          <w:rFonts w:asciiTheme="minorHAnsi" w:eastAsia="Arial" w:hAnsiTheme="minorHAnsi" w:cstheme="minorHAnsi"/>
          <w:bCs/>
          <w:spacing w:val="-2"/>
          <w:lang w:val="en-GB"/>
        </w:rPr>
        <w:t>this should include their crisis response numbers.</w:t>
      </w:r>
    </w:p>
    <w:p w14:paraId="430B46C9" w14:textId="77777777" w:rsidR="00FA7DB0" w:rsidRPr="006D78AF" w:rsidRDefault="00FA7DB0" w:rsidP="00FA7DB0">
      <w:pPr>
        <w:numPr>
          <w:ilvl w:val="0"/>
          <w:numId w:val="42"/>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Other local ‘in person’ support services available. i.e. school mentor, support worker, youth services, after school activities, family support, children centres, specialist support services, Service Six, Youth Information Service</w:t>
      </w:r>
    </w:p>
    <w:p w14:paraId="22A77279" w14:textId="77777777" w:rsidR="00FA7DB0" w:rsidRPr="006D78AF" w:rsidRDefault="00FA7DB0" w:rsidP="00FA7DB0">
      <w:pPr>
        <w:numPr>
          <w:ilvl w:val="0"/>
          <w:numId w:val="42"/>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Other Safety Contacts: people and organisations that they can contact when they feel they can’t keep themselves safe, including a safety contact for when they are at school.</w:t>
      </w:r>
    </w:p>
    <w:p w14:paraId="0CDF638D" w14:textId="77777777" w:rsidR="00FA7DB0" w:rsidRPr="006D78AF" w:rsidRDefault="00FA7DB0" w:rsidP="00FA7DB0">
      <w:pPr>
        <w:numPr>
          <w:ilvl w:val="0"/>
          <w:numId w:val="42"/>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Key concerns/focus: e.g. anxiety, low mood, behaviours seen and the likely function of that behaviour, and some detail about cues, triggers and what coping strategy or alteration could be used to address this (see the table below).</w:t>
      </w:r>
    </w:p>
    <w:p w14:paraId="70FAD8A9" w14:textId="77777777" w:rsidR="00FA7DB0" w:rsidRPr="006D78AF" w:rsidRDefault="00FA7DB0" w:rsidP="00FA7DB0">
      <w:pPr>
        <w:numPr>
          <w:ilvl w:val="0"/>
          <w:numId w:val="42"/>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What alternatives to self-harm might work in different situations, including distraction techniques and coping strategies.</w:t>
      </w:r>
    </w:p>
    <w:p w14:paraId="6256AD53" w14:textId="77777777" w:rsidR="00FA7DB0" w:rsidRPr="006D78AF" w:rsidRDefault="00FA7DB0" w:rsidP="00FA7DB0">
      <w:pPr>
        <w:numPr>
          <w:ilvl w:val="0"/>
          <w:numId w:val="42"/>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Arrangements for regular ‘check-ins’ to see how they are doing and to check the plan is ok for them.</w:t>
      </w:r>
    </w:p>
    <w:p w14:paraId="32443294" w14:textId="77777777" w:rsidR="00FA7DB0" w:rsidRPr="006D78AF" w:rsidRDefault="00FA7DB0" w:rsidP="00FA7DB0">
      <w:pPr>
        <w:numPr>
          <w:ilvl w:val="0"/>
          <w:numId w:val="42"/>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The plan might also include professional support from a counsellor or therapist during school </w:t>
      </w:r>
      <w:proofErr w:type="gramStart"/>
      <w:r w:rsidRPr="006D78AF">
        <w:rPr>
          <w:rFonts w:asciiTheme="minorHAnsi" w:eastAsia="Arial" w:hAnsiTheme="minorHAnsi" w:cstheme="minorHAnsi"/>
          <w:bCs/>
          <w:spacing w:val="-2"/>
          <w:lang w:val="en-GB"/>
        </w:rPr>
        <w:t>time</w:t>
      </w:r>
      <w:proofErr w:type="gramEnd"/>
      <w:r w:rsidRPr="006D78AF">
        <w:rPr>
          <w:rFonts w:asciiTheme="minorHAnsi" w:eastAsia="Arial" w:hAnsiTheme="minorHAnsi" w:cstheme="minorHAnsi"/>
          <w:bCs/>
          <w:spacing w:val="-2"/>
          <w:lang w:val="en-GB"/>
        </w:rPr>
        <w:t xml:space="preserve"> and you should accommodate this within their timetable.</w:t>
      </w:r>
    </w:p>
    <w:p w14:paraId="7D55210B" w14:textId="77777777" w:rsidR="00FA7DB0" w:rsidRPr="006D78AF" w:rsidRDefault="00FA7DB0" w:rsidP="00FA7DB0">
      <w:pPr>
        <w:numPr>
          <w:ilvl w:val="0"/>
          <w:numId w:val="42"/>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One option might be agreement for access to an anonymous online forum or counselling service during school hours (such as </w:t>
      </w:r>
      <w:r w:rsidRPr="006D78AF">
        <w:rPr>
          <w:rFonts w:asciiTheme="minorHAnsi" w:eastAsia="Arial" w:hAnsiTheme="minorHAnsi" w:cstheme="minorHAnsi"/>
          <w:b/>
          <w:bCs/>
          <w:spacing w:val="-2"/>
          <w:lang w:val="en-GB"/>
        </w:rPr>
        <w:t>Childline)</w:t>
      </w:r>
    </w:p>
    <w:p w14:paraId="45E19590"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Be prepared to amend the Safety Plan based on the person’s needs; it is a live document and may change over time.</w:t>
      </w:r>
    </w:p>
    <w:p w14:paraId="7A3384CF"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Other supportive actions</w:t>
      </w:r>
    </w:p>
    <w:p w14:paraId="257AEEB0" w14:textId="77777777" w:rsidR="00FA7DB0" w:rsidRPr="006D78AF" w:rsidRDefault="00FA7DB0" w:rsidP="00FA7DB0">
      <w:pPr>
        <w:numPr>
          <w:ilvl w:val="0"/>
          <w:numId w:val="43"/>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Identify and encourage family and child or young person to have positive activities/events planned to look forward to.</w:t>
      </w:r>
    </w:p>
    <w:p w14:paraId="7823A895" w14:textId="77777777" w:rsidR="00FA7DB0" w:rsidRPr="006D78AF" w:rsidRDefault="00FA7DB0" w:rsidP="00FA7DB0">
      <w:pPr>
        <w:numPr>
          <w:ilvl w:val="0"/>
          <w:numId w:val="43"/>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Discuss safe storage of medications and household chemicals with parents/carers.</w:t>
      </w:r>
    </w:p>
    <w:p w14:paraId="0B074362" w14:textId="77777777" w:rsidR="00FA7DB0" w:rsidRPr="006D78AF" w:rsidRDefault="00FA7DB0" w:rsidP="00FA7DB0">
      <w:pPr>
        <w:numPr>
          <w:ilvl w:val="0"/>
          <w:numId w:val="43"/>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Consider on a </w:t>
      </w:r>
      <w:proofErr w:type="gramStart"/>
      <w:r w:rsidRPr="006D78AF">
        <w:rPr>
          <w:rFonts w:asciiTheme="minorHAnsi" w:eastAsia="Arial" w:hAnsiTheme="minorHAnsi" w:cstheme="minorHAnsi"/>
          <w:bCs/>
          <w:spacing w:val="-2"/>
          <w:lang w:val="en-GB"/>
        </w:rPr>
        <w:t>case by case</w:t>
      </w:r>
      <w:proofErr w:type="gramEnd"/>
      <w:r w:rsidRPr="006D78AF">
        <w:rPr>
          <w:rFonts w:asciiTheme="minorHAnsi" w:eastAsia="Arial" w:hAnsiTheme="minorHAnsi" w:cstheme="minorHAnsi"/>
          <w:bCs/>
          <w:spacing w:val="-2"/>
          <w:lang w:val="en-GB"/>
        </w:rPr>
        <w:t xml:space="preserve"> basis whether the removal of implements would be beneficial.</w:t>
      </w:r>
    </w:p>
    <w:p w14:paraId="30B0C5C4" w14:textId="77777777" w:rsidR="00FA7DB0" w:rsidRPr="006D78AF" w:rsidRDefault="00FA7DB0" w:rsidP="00FA7DB0">
      <w:pPr>
        <w:numPr>
          <w:ilvl w:val="0"/>
          <w:numId w:val="43"/>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The </w:t>
      </w:r>
      <w:r w:rsidRPr="006D78AF">
        <w:rPr>
          <w:rFonts w:asciiTheme="minorHAnsi" w:eastAsia="Arial" w:hAnsiTheme="minorHAnsi" w:cstheme="minorHAnsi"/>
          <w:b/>
          <w:bCs/>
          <w:spacing w:val="-2"/>
          <w:lang w:val="en-GB"/>
        </w:rPr>
        <w:t>National Self-Harm Network </w:t>
      </w:r>
      <w:r w:rsidRPr="006D78AF">
        <w:rPr>
          <w:rFonts w:asciiTheme="minorHAnsi" w:eastAsia="Arial" w:hAnsiTheme="minorHAnsi" w:cstheme="minorHAnsi"/>
          <w:bCs/>
          <w:spacing w:val="-2"/>
          <w:lang w:val="en-GB"/>
        </w:rPr>
        <w:t>provides further information regarding first aid and leaflets to share with young people and families ❷</w:t>
      </w:r>
      <w:proofErr w:type="spellStart"/>
      <w:r w:rsidRPr="006D78AF">
        <w:rPr>
          <w:rFonts w:asciiTheme="minorHAnsi" w:eastAsia="Arial" w:hAnsiTheme="minorHAnsi" w:cstheme="minorHAnsi"/>
          <w:bCs/>
          <w:spacing w:val="-2"/>
          <w:lang w:val="en-GB"/>
        </w:rPr>
        <w:t>c,d</w:t>
      </w:r>
      <w:proofErr w:type="spellEnd"/>
      <w:r w:rsidRPr="006D78AF">
        <w:rPr>
          <w:rFonts w:asciiTheme="minorHAnsi" w:eastAsia="Arial" w:hAnsiTheme="minorHAnsi" w:cstheme="minorHAnsi"/>
          <w:bCs/>
          <w:spacing w:val="-2"/>
          <w:lang w:val="en-GB"/>
        </w:rPr>
        <w:t xml:space="preserve"> ❻c ⓫</w:t>
      </w:r>
      <w:proofErr w:type="spellStart"/>
      <w:r w:rsidRPr="006D78AF">
        <w:rPr>
          <w:rFonts w:asciiTheme="minorHAnsi" w:eastAsia="Arial" w:hAnsiTheme="minorHAnsi" w:cstheme="minorHAnsi"/>
          <w:bCs/>
          <w:spacing w:val="-2"/>
          <w:lang w:val="en-GB"/>
        </w:rPr>
        <w:t>c,d</w:t>
      </w:r>
      <w:proofErr w:type="spellEnd"/>
      <w:r w:rsidRPr="006D78AF">
        <w:rPr>
          <w:rFonts w:asciiTheme="minorHAnsi" w:eastAsia="Arial" w:hAnsiTheme="minorHAnsi" w:cstheme="minorHAnsi"/>
          <w:bCs/>
          <w:spacing w:val="-2"/>
          <w:lang w:val="en-GB"/>
        </w:rPr>
        <w:t xml:space="preserve"> ⓬</w:t>
      </w:r>
      <w:proofErr w:type="spellStart"/>
      <w:r w:rsidRPr="006D78AF">
        <w:rPr>
          <w:rFonts w:asciiTheme="minorHAnsi" w:eastAsia="Arial" w:hAnsiTheme="minorHAnsi" w:cstheme="minorHAnsi"/>
          <w:bCs/>
          <w:spacing w:val="-2"/>
          <w:lang w:val="en-GB"/>
        </w:rPr>
        <w:t>a,d</w:t>
      </w:r>
      <w:proofErr w:type="spellEnd"/>
      <w:r w:rsidRPr="006D78AF">
        <w:rPr>
          <w:rFonts w:asciiTheme="minorHAnsi" w:eastAsia="Arial" w:hAnsiTheme="minorHAnsi" w:cstheme="minorHAnsi"/>
          <w:bCs/>
          <w:spacing w:val="-2"/>
          <w:lang w:val="en-GB"/>
        </w:rPr>
        <w:t> </w:t>
      </w:r>
      <w:hyperlink r:id="rId73" w:history="1">
        <w:r w:rsidRPr="006D78AF">
          <w:rPr>
            <w:rStyle w:val="Hyperlink"/>
            <w:rFonts w:asciiTheme="minorHAnsi" w:eastAsia="Arial" w:hAnsiTheme="minorHAnsi" w:cstheme="minorHAnsi"/>
            <w:bCs/>
            <w:spacing w:val="-2"/>
            <w:lang w:val="en-GB"/>
          </w:rPr>
          <w:t>(</w:t>
        </w:r>
      </w:hyperlink>
      <w:hyperlink r:id="rId74" w:history="1">
        <w:r w:rsidRPr="006D78AF">
          <w:rPr>
            <w:rStyle w:val="Hyperlink"/>
            <w:rFonts w:asciiTheme="minorHAnsi" w:eastAsia="Arial" w:hAnsiTheme="minorHAnsi" w:cstheme="minorHAnsi"/>
            <w:bCs/>
            <w:spacing w:val="-2"/>
            <w:lang w:val="en-GB"/>
          </w:rPr>
          <w:t>National Self Harm Network</w:t>
        </w:r>
      </w:hyperlink>
      <w:hyperlink r:id="rId75" w:history="1">
        <w:r w:rsidRPr="006D78AF">
          <w:rPr>
            <w:rStyle w:val="Hyperlink"/>
            <w:rFonts w:asciiTheme="minorHAnsi" w:eastAsia="Arial" w:hAnsiTheme="minorHAnsi" w:cstheme="minorHAnsi"/>
            <w:bCs/>
            <w:spacing w:val="-2"/>
            <w:lang w:val="en-GB"/>
          </w:rPr>
          <w:t> </w:t>
        </w:r>
      </w:hyperlink>
      <w:r w:rsidRPr="006D78AF">
        <w:rPr>
          <w:rFonts w:asciiTheme="minorHAnsi" w:eastAsia="Arial" w:hAnsiTheme="minorHAnsi" w:cstheme="minorHAnsi"/>
          <w:bCs/>
          <w:spacing w:val="-2"/>
          <w:lang w:val="en-GB"/>
        </w:rPr>
        <w:t>).</w:t>
      </w:r>
    </w:p>
    <w:p w14:paraId="089FCEC4" w14:textId="77777777" w:rsidR="00FA7DB0" w:rsidRPr="006D78AF" w:rsidRDefault="00FA7DB0" w:rsidP="00FA7DB0">
      <w:pPr>
        <w:numPr>
          <w:ilvl w:val="0"/>
          <w:numId w:val="43"/>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Harmless </w:t>
      </w:r>
      <w:r w:rsidRPr="006D78AF">
        <w:rPr>
          <w:rFonts w:asciiTheme="minorHAnsi" w:eastAsia="Arial" w:hAnsiTheme="minorHAnsi" w:cstheme="minorHAnsi"/>
          <w:bCs/>
          <w:spacing w:val="-2"/>
          <w:lang w:val="en-GB"/>
        </w:rPr>
        <w:t xml:space="preserve">have developed a workbook, ‘Working through Self-harm’ - it can be used to promote recovery and self-reflection amongst people that self-harm, encouraging alternative methods of coping.  </w:t>
      </w:r>
      <w:hyperlink r:id="rId76" w:history="1">
        <w:r w:rsidRPr="006D78AF">
          <w:rPr>
            <w:rFonts w:asciiTheme="minorHAnsi" w:hAnsiTheme="minorHAnsi" w:cstheme="minorHAnsi"/>
            <w:color w:val="0000FF"/>
            <w:u w:val="single"/>
          </w:rPr>
          <w:t>Resource Hub - Harmless</w:t>
        </w:r>
      </w:hyperlink>
    </w:p>
    <w:p w14:paraId="75CBF184" w14:textId="77777777" w:rsidR="00FA7DB0" w:rsidRPr="006D78AF" w:rsidRDefault="00FA7DB0" w:rsidP="00FA7DB0">
      <w:pPr>
        <w:spacing w:after="100" w:afterAutospacing="1"/>
        <w:ind w:left="360"/>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The appendices of this toolkit have additional resources for young people to use for self-care and coping strategies. </w:t>
      </w:r>
      <w:r w:rsidRPr="006D78AF">
        <w:rPr>
          <w:rFonts w:asciiTheme="minorHAnsi" w:eastAsia="Arial" w:hAnsiTheme="minorHAnsi" w:cstheme="minorHAnsi"/>
          <w:b/>
          <w:bCs/>
          <w:spacing w:val="-2"/>
          <w:lang w:val="en-GB"/>
        </w:rPr>
        <w:t>❿⓫⓬</w:t>
      </w:r>
    </w:p>
    <w:p w14:paraId="2BFD5DA0"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w:t>
      </w:r>
    </w:p>
    <w:p w14:paraId="31FD8297"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Harm minimisation.</w:t>
      </w:r>
    </w:p>
    <w:p w14:paraId="6587AEEC"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NICE (2011) defines harm-minimisation as not condoning or encouraging self-harm but aims to maximise safety at a time when stopping is not immediately attainable.</w:t>
      </w:r>
    </w:p>
    <w:p w14:paraId="214E8C4C"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Harm-minimisation approaches accept that someone may need to self-harm at a given point and focus instead on supporting the person to reduce the risk and damage inherent in their self-harm. If someone is going to harm, it is safer to harm with information than with none. The capacity to engage in harm-minimisation might vary. The level of risk must be reviewed regularly, and the safety plan should be altered accordingly.</w:t>
      </w:r>
    </w:p>
    <w:p w14:paraId="5D68FD0D"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Some harm-minimisation approaches may be useful to implement in the school as part of a safety plan.</w:t>
      </w:r>
    </w:p>
    <w:p w14:paraId="1FC0B377" w14:textId="77777777" w:rsidR="00FA7DB0" w:rsidRPr="006D78AF" w:rsidRDefault="00FA7DB0" w:rsidP="00FA7DB0">
      <w:pPr>
        <w:numPr>
          <w:ilvl w:val="0"/>
          <w:numId w:val="44"/>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Reinforce existing coping strategies and develop new strategies as an alternative to self-harm, where possible.</w:t>
      </w:r>
    </w:p>
    <w:p w14:paraId="3EB1AA9B" w14:textId="77777777" w:rsidR="00FA7DB0" w:rsidRPr="00191F7B" w:rsidRDefault="00FA7DB0" w:rsidP="00FA7DB0">
      <w:pPr>
        <w:numPr>
          <w:ilvl w:val="0"/>
          <w:numId w:val="44"/>
        </w:num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Advise the person that there is no safe way to self-poison (medication/chemical/fluids).</w:t>
      </w:r>
    </w:p>
    <w:p w14:paraId="40EAD5FF" w14:textId="77777777" w:rsidR="00FA7DB0" w:rsidRPr="00191F7B" w:rsidRDefault="00FA7DB0" w:rsidP="00FA7DB0">
      <w:pPr>
        <w:numPr>
          <w:ilvl w:val="0"/>
          <w:numId w:val="44"/>
        </w:num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Provide the person with first aid advice and basic anatomical information about the body’s structures.</w:t>
      </w:r>
    </w:p>
    <w:p w14:paraId="0C2081BD" w14:textId="77777777" w:rsidR="00FA7DB0" w:rsidRPr="00191F7B" w:rsidRDefault="00FA7DB0" w:rsidP="00FA7DB0">
      <w:pPr>
        <w:numPr>
          <w:ilvl w:val="0"/>
          <w:numId w:val="44"/>
        </w:num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Discuss how they will access medical attention.</w:t>
      </w:r>
    </w:p>
    <w:p w14:paraId="561DEAED" w14:textId="77777777" w:rsidR="00FA7DB0" w:rsidRPr="00191F7B" w:rsidRDefault="00FA7DB0" w:rsidP="00FA7DB0">
      <w:pPr>
        <w:numPr>
          <w:ilvl w:val="0"/>
          <w:numId w:val="44"/>
        </w:num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Discourage the use of cutting with the same implement time after time, as this can encourage infection. Instead discuss the following: using clean implements, keeping wounds clean and having access to a first aid kit and medical care.</w:t>
      </w:r>
    </w:p>
    <w:p w14:paraId="54CA79F0" w14:textId="77777777" w:rsidR="00FA7DB0" w:rsidRPr="00191F7B" w:rsidRDefault="00FA7DB0" w:rsidP="00FA7DB0">
      <w:pPr>
        <w:spacing w:after="100" w:afterAutospacing="1"/>
        <w:textAlignment w:val="baseline"/>
        <w:rPr>
          <w:rFonts w:asciiTheme="minorHAnsi" w:eastAsia="Arial" w:hAnsiTheme="minorHAnsi" w:cstheme="minorHAnsi"/>
          <w:b/>
          <w:bCs/>
          <w:spacing w:val="-2"/>
          <w:lang w:val="en-GB"/>
        </w:rPr>
      </w:pPr>
      <w:r w:rsidRPr="00191F7B">
        <w:rPr>
          <w:rFonts w:asciiTheme="minorHAnsi" w:eastAsia="Arial" w:hAnsiTheme="minorHAnsi" w:cstheme="minorHAnsi"/>
          <w:b/>
          <w:bCs/>
          <w:spacing w:val="-2"/>
          <w:lang w:val="en-GB"/>
        </w:rPr>
        <w:t>National Self-harm Network - Self-harm Report Card</w:t>
      </w:r>
    </w:p>
    <w:p w14:paraId="76B4BEFB"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 xml:space="preserve">The National Self-Harm Network self-harm Report Card us available for download </w:t>
      </w:r>
      <w:hyperlink r:id="rId77" w:history="1">
        <w:r w:rsidRPr="00191F7B">
          <w:rPr>
            <w:rFonts w:asciiTheme="minorHAnsi" w:hAnsiTheme="minorHAnsi" w:cstheme="minorHAnsi"/>
            <w:color w:val="0000FF"/>
            <w:u w:val="single"/>
          </w:rPr>
          <w:t>Self_harm_report_card.pdf</w:t>
        </w:r>
      </w:hyperlink>
      <w:r w:rsidRPr="00191F7B">
        <w:rPr>
          <w:rFonts w:asciiTheme="minorHAnsi" w:eastAsia="Arial" w:hAnsiTheme="minorHAnsi" w:cstheme="minorHAnsi"/>
          <w:bCs/>
          <w:spacing w:val="-2"/>
          <w:lang w:val="en-GB"/>
        </w:rPr>
        <w:t>.</w:t>
      </w:r>
    </w:p>
    <w:p w14:paraId="0F0F9860"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p>
    <w:p w14:paraId="645551A5" w14:textId="77777777" w:rsidR="00FA7DB0" w:rsidRPr="00191F7B" w:rsidRDefault="00FA7DB0" w:rsidP="00FA7DB0">
      <w:pPr>
        <w:spacing w:after="100" w:afterAutospacing="1"/>
        <w:textAlignment w:val="baseline"/>
        <w:rPr>
          <w:rFonts w:asciiTheme="minorHAnsi" w:eastAsia="Arial" w:hAnsiTheme="minorHAnsi" w:cstheme="minorHAnsi"/>
          <w:b/>
          <w:bCs/>
          <w:spacing w:val="-2"/>
          <w:lang w:val="en-GB"/>
        </w:rPr>
      </w:pPr>
      <w:r w:rsidRPr="00191F7B">
        <w:rPr>
          <w:rFonts w:asciiTheme="minorHAnsi" w:eastAsia="Arial" w:hAnsiTheme="minorHAnsi" w:cstheme="minorHAnsi"/>
          <w:b/>
          <w:bCs/>
          <w:spacing w:val="-2"/>
          <w:lang w:val="en-GB"/>
        </w:rPr>
        <w:t>7a: Considerations for Primary school- aged children</w:t>
      </w:r>
    </w:p>
    <w:p w14:paraId="382A1EAD"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 xml:space="preserve">Self-harm in primary school age children is uncommon. The National CAMHS Workforce Programme in their Children and Young People who Self-harm Handbook (March 2011) quote a survey of more than 10,000 children found that the prevalence of self-harm among </w:t>
      </w:r>
      <w:proofErr w:type="gramStart"/>
      <w:r w:rsidRPr="00191F7B">
        <w:rPr>
          <w:rFonts w:asciiTheme="minorHAnsi" w:eastAsia="Arial" w:hAnsiTheme="minorHAnsi" w:cstheme="minorHAnsi"/>
          <w:bCs/>
          <w:spacing w:val="-2"/>
          <w:lang w:val="en-GB"/>
        </w:rPr>
        <w:t>5-10 year-olds</w:t>
      </w:r>
      <w:proofErr w:type="gramEnd"/>
      <w:r w:rsidRPr="00191F7B">
        <w:rPr>
          <w:rFonts w:asciiTheme="minorHAnsi" w:eastAsia="Arial" w:hAnsiTheme="minorHAnsi" w:cstheme="minorHAnsi"/>
          <w:bCs/>
          <w:spacing w:val="-2"/>
          <w:lang w:val="en-GB"/>
        </w:rPr>
        <w:t xml:space="preserve"> was 0.8% among children without any mental health issues and only slightly higher for those with any form of mental health condition.</w:t>
      </w:r>
    </w:p>
    <w:p w14:paraId="42E7B6BA"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It is unusual for children of primary school age to engage in self-harming behaviours, but it is not unknown. Self- harm can be easily missed or misdiagnosed in this age group. If a primary school child is found to be self-harming this is often a sign that there are difficulties in the child’s environment or a health problem.</w:t>
      </w:r>
    </w:p>
    <w:p w14:paraId="4E59DC47"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
          <w:bCs/>
          <w:spacing w:val="-2"/>
          <w:lang w:val="en-GB"/>
        </w:rPr>
        <w:t>Behaviours may include:</w:t>
      </w:r>
    </w:p>
    <w:p w14:paraId="68648068" w14:textId="77777777" w:rsidR="00FA7DB0" w:rsidRPr="00191F7B" w:rsidRDefault="00FA7DB0" w:rsidP="00FA7DB0">
      <w:pPr>
        <w:numPr>
          <w:ilvl w:val="0"/>
          <w:numId w:val="45"/>
        </w:num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Small shallow cuts</w:t>
      </w:r>
    </w:p>
    <w:p w14:paraId="729F1635" w14:textId="77777777" w:rsidR="00FA7DB0" w:rsidRPr="00191F7B" w:rsidRDefault="00FA7DB0" w:rsidP="00FA7DB0">
      <w:pPr>
        <w:numPr>
          <w:ilvl w:val="0"/>
          <w:numId w:val="45"/>
        </w:num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Hair pulling</w:t>
      </w:r>
    </w:p>
    <w:p w14:paraId="5C23D5D4" w14:textId="77777777" w:rsidR="00FA7DB0" w:rsidRPr="00191F7B" w:rsidRDefault="00FA7DB0" w:rsidP="00FA7DB0">
      <w:pPr>
        <w:numPr>
          <w:ilvl w:val="0"/>
          <w:numId w:val="45"/>
        </w:num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Head banging against hard objects</w:t>
      </w:r>
    </w:p>
    <w:p w14:paraId="65CF197A" w14:textId="77777777" w:rsidR="00FA7DB0" w:rsidRPr="00191F7B" w:rsidRDefault="00FA7DB0" w:rsidP="00FA7DB0">
      <w:pPr>
        <w:numPr>
          <w:ilvl w:val="0"/>
          <w:numId w:val="45"/>
        </w:num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Deliberate self-grazing or scratching</w:t>
      </w:r>
    </w:p>
    <w:p w14:paraId="55115A00" w14:textId="77777777" w:rsidR="00FA7DB0" w:rsidRPr="00191F7B" w:rsidRDefault="00FA7DB0" w:rsidP="00FA7DB0">
      <w:pPr>
        <w:numPr>
          <w:ilvl w:val="0"/>
          <w:numId w:val="45"/>
        </w:num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Hitting/punching themselves</w:t>
      </w:r>
    </w:p>
    <w:p w14:paraId="15B6956F" w14:textId="77777777" w:rsidR="00FA7DB0" w:rsidRPr="00191F7B" w:rsidRDefault="00FA7DB0" w:rsidP="00FA7DB0">
      <w:pPr>
        <w:spacing w:after="100" w:afterAutospacing="1"/>
        <w:textAlignment w:val="baseline"/>
        <w:rPr>
          <w:rFonts w:asciiTheme="minorHAnsi" w:eastAsia="Arial" w:hAnsiTheme="minorHAnsi" w:cstheme="minorHAnsi"/>
          <w:b/>
          <w:bCs/>
          <w:spacing w:val="-2"/>
          <w:lang w:val="en-GB"/>
        </w:rPr>
      </w:pPr>
      <w:r w:rsidRPr="00191F7B">
        <w:rPr>
          <w:rFonts w:asciiTheme="minorHAnsi" w:eastAsia="Arial" w:hAnsiTheme="minorHAnsi" w:cstheme="minorHAnsi"/>
          <w:b/>
          <w:bCs/>
          <w:spacing w:val="-2"/>
          <w:lang w:val="en-GB"/>
        </w:rPr>
        <w:t>Avoid using labelling a primary age child as 'self-harming'</w:t>
      </w:r>
    </w:p>
    <w:p w14:paraId="188F783A"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Self-harm’ is a term that is now commonly used but without a clear definition can lead to misunderstanding. Avoid using the label 'self-harm' in a primary age child and instead reframe a child's behaviour as the demonstration of distress and/ or help seeking behaviour; seek clarification from others who use the term to find out exactly what they mean.</w:t>
      </w:r>
    </w:p>
    <w:p w14:paraId="530405B0"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 xml:space="preserve">Once the term ‘self-harm’ is accepted in children under 10 years and the child has been labelled in this way, it can then be reinforced by other practitioners. As a </w:t>
      </w:r>
      <w:proofErr w:type="gramStart"/>
      <w:r w:rsidRPr="00191F7B">
        <w:rPr>
          <w:rFonts w:asciiTheme="minorHAnsi" w:eastAsia="Arial" w:hAnsiTheme="minorHAnsi" w:cstheme="minorHAnsi"/>
          <w:bCs/>
          <w:spacing w:val="-2"/>
          <w:lang w:val="en-GB"/>
        </w:rPr>
        <w:t>result</w:t>
      </w:r>
      <w:proofErr w:type="gramEnd"/>
      <w:r w:rsidRPr="00191F7B">
        <w:rPr>
          <w:rFonts w:asciiTheme="minorHAnsi" w:eastAsia="Arial" w:hAnsiTheme="minorHAnsi" w:cstheme="minorHAnsi"/>
          <w:bCs/>
          <w:spacing w:val="-2"/>
          <w:lang w:val="en-GB"/>
        </w:rPr>
        <w:t xml:space="preserve"> the label is seen as fact and further analysis is not undertaken to ascertain if there is another cause, including abuse.</w:t>
      </w:r>
    </w:p>
    <w:p w14:paraId="5C5B08C1"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Furthermore, where the label of ‘self-harm’ is used, recording of what the child is alleged to have done to themselves, or the injuries sustained, is not detailed or robust.</w:t>
      </w:r>
    </w:p>
    <w:p w14:paraId="2B6BA975" w14:textId="77777777" w:rsidR="00FA7DB0" w:rsidRPr="00191F7B" w:rsidRDefault="00FA7DB0" w:rsidP="00FA7DB0">
      <w:pPr>
        <w:spacing w:after="100" w:afterAutospacing="1"/>
        <w:textAlignment w:val="baseline"/>
        <w:rPr>
          <w:rFonts w:asciiTheme="minorHAnsi" w:eastAsia="Arial" w:hAnsiTheme="minorHAnsi" w:cstheme="minorHAnsi"/>
          <w:b/>
          <w:bCs/>
          <w:spacing w:val="-2"/>
          <w:lang w:val="en-GB"/>
        </w:rPr>
      </w:pPr>
      <w:r w:rsidRPr="00191F7B">
        <w:rPr>
          <w:rFonts w:asciiTheme="minorHAnsi" w:eastAsia="Arial" w:hAnsiTheme="minorHAnsi" w:cstheme="minorHAnsi"/>
          <w:b/>
          <w:bCs/>
          <w:spacing w:val="-2"/>
          <w:lang w:val="en-GB"/>
        </w:rPr>
        <w:t>Understanding and responding effectively</w:t>
      </w:r>
    </w:p>
    <w:p w14:paraId="5C50C312"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 xml:space="preserve">Always be mindful of the underlying factors which may lead a child or young person of any age to self-harm. It is important to recognise that this behaviour is an indicator of emotional </w:t>
      </w:r>
      <w:proofErr w:type="gramStart"/>
      <w:r w:rsidRPr="00191F7B">
        <w:rPr>
          <w:rFonts w:asciiTheme="minorHAnsi" w:eastAsia="Arial" w:hAnsiTheme="minorHAnsi" w:cstheme="minorHAnsi"/>
          <w:bCs/>
          <w:spacing w:val="-2"/>
          <w:lang w:val="en-GB"/>
        </w:rPr>
        <w:t>distress</w:t>
      </w:r>
      <w:proofErr w:type="gramEnd"/>
      <w:r w:rsidRPr="00191F7B">
        <w:rPr>
          <w:rFonts w:asciiTheme="minorHAnsi" w:eastAsia="Arial" w:hAnsiTheme="minorHAnsi" w:cstheme="minorHAnsi"/>
          <w:bCs/>
          <w:spacing w:val="-2"/>
          <w:lang w:val="en-GB"/>
        </w:rPr>
        <w:t xml:space="preserve"> and the child will need support to address this. Don’t focus on the self-harm or trying to get the child to </w:t>
      </w:r>
      <w:proofErr w:type="gramStart"/>
      <w:r w:rsidRPr="00191F7B">
        <w:rPr>
          <w:rFonts w:asciiTheme="minorHAnsi" w:eastAsia="Arial" w:hAnsiTheme="minorHAnsi" w:cstheme="minorHAnsi"/>
          <w:bCs/>
          <w:spacing w:val="-2"/>
          <w:lang w:val="en-GB"/>
        </w:rPr>
        <w:t>talk, but</w:t>
      </w:r>
      <w:proofErr w:type="gramEnd"/>
      <w:r w:rsidRPr="00191F7B">
        <w:rPr>
          <w:rFonts w:asciiTheme="minorHAnsi" w:eastAsia="Arial" w:hAnsiTheme="minorHAnsi" w:cstheme="minorHAnsi"/>
          <w:bCs/>
          <w:spacing w:val="-2"/>
          <w:lang w:val="en-GB"/>
        </w:rPr>
        <w:t xml:space="preserve"> set up the environment that will allow for a supportive response, should the child disclose.</w:t>
      </w:r>
    </w:p>
    <w:p w14:paraId="21587404"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Primary school teachers are particularly familiar with supporting children who are showing distress and a child that is self-harming should be supported with the same positive behaviour strategies they would use with a child showing other distress (such as crying).</w:t>
      </w:r>
    </w:p>
    <w:p w14:paraId="59677533"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Where information suggests that a primary age child has self-harmed, serious consideration must be given to whether there are other underlying factors, including abuse. Be mindful that if abuse is occurring, rather than self-harm, that a child may have been coached to say they are self-harming.</w:t>
      </w:r>
    </w:p>
    <w:p w14:paraId="710804C2"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 xml:space="preserve">If the child does want to talk about self-harm, some of the resources available may be suitable for them: Children’s </w:t>
      </w:r>
      <w:hyperlink r:id="rId78" w:history="1">
        <w:r w:rsidRPr="00191F7B">
          <w:rPr>
            <w:rFonts w:asciiTheme="minorHAnsi" w:hAnsiTheme="minorHAnsi" w:cstheme="minorHAnsi"/>
            <w:color w:val="0000FF"/>
            <w:u w:val="single"/>
          </w:rPr>
          <w:t>Self-harm | Childline</w:t>
        </w:r>
      </w:hyperlink>
      <w:r w:rsidRPr="00191F7B">
        <w:rPr>
          <w:rFonts w:asciiTheme="minorHAnsi" w:eastAsia="Arial" w:hAnsiTheme="minorHAnsi" w:cstheme="minorHAnsi"/>
          <w:bCs/>
          <w:spacing w:val="-2"/>
          <w:lang w:val="en-GB"/>
        </w:rPr>
        <w:t> use simple language and have some straightforward coping strategies that might be useful to explore.</w:t>
      </w:r>
    </w:p>
    <w:p w14:paraId="5BAB8182"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Keep clear records of what the child is reported to have done, or the injuries they have sustained, and the impact this has had rather than simply saying the child ‘self-harms’.</w:t>
      </w:r>
    </w:p>
    <w:p w14:paraId="5D943BF4"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Use chronologies and genograms to provide clarity to all involved of the extent, pattern and severity of concern and to support any referrals e.g. to Children’s Social Care.</w:t>
      </w:r>
    </w:p>
    <w:p w14:paraId="1ACCF6C7"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Maintain professional curiosity - and look for the evidence to support or disprove potential hypotheses and triangulate evidence.</w:t>
      </w:r>
    </w:p>
    <w:p w14:paraId="442402CA"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 xml:space="preserve">Be aware that what may have started as a hypothesis has become fact along the way - reflect on and analyse historical records and assessments to understand </w:t>
      </w:r>
      <w:proofErr w:type="gramStart"/>
      <w:r w:rsidRPr="00191F7B">
        <w:rPr>
          <w:rFonts w:asciiTheme="minorHAnsi" w:eastAsia="Arial" w:hAnsiTheme="minorHAnsi" w:cstheme="minorHAnsi"/>
          <w:bCs/>
          <w:spacing w:val="-2"/>
          <w:lang w:val="en-GB"/>
        </w:rPr>
        <w:t>whether or not</w:t>
      </w:r>
      <w:proofErr w:type="gramEnd"/>
      <w:r w:rsidRPr="00191F7B">
        <w:rPr>
          <w:rFonts w:asciiTheme="minorHAnsi" w:eastAsia="Arial" w:hAnsiTheme="minorHAnsi" w:cstheme="minorHAnsi"/>
          <w:bCs/>
          <w:spacing w:val="-2"/>
          <w:lang w:val="en-GB"/>
        </w:rPr>
        <w:t xml:space="preserve"> a different hypothesis may be a better fit.</w:t>
      </w:r>
    </w:p>
    <w:p w14:paraId="348BD8B3"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Toolkit appendices given below are referenced as e.g.⓫</w:t>
      </w:r>
    </w:p>
    <w:p w14:paraId="74051248" w14:textId="77777777" w:rsidR="00FA7DB0" w:rsidRPr="00191F7B" w:rsidRDefault="00FA7DB0" w:rsidP="00FA7DB0">
      <w:pPr>
        <w:spacing w:after="100" w:afterAutospacing="1"/>
        <w:textAlignment w:val="baseline"/>
        <w:rPr>
          <w:rFonts w:asciiTheme="minorHAnsi" w:eastAsia="Arial" w:hAnsiTheme="minorHAnsi" w:cstheme="minorHAnsi"/>
          <w:b/>
          <w:bCs/>
          <w:spacing w:val="-2"/>
          <w:lang w:val="en-GB"/>
        </w:rPr>
      </w:pPr>
      <w:r w:rsidRPr="00191F7B">
        <w:rPr>
          <w:rFonts w:asciiTheme="minorHAnsi" w:eastAsia="Arial" w:hAnsiTheme="minorHAnsi" w:cstheme="minorHAnsi"/>
          <w:b/>
          <w:bCs/>
          <w:spacing w:val="-2"/>
          <w:lang w:val="en-GB"/>
        </w:rPr>
        <w:br/>
      </w:r>
      <w:r w:rsidRPr="00191F7B">
        <w:rPr>
          <w:rFonts w:asciiTheme="minorHAnsi" w:eastAsia="Arial" w:hAnsiTheme="minorHAnsi" w:cstheme="minorHAnsi"/>
          <w:b/>
          <w:bCs/>
          <w:spacing w:val="-2"/>
          <w:lang w:val="en-GB"/>
        </w:rPr>
        <w:br/>
        <w:t>Supporting self-care and sense of self-worth</w:t>
      </w:r>
    </w:p>
    <w:p w14:paraId="019B4A66" w14:textId="77777777" w:rsidR="00FA7DB0" w:rsidRPr="00191F7B" w:rsidRDefault="00FA7DB0" w:rsidP="00FA7DB0">
      <w:pPr>
        <w:numPr>
          <w:ilvl w:val="0"/>
          <w:numId w:val="46"/>
        </w:num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Boost the child’s self-esteem and sense of belonging in the class by focusing on things they are good at</w:t>
      </w:r>
    </w:p>
    <w:p w14:paraId="3D81D072" w14:textId="77777777" w:rsidR="00FA7DB0" w:rsidRPr="00191F7B" w:rsidRDefault="00FA7DB0" w:rsidP="00FA7DB0">
      <w:pPr>
        <w:numPr>
          <w:ilvl w:val="0"/>
          <w:numId w:val="46"/>
        </w:num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Consider any stresses in the school environment that can be changed, for example more support around learning difficulties/bullying</w:t>
      </w:r>
    </w:p>
    <w:p w14:paraId="38267165" w14:textId="77777777" w:rsidR="00FA7DB0" w:rsidRPr="00191F7B" w:rsidRDefault="00FA7DB0" w:rsidP="00FA7DB0">
      <w:pPr>
        <w:numPr>
          <w:ilvl w:val="0"/>
          <w:numId w:val="46"/>
        </w:num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Establish and promote peer relationships such as their circle of friends</w:t>
      </w:r>
    </w:p>
    <w:p w14:paraId="35D8F5AD" w14:textId="77777777" w:rsidR="00FA7DB0" w:rsidRPr="00191F7B" w:rsidRDefault="00FA7DB0" w:rsidP="00FA7DB0">
      <w:pPr>
        <w:numPr>
          <w:ilvl w:val="0"/>
          <w:numId w:val="46"/>
        </w:num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Maintain routines, boundaries and positive behaviour management strategies while being aware that the child is having a difficult time</w:t>
      </w:r>
    </w:p>
    <w:p w14:paraId="5F55BA59" w14:textId="77777777" w:rsidR="00FA7DB0" w:rsidRPr="00191F7B" w:rsidRDefault="00FA7DB0" w:rsidP="00FA7DB0">
      <w:pPr>
        <w:numPr>
          <w:ilvl w:val="0"/>
          <w:numId w:val="46"/>
        </w:num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Provide positive encouragement if they show safer ways of expressing feelings</w:t>
      </w:r>
    </w:p>
    <w:p w14:paraId="76DAD3A0" w14:textId="77777777" w:rsidR="00FA7DB0" w:rsidRPr="00191F7B" w:rsidRDefault="00FA7DB0" w:rsidP="00FA7DB0">
      <w:pPr>
        <w:numPr>
          <w:ilvl w:val="0"/>
          <w:numId w:val="46"/>
        </w:num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 xml:space="preserve">Devise age-appropriate calming and coping activities </w:t>
      </w:r>
      <w:proofErr w:type="spellStart"/>
      <w:r w:rsidRPr="00191F7B">
        <w:rPr>
          <w:rFonts w:asciiTheme="minorHAnsi" w:eastAsia="Arial" w:hAnsiTheme="minorHAnsi" w:cstheme="minorHAnsi"/>
          <w:bCs/>
          <w:spacing w:val="-2"/>
          <w:lang w:val="en-GB"/>
        </w:rPr>
        <w:t>e.g</w:t>
      </w:r>
      <w:proofErr w:type="spellEnd"/>
      <w:r w:rsidRPr="00191F7B">
        <w:rPr>
          <w:rFonts w:asciiTheme="minorHAnsi" w:eastAsia="Arial" w:hAnsiTheme="minorHAnsi" w:cstheme="minorHAnsi"/>
          <w:bCs/>
          <w:spacing w:val="-2"/>
          <w:lang w:val="en-GB"/>
        </w:rPr>
        <w:t xml:space="preserve"> a (positive, affirming) message to self; distractions and coping ideas and discussing activities for good mental and physical health ⓬c, d and h</w:t>
      </w:r>
    </w:p>
    <w:p w14:paraId="43F5A586" w14:textId="77777777" w:rsidR="00FA7DB0" w:rsidRPr="00191F7B" w:rsidRDefault="00FA7DB0" w:rsidP="00FA7DB0">
      <w:pPr>
        <w:numPr>
          <w:ilvl w:val="0"/>
          <w:numId w:val="46"/>
        </w:num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Make sure the children know there are anonymous sources of support if they are worried about anything e.</w:t>
      </w:r>
      <w:proofErr w:type="gramStart"/>
      <w:r w:rsidRPr="00191F7B">
        <w:rPr>
          <w:rFonts w:asciiTheme="minorHAnsi" w:eastAsia="Arial" w:hAnsiTheme="minorHAnsi" w:cstheme="minorHAnsi"/>
          <w:bCs/>
          <w:spacing w:val="-2"/>
          <w:lang w:val="en-GB"/>
        </w:rPr>
        <w:t>g.</w:t>
      </w:r>
      <w:r w:rsidRPr="00191F7B">
        <w:rPr>
          <w:rFonts w:asciiTheme="minorHAnsi" w:hAnsiTheme="minorHAnsi" w:cstheme="minorHAnsi"/>
        </w:rPr>
        <w:t>Childline</w:t>
      </w:r>
      <w:proofErr w:type="gramEnd"/>
      <w:r w:rsidRPr="00191F7B">
        <w:rPr>
          <w:rFonts w:asciiTheme="minorHAnsi" w:eastAsia="Arial" w:hAnsiTheme="minorHAnsi" w:cstheme="minorHAnsi"/>
          <w:bCs/>
          <w:spacing w:val="-2"/>
          <w:lang w:val="en-GB"/>
        </w:rPr>
        <w:t> (</w:t>
      </w:r>
      <w:proofErr w:type="spellStart"/>
      <w:r w:rsidRPr="00191F7B">
        <w:rPr>
          <w:rFonts w:asciiTheme="minorHAnsi" w:eastAsia="Arial" w:hAnsiTheme="minorHAnsi" w:cstheme="minorHAnsi"/>
          <w:bCs/>
          <w:spacing w:val="-2"/>
          <w:lang w:val="en-GB"/>
        </w:rPr>
        <w:t>Q⓬and</w:t>
      </w:r>
      <w:proofErr w:type="spellEnd"/>
      <w:r w:rsidRPr="00191F7B">
        <w:rPr>
          <w:rFonts w:asciiTheme="minorHAnsi" w:eastAsia="Arial" w:hAnsiTheme="minorHAnsi" w:cstheme="minorHAnsi"/>
          <w:bCs/>
          <w:spacing w:val="-2"/>
          <w:lang w:val="en-GB"/>
        </w:rPr>
        <w:t xml:space="preserve"> discuss how they could contact them (for example if they don’t have access to a phone or computer)</w:t>
      </w:r>
    </w:p>
    <w:p w14:paraId="41DBDE05" w14:textId="77777777" w:rsidR="00FA7DB0" w:rsidRPr="00191F7B" w:rsidRDefault="00FA7DB0" w:rsidP="00FA7DB0">
      <w:pPr>
        <w:numPr>
          <w:ilvl w:val="0"/>
          <w:numId w:val="46"/>
        </w:num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 xml:space="preserve">Remember school can be </w:t>
      </w:r>
      <w:proofErr w:type="gramStart"/>
      <w:r w:rsidRPr="00191F7B">
        <w:rPr>
          <w:rFonts w:asciiTheme="minorHAnsi" w:eastAsia="Arial" w:hAnsiTheme="minorHAnsi" w:cstheme="minorHAnsi"/>
          <w:bCs/>
          <w:spacing w:val="-2"/>
          <w:lang w:val="en-GB"/>
        </w:rPr>
        <w:t>a safe haven</w:t>
      </w:r>
      <w:proofErr w:type="gramEnd"/>
      <w:r w:rsidRPr="00191F7B">
        <w:rPr>
          <w:rFonts w:asciiTheme="minorHAnsi" w:eastAsia="Arial" w:hAnsiTheme="minorHAnsi" w:cstheme="minorHAnsi"/>
          <w:bCs/>
          <w:spacing w:val="-2"/>
          <w:lang w:val="en-GB"/>
        </w:rPr>
        <w:t xml:space="preserve"> for children to get away from their problems</w:t>
      </w:r>
    </w:p>
    <w:p w14:paraId="2AE14594" w14:textId="77777777" w:rsidR="00FA7DB0" w:rsidRPr="00191F7B" w:rsidRDefault="00FA7DB0" w:rsidP="00FA7DB0">
      <w:pPr>
        <w:numPr>
          <w:ilvl w:val="0"/>
          <w:numId w:val="46"/>
        </w:num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Liaise with parents and carers; share information with them or direct them to some of the organisations listed in this toolkit. </w:t>
      </w:r>
    </w:p>
    <w:p w14:paraId="1F36F77D"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CAMHS is available for advice and support or if there are concerns about a child’s emotional/mental health. </w:t>
      </w:r>
    </w:p>
    <w:p w14:paraId="1AC13D25"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A common assessment (MARF) might be appropriate. This process will help the school to work alongside the family and other professionals to support and protect the child.</w:t>
      </w:r>
    </w:p>
    <w:p w14:paraId="025379E7"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 </w:t>
      </w:r>
    </w:p>
    <w:p w14:paraId="57785501" w14:textId="77777777" w:rsidR="00FA7DB0" w:rsidRPr="00191F7B" w:rsidRDefault="00FA7DB0" w:rsidP="00FA7DB0">
      <w:pPr>
        <w:spacing w:after="100" w:afterAutospacing="1"/>
        <w:textAlignment w:val="baseline"/>
        <w:rPr>
          <w:rFonts w:asciiTheme="minorHAnsi" w:eastAsia="Arial" w:hAnsiTheme="minorHAnsi" w:cstheme="minorHAnsi"/>
          <w:b/>
          <w:bCs/>
          <w:spacing w:val="-2"/>
          <w:lang w:val="en-GB"/>
        </w:rPr>
      </w:pPr>
      <w:r w:rsidRPr="00191F7B">
        <w:rPr>
          <w:rFonts w:asciiTheme="minorHAnsi" w:eastAsia="Arial" w:hAnsiTheme="minorHAnsi" w:cstheme="minorHAnsi"/>
          <w:b/>
          <w:bCs/>
          <w:spacing w:val="-2"/>
          <w:lang w:val="en-GB"/>
        </w:rPr>
        <w:t>Developing an individual support plan – The ‘well-being action plan’</w:t>
      </w:r>
    </w:p>
    <w:p w14:paraId="3E61E926"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For younger children, rather than a specific self-harm support or safety plan, it may be useful to work through an individual action plan that can support constructive conversations and allow the child to be actively involved in devising coping and safe options and to work towards finding a solution for an underlying issue that could be causing their distress.</w:t>
      </w:r>
    </w:p>
    <w:p w14:paraId="4D3A22DB"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 xml:space="preserve">This ‘Wellbeing action plan’ has been piloted with individual children across Milton Keynes by </w:t>
      </w:r>
      <w:proofErr w:type="gramStart"/>
      <w:r w:rsidRPr="00191F7B">
        <w:rPr>
          <w:rFonts w:asciiTheme="minorHAnsi" w:eastAsia="Arial" w:hAnsiTheme="minorHAnsi" w:cstheme="minorHAnsi"/>
          <w:bCs/>
          <w:spacing w:val="-2"/>
          <w:lang w:val="en-GB"/>
        </w:rPr>
        <w:t>a number of</w:t>
      </w:r>
      <w:proofErr w:type="gramEnd"/>
      <w:r w:rsidRPr="00191F7B">
        <w:rPr>
          <w:rFonts w:asciiTheme="minorHAnsi" w:eastAsia="Arial" w:hAnsiTheme="minorHAnsi" w:cstheme="minorHAnsi"/>
          <w:bCs/>
          <w:spacing w:val="-2"/>
          <w:lang w:val="en-GB"/>
        </w:rPr>
        <w:t xml:space="preserve"> professionals working with children and young people in a </w:t>
      </w:r>
      <w:proofErr w:type="gramStart"/>
      <w:r w:rsidRPr="00191F7B">
        <w:rPr>
          <w:rFonts w:asciiTheme="minorHAnsi" w:eastAsia="Arial" w:hAnsiTheme="minorHAnsi" w:cstheme="minorHAnsi"/>
          <w:bCs/>
          <w:spacing w:val="-2"/>
          <w:lang w:val="en-GB"/>
        </w:rPr>
        <w:t>one to one</w:t>
      </w:r>
      <w:proofErr w:type="gramEnd"/>
      <w:r w:rsidRPr="00191F7B">
        <w:rPr>
          <w:rFonts w:asciiTheme="minorHAnsi" w:eastAsia="Arial" w:hAnsiTheme="minorHAnsi" w:cstheme="minorHAnsi"/>
          <w:bCs/>
          <w:spacing w:val="-2"/>
          <w:lang w:val="en-GB"/>
        </w:rPr>
        <w:t xml:space="preserve"> setting. It is one of the </w:t>
      </w:r>
      <w:r w:rsidRPr="00191F7B">
        <w:rPr>
          <w:rFonts w:asciiTheme="minorHAnsi" w:eastAsia="Arial" w:hAnsiTheme="minorHAnsi" w:cstheme="minorHAnsi"/>
          <w:b/>
          <w:bCs/>
          <w:spacing w:val="-2"/>
          <w:lang w:val="en-GB"/>
        </w:rPr>
        <w:t>Charlie Waller Memorial Trusts’ </w:t>
      </w:r>
      <w:r w:rsidRPr="00191F7B">
        <w:rPr>
          <w:rFonts w:asciiTheme="minorHAnsi" w:eastAsia="Arial" w:hAnsiTheme="minorHAnsi" w:cstheme="minorHAnsi"/>
          <w:bCs/>
          <w:spacing w:val="-2"/>
          <w:lang w:val="en-GB"/>
        </w:rPr>
        <w:t xml:space="preserve">most popular resources and has been designed with those children who need a little more support in mind. It is most suited for children in Key Stages 2 and </w:t>
      </w:r>
      <w:proofErr w:type="gramStart"/>
      <w:r w:rsidRPr="00191F7B">
        <w:rPr>
          <w:rFonts w:asciiTheme="minorHAnsi" w:eastAsia="Arial" w:hAnsiTheme="minorHAnsi" w:cstheme="minorHAnsi"/>
          <w:bCs/>
          <w:spacing w:val="-2"/>
          <w:lang w:val="en-GB"/>
        </w:rPr>
        <w:t>3, but</w:t>
      </w:r>
      <w:proofErr w:type="gramEnd"/>
      <w:r w:rsidRPr="00191F7B">
        <w:rPr>
          <w:rFonts w:asciiTheme="minorHAnsi" w:eastAsia="Arial" w:hAnsiTheme="minorHAnsi" w:cstheme="minorHAnsi"/>
          <w:bCs/>
          <w:spacing w:val="-2"/>
          <w:lang w:val="en-GB"/>
        </w:rPr>
        <w:t xml:space="preserve"> also has benefits for those in Key Stage 4.</w:t>
      </w:r>
    </w:p>
    <w:p w14:paraId="4A581369"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CWMT do not recommend that you give it out to all pupils in your setting or year group. Instead, they suggest it is used to guide conversations with a pupil to help them identify their strengths and manage their wellbeing when they feel things are tough. This ensures safe and supportive conversations, while also safeguarding against any unhelpful thoughts which would otherwise not be picked up by an adult. It can also aid communication with parents and carers, and consistency of support between home and school.</w:t>
      </w:r>
    </w:p>
    <w:p w14:paraId="2FED738B"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The plans can be downloaded from CWMT.</w:t>
      </w:r>
    </w:p>
    <w:p w14:paraId="43767184"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hyperlink r:id="rId79" w:history="1">
        <w:r w:rsidRPr="006D78AF">
          <w:rPr>
            <w:rStyle w:val="Hyperlink"/>
            <w:rFonts w:asciiTheme="minorHAnsi" w:eastAsia="Arial" w:hAnsiTheme="minorHAnsi" w:cstheme="minorHAnsi"/>
            <w:b/>
            <w:bCs/>
            <w:spacing w:val="-2"/>
            <w:lang w:val="en-GB"/>
          </w:rPr>
          <w:t>Wellbeing Action Plan for children | Charlie Waller Trust</w:t>
        </w:r>
      </w:hyperlink>
    </w:p>
    <w:p w14:paraId="31ED9C83"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hyperlink r:id="rId80" w:history="1">
        <w:r w:rsidRPr="006D78AF">
          <w:rPr>
            <w:rStyle w:val="Hyperlink"/>
            <w:rFonts w:asciiTheme="minorHAnsi" w:eastAsia="Arial" w:hAnsiTheme="minorHAnsi" w:cstheme="minorHAnsi"/>
            <w:b/>
            <w:bCs/>
            <w:spacing w:val="-2"/>
            <w:lang w:val="en-GB"/>
          </w:rPr>
          <w:t>Wellbeing Action Plan (young person) | Charlie Waller Trust</w:t>
        </w:r>
      </w:hyperlink>
    </w:p>
    <w:p w14:paraId="039A12FA"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Lesson plans and information suitable for use with younger children (also ❸c)</w:t>
      </w:r>
    </w:p>
    <w:p w14:paraId="48D6BBF0"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 </w:t>
      </w:r>
    </w:p>
    <w:p w14:paraId="70F4CC16"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PSHE Association</w:t>
      </w:r>
      <w:r w:rsidRPr="006D78AF">
        <w:rPr>
          <w:rFonts w:asciiTheme="minorHAnsi" w:eastAsia="Arial" w:hAnsiTheme="minorHAnsi" w:cstheme="minorHAnsi"/>
          <w:b/>
          <w:bCs/>
          <w:spacing w:val="-2"/>
          <w:u w:val="single"/>
          <w:lang w:val="en-GB"/>
        </w:rPr>
        <w:t> </w:t>
      </w:r>
      <w:hyperlink r:id="rId81" w:history="1">
        <w:r w:rsidRPr="006D78AF">
          <w:rPr>
            <w:rStyle w:val="Hyperlink"/>
            <w:rFonts w:asciiTheme="minorHAnsi" w:eastAsia="Arial" w:hAnsiTheme="minorHAnsi" w:cstheme="minorHAnsi"/>
            <w:b/>
            <w:bCs/>
            <w:spacing w:val="-2"/>
            <w:lang w:val="en-GB"/>
          </w:rPr>
          <w:t xml:space="preserve">supports mental health and wellbeing </w:t>
        </w:r>
      </w:hyperlink>
      <w:r w:rsidRPr="006D78AF">
        <w:rPr>
          <w:rFonts w:asciiTheme="minorHAnsi" w:eastAsia="Arial" w:hAnsiTheme="minorHAnsi" w:cstheme="minorHAnsi"/>
          <w:b/>
          <w:bCs/>
          <w:spacing w:val="-2"/>
          <w:lang w:val="en-GB"/>
        </w:rPr>
        <w:t xml:space="preserve"> in key stage 1 and 2 include teaching about:</w:t>
      </w:r>
    </w:p>
    <w:p w14:paraId="7A466964" w14:textId="77777777" w:rsidR="00FA7DB0" w:rsidRPr="006D78AF" w:rsidRDefault="00FA7DB0" w:rsidP="00FA7DB0">
      <w:pPr>
        <w:numPr>
          <w:ilvl w:val="0"/>
          <w:numId w:val="47"/>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Identifying and talking about feelings</w:t>
      </w:r>
    </w:p>
    <w:p w14:paraId="7A4615D7" w14:textId="77777777" w:rsidR="00FA7DB0" w:rsidRPr="006D78AF" w:rsidRDefault="00FA7DB0" w:rsidP="00FA7DB0">
      <w:pPr>
        <w:numPr>
          <w:ilvl w:val="0"/>
          <w:numId w:val="47"/>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Understanding how feelings affect behaviours.</w:t>
      </w:r>
    </w:p>
    <w:p w14:paraId="6DC0C453" w14:textId="77777777" w:rsidR="00FA7DB0" w:rsidRPr="006D78AF" w:rsidRDefault="00FA7DB0" w:rsidP="00FA7DB0">
      <w:pPr>
        <w:numPr>
          <w:ilvl w:val="0"/>
          <w:numId w:val="47"/>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Strategies to manage feelings.</w:t>
      </w:r>
    </w:p>
    <w:p w14:paraId="1738A1A9" w14:textId="77777777" w:rsidR="00FA7DB0" w:rsidRPr="006D78AF" w:rsidRDefault="00FA7DB0" w:rsidP="00FA7DB0">
      <w:pPr>
        <w:numPr>
          <w:ilvl w:val="0"/>
          <w:numId w:val="47"/>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The link between mental and physical health; activities for mental and physical health (e.g. PSHE Association Lesson plans)</w:t>
      </w:r>
    </w:p>
    <w:p w14:paraId="729E8D75" w14:textId="77777777" w:rsidR="00FA7DB0" w:rsidRPr="006D78AF" w:rsidRDefault="00FA7DB0" w:rsidP="00FA7DB0">
      <w:pPr>
        <w:numPr>
          <w:ilvl w:val="0"/>
          <w:numId w:val="47"/>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Managing transition to secondary school</w:t>
      </w:r>
    </w:p>
    <w:p w14:paraId="47A5C321" w14:textId="77777777" w:rsidR="00FA7DB0" w:rsidRPr="006D78AF" w:rsidRDefault="00FA7DB0" w:rsidP="00FA7DB0">
      <w:pPr>
        <w:numPr>
          <w:ilvl w:val="0"/>
          <w:numId w:val="47"/>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Life events and circumstances: How it might affect someone and their feelings. What could help?</w:t>
      </w:r>
    </w:p>
    <w:bookmarkStart w:id="2" w:name="_Hlk194998019"/>
    <w:p w14:paraId="3D3BAC1E" w14:textId="77777777" w:rsidR="00FA7DB0" w:rsidRPr="006D78AF" w:rsidRDefault="00FA7DB0" w:rsidP="00FA7DB0">
      <w:pPr>
        <w:numPr>
          <w:ilvl w:val="0"/>
          <w:numId w:val="48"/>
        </w:numPr>
        <w:spacing w:after="100" w:afterAutospacing="1"/>
        <w:textAlignment w:val="baseline"/>
        <w:rPr>
          <w:rFonts w:asciiTheme="minorHAnsi" w:eastAsia="Arial" w:hAnsiTheme="minorHAnsi" w:cstheme="minorHAnsi"/>
          <w:bCs/>
          <w:spacing w:val="-2"/>
          <w:lang w:val="en-GB"/>
        </w:rPr>
      </w:pPr>
      <w:r w:rsidRPr="006D78AF">
        <w:rPr>
          <w:rFonts w:asciiTheme="minorHAnsi" w:hAnsiTheme="minorHAnsi" w:cstheme="minorHAnsi"/>
        </w:rPr>
        <w:fldChar w:fldCharType="begin"/>
      </w:r>
      <w:r w:rsidRPr="006D78AF">
        <w:rPr>
          <w:rFonts w:asciiTheme="minorHAnsi" w:hAnsiTheme="minorHAnsi" w:cstheme="minorHAnsi"/>
        </w:rPr>
        <w:instrText>HYPERLINK "https://www.youngminds.org.uk/professional/schools/"</w:instrText>
      </w:r>
      <w:r w:rsidRPr="006D78AF">
        <w:rPr>
          <w:rFonts w:asciiTheme="minorHAnsi" w:hAnsiTheme="minorHAnsi" w:cstheme="minorHAnsi"/>
        </w:rPr>
      </w:r>
      <w:r w:rsidRPr="006D78AF">
        <w:rPr>
          <w:rFonts w:asciiTheme="minorHAnsi" w:hAnsiTheme="minorHAnsi" w:cstheme="minorHAnsi"/>
        </w:rPr>
        <w:fldChar w:fldCharType="separate"/>
      </w:r>
      <w:r w:rsidRPr="006D78AF">
        <w:rPr>
          <w:rFonts w:asciiTheme="minorHAnsi" w:hAnsiTheme="minorHAnsi" w:cstheme="minorHAnsi"/>
          <w:color w:val="0000FF"/>
          <w:u w:val="single"/>
        </w:rPr>
        <w:t xml:space="preserve">Schools | Mental Health Resources | </w:t>
      </w:r>
      <w:proofErr w:type="spellStart"/>
      <w:r w:rsidRPr="006D78AF">
        <w:rPr>
          <w:rFonts w:asciiTheme="minorHAnsi" w:hAnsiTheme="minorHAnsi" w:cstheme="minorHAnsi"/>
          <w:color w:val="0000FF"/>
          <w:u w:val="single"/>
        </w:rPr>
        <w:t>YoungMinds</w:t>
      </w:r>
      <w:proofErr w:type="spellEnd"/>
      <w:r w:rsidRPr="006D78AF">
        <w:rPr>
          <w:rFonts w:asciiTheme="minorHAnsi" w:hAnsiTheme="minorHAnsi" w:cstheme="minorHAnsi"/>
        </w:rPr>
        <w:fldChar w:fldCharType="end"/>
      </w:r>
      <w:bookmarkEnd w:id="2"/>
      <w:r w:rsidRPr="006D78AF">
        <w:rPr>
          <w:rFonts w:asciiTheme="minorHAnsi" w:eastAsia="Arial" w:hAnsiTheme="minorHAnsi" w:cstheme="minorHAnsi"/>
          <w:b/>
          <w:bCs/>
          <w:spacing w:val="-2"/>
          <w:lang w:val="en-GB"/>
        </w:rPr>
        <w:t>: </w:t>
      </w:r>
      <w:r w:rsidRPr="006D78AF">
        <w:rPr>
          <w:rFonts w:asciiTheme="minorHAnsi" w:eastAsia="Arial" w:hAnsiTheme="minorHAnsi" w:cstheme="minorHAnsi"/>
          <w:bCs/>
          <w:spacing w:val="-2"/>
          <w:lang w:val="en-GB"/>
        </w:rPr>
        <w:t xml:space="preserve">Primary School and younger child relevant information including school transition, support networks, positive mental health messages) </w:t>
      </w:r>
    </w:p>
    <w:bookmarkStart w:id="3" w:name="_Hlk194998379"/>
    <w:p w14:paraId="3546E0A7" w14:textId="77777777" w:rsidR="00FA7DB0" w:rsidRPr="006D78AF" w:rsidRDefault="00FA7DB0" w:rsidP="00FA7DB0">
      <w:pPr>
        <w:numPr>
          <w:ilvl w:val="0"/>
          <w:numId w:val="49"/>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rPr>
        <w:fldChar w:fldCharType="begin"/>
      </w:r>
      <w:r w:rsidRPr="006D78AF">
        <w:rPr>
          <w:rFonts w:asciiTheme="minorHAnsi" w:eastAsia="Arial" w:hAnsiTheme="minorHAnsi" w:cstheme="minorHAnsi"/>
          <w:b/>
          <w:bCs/>
          <w:spacing w:val="-2"/>
        </w:rPr>
        <w:instrText>HYPERLINK "https://www.annafreud.org/resources/schools-and-colleges/talking-mental-health-animation-and-teacher-toolkit/"</w:instrText>
      </w:r>
      <w:r w:rsidRPr="006D78AF">
        <w:rPr>
          <w:rFonts w:asciiTheme="minorHAnsi" w:eastAsia="Arial" w:hAnsiTheme="minorHAnsi" w:cstheme="minorHAnsi"/>
          <w:b/>
          <w:bCs/>
          <w:spacing w:val="-2"/>
        </w:rPr>
      </w:r>
      <w:r w:rsidRPr="006D78AF">
        <w:rPr>
          <w:rFonts w:asciiTheme="minorHAnsi" w:eastAsia="Arial" w:hAnsiTheme="minorHAnsi" w:cstheme="minorHAnsi"/>
          <w:b/>
          <w:bCs/>
          <w:spacing w:val="-2"/>
        </w:rPr>
        <w:fldChar w:fldCharType="separate"/>
      </w:r>
      <w:r w:rsidRPr="006D78AF">
        <w:rPr>
          <w:rStyle w:val="Hyperlink"/>
          <w:rFonts w:asciiTheme="minorHAnsi" w:eastAsia="Arial" w:hAnsiTheme="minorHAnsi" w:cstheme="minorHAnsi"/>
          <w:b/>
          <w:bCs/>
          <w:spacing w:val="-2"/>
        </w:rPr>
        <w:t>Talking Mental Health: Animation &amp; Teacher Toolkit | Anna Freud</w:t>
      </w:r>
      <w:r w:rsidRPr="006D78AF">
        <w:rPr>
          <w:rFonts w:asciiTheme="minorHAnsi" w:eastAsia="Arial" w:hAnsiTheme="minorHAnsi" w:cstheme="minorHAnsi"/>
          <w:b/>
          <w:bCs/>
          <w:spacing w:val="-2"/>
          <w:lang w:val="en-GB"/>
        </w:rPr>
        <w:fldChar w:fldCharType="end"/>
      </w:r>
      <w:r w:rsidRPr="006D78AF">
        <w:rPr>
          <w:rFonts w:asciiTheme="minorHAnsi" w:eastAsia="Arial" w:hAnsiTheme="minorHAnsi" w:cstheme="minorHAnsi"/>
          <w:bCs/>
          <w:spacing w:val="-2"/>
          <w:lang w:val="en-GB"/>
        </w:rPr>
        <w:t xml:space="preserve"> aimed at primary school pupils, was developed in collaboration with children. The Anna Freud Centre has developed a Teacher Toolkit for school staff to use alongside the animation which includes:</w:t>
      </w:r>
    </w:p>
    <w:bookmarkEnd w:id="3"/>
    <w:p w14:paraId="7B2533C4" w14:textId="77777777" w:rsidR="00FA7DB0" w:rsidRPr="006D78AF" w:rsidRDefault="00FA7DB0" w:rsidP="00FA7DB0">
      <w:pPr>
        <w:numPr>
          <w:ilvl w:val="0"/>
          <w:numId w:val="50"/>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A lesson plan</w:t>
      </w:r>
    </w:p>
    <w:p w14:paraId="5D3FE2E2" w14:textId="77777777" w:rsidR="00FA7DB0" w:rsidRPr="006D78AF" w:rsidRDefault="00FA7DB0" w:rsidP="00FA7DB0">
      <w:pPr>
        <w:numPr>
          <w:ilvl w:val="0"/>
          <w:numId w:val="50"/>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An Assembly PowerPoint</w:t>
      </w:r>
    </w:p>
    <w:p w14:paraId="76EFDB87" w14:textId="77777777" w:rsidR="00FA7DB0" w:rsidRPr="006D78AF" w:rsidRDefault="00FA7DB0" w:rsidP="00FA7DB0">
      <w:pPr>
        <w:numPr>
          <w:ilvl w:val="0"/>
          <w:numId w:val="50"/>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An accompanying Assembly Plan</w:t>
      </w:r>
    </w:p>
    <w:p w14:paraId="6AC5CBAB" w14:textId="77777777" w:rsidR="00FA7DB0" w:rsidRPr="006D78AF" w:rsidRDefault="00FA7DB0" w:rsidP="00FA7DB0">
      <w:pPr>
        <w:numPr>
          <w:ilvl w:val="0"/>
          <w:numId w:val="50"/>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Tips for talking for parents and carers booklet</w:t>
      </w:r>
    </w:p>
    <w:p w14:paraId="41234240" w14:textId="77777777" w:rsidR="00FA7DB0" w:rsidRPr="006D78AF" w:rsidRDefault="00FA7DB0" w:rsidP="00FA7DB0">
      <w:pPr>
        <w:numPr>
          <w:ilvl w:val="0"/>
          <w:numId w:val="50"/>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Various resources and classroom exercises</w:t>
      </w:r>
    </w:p>
    <w:p w14:paraId="00B17715"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The ‘</w:t>
      </w:r>
      <w:hyperlink r:id="rId82" w:history="1">
        <w:r w:rsidRPr="006D78AF">
          <w:rPr>
            <w:rStyle w:val="Hyperlink"/>
            <w:rFonts w:asciiTheme="minorHAnsi" w:eastAsia="Arial" w:hAnsiTheme="minorHAnsi" w:cstheme="minorHAnsi"/>
            <w:bCs/>
            <w:spacing w:val="-2"/>
          </w:rPr>
          <w:t>Schools in Mind | Anna Freud</w:t>
        </w:r>
      </w:hyperlink>
      <w:r w:rsidRPr="006D78AF">
        <w:rPr>
          <w:rFonts w:asciiTheme="minorHAnsi" w:eastAsia="Arial" w:hAnsiTheme="minorHAnsi" w:cstheme="minorHAnsi"/>
          <w:bCs/>
          <w:spacing w:val="-2"/>
          <w:lang w:val="en-GB"/>
        </w:rPr>
        <w:t xml:space="preserve"> network provides additional mental health resources and training.</w:t>
      </w:r>
    </w:p>
    <w:p w14:paraId="33320E56"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p>
    <w:p w14:paraId="225CCB71" w14:textId="77777777" w:rsidR="00FA7DB0" w:rsidRPr="006D78AF" w:rsidRDefault="00FA7DB0" w:rsidP="00FA7DB0">
      <w:pPr>
        <w:pStyle w:val="ListParagraph"/>
        <w:numPr>
          <w:ilvl w:val="0"/>
          <w:numId w:val="49"/>
        </w:numPr>
        <w:spacing w:after="100" w:afterAutospacing="1"/>
        <w:textAlignment w:val="baseline"/>
        <w:rPr>
          <w:rFonts w:asciiTheme="minorHAnsi" w:eastAsia="Arial" w:hAnsiTheme="minorHAnsi" w:cstheme="minorHAnsi"/>
          <w:bCs/>
          <w:spacing w:val="-2"/>
          <w:lang w:val="en-GB"/>
        </w:rPr>
      </w:pPr>
      <w:hyperlink r:id="rId83" w:history="1">
        <w:r w:rsidRPr="006D78AF">
          <w:rPr>
            <w:rStyle w:val="Hyperlink"/>
            <w:rFonts w:asciiTheme="minorHAnsi" w:eastAsia="Arial" w:hAnsiTheme="minorHAnsi" w:cstheme="minorHAnsi"/>
            <w:bCs/>
            <w:spacing w:val="-2"/>
          </w:rPr>
          <w:t>Childline</w:t>
        </w:r>
      </w:hyperlink>
      <w:r w:rsidRPr="006D78AF">
        <w:rPr>
          <w:rFonts w:asciiTheme="minorHAnsi" w:eastAsia="Arial" w:hAnsiTheme="minorHAnsi" w:cstheme="minorHAnsi"/>
          <w:b/>
          <w:bCs/>
          <w:spacing w:val="-2"/>
          <w:lang w:val="en-GB"/>
        </w:rPr>
        <w:t>: </w:t>
      </w:r>
      <w:r w:rsidRPr="006D78AF">
        <w:rPr>
          <w:rFonts w:asciiTheme="minorHAnsi" w:eastAsia="Arial" w:hAnsiTheme="minorHAnsi" w:cstheme="minorHAnsi"/>
          <w:bCs/>
          <w:spacing w:val="-2"/>
          <w:lang w:val="en-GB"/>
        </w:rPr>
        <w:t xml:space="preserve">Topics include changing </w:t>
      </w:r>
      <w:proofErr w:type="gramStart"/>
      <w:r w:rsidRPr="006D78AF">
        <w:rPr>
          <w:rFonts w:asciiTheme="minorHAnsi" w:eastAsia="Arial" w:hAnsiTheme="minorHAnsi" w:cstheme="minorHAnsi"/>
          <w:bCs/>
          <w:spacing w:val="-2"/>
          <w:lang w:val="en-GB"/>
        </w:rPr>
        <w:t>school</w:t>
      </w:r>
      <w:proofErr w:type="gramEnd"/>
      <w:r w:rsidRPr="006D78AF">
        <w:rPr>
          <w:rFonts w:asciiTheme="minorHAnsi" w:eastAsia="Arial" w:hAnsiTheme="minorHAnsi" w:cstheme="minorHAnsi"/>
          <w:bCs/>
          <w:spacing w:val="-2"/>
          <w:lang w:val="en-GB"/>
        </w:rPr>
        <w:t xml:space="preserve"> going back to school, coping with bullying etc.  Source: CNWL CAMHS</w:t>
      </w:r>
    </w:p>
    <w:p w14:paraId="5CF576FE" w14:textId="77777777" w:rsidR="00FA7DB0" w:rsidRPr="006D78AF" w:rsidRDefault="00FA7DB0" w:rsidP="00FA7DB0">
      <w:pPr>
        <w:pStyle w:val="ListParagraph"/>
        <w:spacing w:after="100" w:afterAutospacing="1"/>
        <w:textAlignment w:val="baseline"/>
        <w:rPr>
          <w:rFonts w:asciiTheme="minorHAnsi" w:eastAsia="Arial" w:hAnsiTheme="minorHAnsi" w:cstheme="minorHAnsi"/>
          <w:bCs/>
          <w:spacing w:val="-2"/>
          <w:lang w:val="en-GB"/>
        </w:rPr>
      </w:pPr>
    </w:p>
    <w:p w14:paraId="4FE2D4AA" w14:textId="77777777" w:rsidR="00FA7DB0" w:rsidRPr="006D78AF" w:rsidRDefault="00FA7DB0" w:rsidP="00FA7DB0">
      <w:pPr>
        <w:spacing w:after="100" w:afterAutospacing="1"/>
        <w:textAlignment w:val="baseline"/>
        <w:rPr>
          <w:rFonts w:asciiTheme="minorHAnsi" w:eastAsia="Arial" w:hAnsiTheme="minorHAnsi" w:cstheme="minorHAnsi"/>
          <w:b/>
          <w:bCs/>
          <w:spacing w:val="-2"/>
          <w:sz w:val="28"/>
          <w:szCs w:val="28"/>
          <w:lang w:val="en-GB"/>
        </w:rPr>
      </w:pPr>
      <w:r w:rsidRPr="006D78AF">
        <w:rPr>
          <w:rFonts w:asciiTheme="minorHAnsi" w:eastAsia="Arial" w:hAnsiTheme="minorHAnsi" w:cstheme="minorHAnsi"/>
          <w:b/>
          <w:bCs/>
          <w:spacing w:val="-2"/>
          <w:sz w:val="28"/>
          <w:szCs w:val="28"/>
          <w:lang w:val="en-GB"/>
        </w:rPr>
        <w:t>7b: Considerations for CYP with Special Educational Needs</w:t>
      </w:r>
    </w:p>
    <w:p w14:paraId="4C054C95"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w:t>
      </w:r>
      <w:r w:rsidRPr="006D78AF">
        <w:rPr>
          <w:rFonts w:asciiTheme="minorHAnsi" w:eastAsia="Arial" w:hAnsiTheme="minorHAnsi" w:cstheme="minorHAnsi"/>
          <w:b/>
          <w:bCs/>
          <w:spacing w:val="-2"/>
          <w:lang w:val="en-GB"/>
        </w:rPr>
        <w:t>Self-harm and self-injury resources</w:t>
      </w:r>
    </w:p>
    <w:p w14:paraId="0257CD45"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‘The Hidden Pain?’ is a self-injury research project that looked at the perspectives of people with learning disabilities who self-injure. This is the first time a study asked people with learning disabilities throughout the UK about their own understandings of their self-injury and what would help them.</w:t>
      </w:r>
    </w:p>
    <w:p w14:paraId="7D6A7B12"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Resources available from the project are free for people with learning disabilities.</w:t>
      </w:r>
    </w:p>
    <w:p w14:paraId="79006BC8" w14:textId="77777777" w:rsidR="00FA7DB0" w:rsidRPr="006D78AF" w:rsidRDefault="00FA7DB0" w:rsidP="00FA7DB0">
      <w:pPr>
        <w:numPr>
          <w:ilvl w:val="0"/>
          <w:numId w:val="51"/>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A DVD of people with learning disabilities talking about their experiences of self-injury</w:t>
      </w:r>
    </w:p>
    <w:p w14:paraId="2033CD5F" w14:textId="77777777" w:rsidR="00FA7DB0" w:rsidRPr="006D78AF" w:rsidRDefault="00FA7DB0" w:rsidP="00FA7DB0">
      <w:pPr>
        <w:numPr>
          <w:ilvl w:val="0"/>
          <w:numId w:val="51"/>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A workbook for people with learning disabilities who self-injure, to help them think through and address their self-injury.</w:t>
      </w:r>
    </w:p>
    <w:p w14:paraId="7E5A76C5" w14:textId="77777777" w:rsidR="00FA7DB0" w:rsidRPr="006D78AF" w:rsidRDefault="00FA7DB0" w:rsidP="00FA7DB0">
      <w:pPr>
        <w:numPr>
          <w:ilvl w:val="0"/>
          <w:numId w:val="51"/>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An information booklet for family members/supporters or people with learning disabilities who self-injure</w:t>
      </w:r>
    </w:p>
    <w:p w14:paraId="6F8B6BC9" w14:textId="77777777" w:rsidR="00FA7DB0" w:rsidRPr="006D78AF" w:rsidRDefault="00FA7DB0" w:rsidP="00FA7DB0">
      <w:pPr>
        <w:numPr>
          <w:ilvl w:val="0"/>
          <w:numId w:val="51"/>
        </w:numPr>
        <w:spacing w:after="100" w:afterAutospacing="1"/>
        <w:textAlignment w:val="baseline"/>
        <w:rPr>
          <w:rFonts w:asciiTheme="minorHAnsi" w:eastAsia="Arial" w:hAnsiTheme="minorHAnsi" w:cstheme="minorHAnsi"/>
          <w:bCs/>
          <w:spacing w:val="-2"/>
          <w:lang w:val="en-GB"/>
        </w:rPr>
      </w:pPr>
      <w:r w:rsidRPr="006D78AF">
        <w:rPr>
          <w:rFonts w:asciiTheme="minorHAnsi" w:hAnsiTheme="minorHAnsi" w:cstheme="minorHAnsi"/>
        </w:rPr>
        <w:t xml:space="preserve">Hidden pain </w:t>
      </w:r>
      <w:hyperlink r:id="rId84" w:history="1">
        <w:r w:rsidRPr="006D78AF">
          <w:rPr>
            <w:rStyle w:val="Hyperlink"/>
            <w:rFonts w:asciiTheme="minorHAnsi" w:eastAsia="Arial" w:hAnsiTheme="minorHAnsi" w:cstheme="minorHAnsi"/>
            <w:bCs/>
            <w:spacing w:val="-2"/>
            <w:lang w:val="en-GB"/>
          </w:rPr>
          <w:t>Self-help resources for people with learning disabilities</w:t>
        </w:r>
      </w:hyperlink>
      <w:hyperlink r:id="rId85" w:history="1">
        <w:r w:rsidRPr="006D78AF">
          <w:rPr>
            <w:rStyle w:val="Hyperlink"/>
            <w:rFonts w:asciiTheme="minorHAnsi" w:eastAsia="Arial" w:hAnsiTheme="minorHAnsi" w:cstheme="minorHAnsi"/>
            <w:bCs/>
            <w:spacing w:val="-2"/>
            <w:lang w:val="en-GB"/>
          </w:rPr>
          <w:t> </w:t>
        </w:r>
      </w:hyperlink>
      <w:r w:rsidRPr="006D78AF">
        <w:rPr>
          <w:rFonts w:asciiTheme="minorHAnsi" w:eastAsia="Arial" w:hAnsiTheme="minorHAnsi" w:cstheme="minorHAnsi"/>
          <w:bCs/>
          <w:spacing w:val="-2"/>
          <w:lang w:val="en-GB"/>
        </w:rPr>
        <w:t>provides resources for people with learning disabilities, carers and supporters.</w:t>
      </w:r>
    </w:p>
    <w:p w14:paraId="52B2E08D" w14:textId="77777777" w:rsidR="00FA7DB0" w:rsidRPr="006D78AF" w:rsidRDefault="00FA7DB0" w:rsidP="00FA7DB0">
      <w:pPr>
        <w:numPr>
          <w:ilvl w:val="0"/>
          <w:numId w:val="51"/>
        </w:numPr>
        <w:spacing w:after="100" w:afterAutospacing="1"/>
        <w:textAlignment w:val="baseline"/>
        <w:rPr>
          <w:rFonts w:asciiTheme="minorHAnsi" w:eastAsia="Arial" w:hAnsiTheme="minorHAnsi" w:cstheme="minorHAnsi"/>
          <w:bCs/>
          <w:spacing w:val="-2"/>
          <w:lang w:val="en-GB"/>
        </w:rPr>
      </w:pPr>
      <w:hyperlink r:id="rId86" w:history="1">
        <w:r w:rsidRPr="006D78AF">
          <w:rPr>
            <w:rStyle w:val="Hyperlink"/>
            <w:rFonts w:asciiTheme="minorHAnsi" w:eastAsia="Arial" w:hAnsiTheme="minorHAnsi" w:cstheme="minorHAnsi"/>
            <w:bCs/>
            <w:spacing w:val="-2"/>
            <w:lang w:val="en-GB"/>
          </w:rPr>
          <w:t>The National Autistic Society</w:t>
        </w:r>
      </w:hyperlink>
      <w:r w:rsidRPr="006D78AF">
        <w:rPr>
          <w:rFonts w:asciiTheme="minorHAnsi" w:eastAsia="Arial" w:hAnsiTheme="minorHAnsi" w:cstheme="minorHAnsi"/>
          <w:bCs/>
          <w:spacing w:val="-2"/>
          <w:lang w:val="en-GB"/>
        </w:rPr>
        <w:t> has a wealth of pointers about things you can do and ways you can try to prevent self-injurious behaviour.</w:t>
      </w:r>
    </w:p>
    <w:p w14:paraId="335D55AB" w14:textId="77777777" w:rsidR="00FA7DB0" w:rsidRPr="006D78AF" w:rsidRDefault="00FA7DB0" w:rsidP="00FA7DB0">
      <w:pPr>
        <w:spacing w:after="100" w:afterAutospacing="1"/>
        <w:textAlignment w:val="baseline"/>
        <w:rPr>
          <w:rFonts w:asciiTheme="minorHAnsi" w:eastAsia="Arial" w:hAnsiTheme="minorHAnsi" w:cstheme="minorHAnsi"/>
          <w:b/>
          <w:bCs/>
          <w:spacing w:val="-2"/>
          <w:sz w:val="28"/>
          <w:szCs w:val="28"/>
          <w:lang w:val="en-GB"/>
        </w:rPr>
      </w:pPr>
      <w:r w:rsidRPr="006D78AF">
        <w:rPr>
          <w:rFonts w:asciiTheme="minorHAnsi" w:eastAsia="Arial" w:hAnsiTheme="minorHAnsi" w:cstheme="minorHAnsi"/>
          <w:b/>
          <w:bCs/>
          <w:spacing w:val="-2"/>
          <w:sz w:val="28"/>
          <w:szCs w:val="28"/>
          <w:lang w:val="en-GB"/>
        </w:rPr>
        <w:t>8a: Other Professionals and local organisations</w:t>
      </w:r>
    </w:p>
    <w:p w14:paraId="1EAC4FCC"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The role of the GP</w:t>
      </w:r>
    </w:p>
    <w:p w14:paraId="537E144F" w14:textId="77777777" w:rsidR="00FA7DB0" w:rsidRPr="006D78AF" w:rsidRDefault="00FA7DB0" w:rsidP="00FA7DB0">
      <w:pPr>
        <w:numPr>
          <w:ilvl w:val="0"/>
          <w:numId w:val="52"/>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If the young person (or indeed anyone) is experiencing mental health problems for the first time and need emergency treatment or advice during office hours, then you should first try to contact the young person’s GP. They will be able to refer you to the most appropriate mental health service in your area. Most practices have a Duty Doctor. If you don’t know the young person’s GP, or he/she is not working that day, ask to speak to the Duty Doctor</w:t>
      </w:r>
    </w:p>
    <w:p w14:paraId="26DDF451" w14:textId="77777777" w:rsidR="00FA7DB0" w:rsidRPr="006D78AF" w:rsidRDefault="00FA7DB0" w:rsidP="00FA7DB0">
      <w:pPr>
        <w:numPr>
          <w:ilvl w:val="0"/>
          <w:numId w:val="52"/>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GPs can refer patients to CAMHS (Child and Adolescent Mental Health Services) however the best person to refer the patient to CAMHS is the person who knows the child or young person best. This is often the school. CAMHS also accept self-referrals from young people. If there is confidential information regarding the patient or their family which is in the young person’s best interests to share with CAMHS the GP can still do this, and ‘back up’ a school referral.</w:t>
      </w:r>
    </w:p>
    <w:p w14:paraId="2BF28432" w14:textId="77777777" w:rsidR="00FA7DB0" w:rsidRPr="006D78AF" w:rsidRDefault="00FA7DB0" w:rsidP="00FA7DB0">
      <w:pPr>
        <w:numPr>
          <w:ilvl w:val="0"/>
          <w:numId w:val="52"/>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GPs should have been made aware of any hospital attendances, (but may not have if the hospital’s records are out of date)</w:t>
      </w:r>
    </w:p>
    <w:p w14:paraId="11C6318E" w14:textId="77777777" w:rsidR="00FA7DB0" w:rsidRPr="006D78AF" w:rsidRDefault="00FA7DB0" w:rsidP="00FA7DB0">
      <w:pPr>
        <w:numPr>
          <w:ilvl w:val="0"/>
          <w:numId w:val="52"/>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GPs should have been sent a copy of the CAMHS initial assessment and a summary once discharged from CAMHS</w:t>
      </w:r>
    </w:p>
    <w:p w14:paraId="7B67E1AF" w14:textId="77777777" w:rsidR="00FA7DB0" w:rsidRPr="006D78AF" w:rsidRDefault="00FA7DB0" w:rsidP="00FA7DB0">
      <w:pPr>
        <w:numPr>
          <w:ilvl w:val="0"/>
          <w:numId w:val="52"/>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GPs may have nurses who can do simple wound care / dressings, often the same day if asked.</w:t>
      </w:r>
    </w:p>
    <w:p w14:paraId="5B49F341" w14:textId="77777777" w:rsidR="00FA7DB0" w:rsidRPr="006D78AF" w:rsidRDefault="00FA7DB0" w:rsidP="00FA7DB0">
      <w:pPr>
        <w:numPr>
          <w:ilvl w:val="0"/>
          <w:numId w:val="52"/>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Doctor-Patient confidentiality may often mean that the GP cannot give you information regarding a young person’s treatment, or even confirm if they are receiving treatment / being seen by CAMHS etc. </w:t>
      </w:r>
      <w:proofErr w:type="gramStart"/>
      <w:r w:rsidRPr="006D78AF">
        <w:rPr>
          <w:rFonts w:asciiTheme="minorHAnsi" w:eastAsia="Arial" w:hAnsiTheme="minorHAnsi" w:cstheme="minorHAnsi"/>
          <w:bCs/>
          <w:spacing w:val="-2"/>
          <w:lang w:val="en-GB"/>
        </w:rPr>
        <w:t>However</w:t>
      </w:r>
      <w:proofErr w:type="gramEnd"/>
      <w:r w:rsidRPr="006D78AF">
        <w:rPr>
          <w:rFonts w:asciiTheme="minorHAnsi" w:eastAsia="Arial" w:hAnsiTheme="minorHAnsi" w:cstheme="minorHAnsi"/>
          <w:bCs/>
          <w:spacing w:val="-2"/>
          <w:lang w:val="en-GB"/>
        </w:rPr>
        <w:t xml:space="preserve"> if you have information that you feel the GP would benefit from, please do let him / her know as they will want to know, and have a professional obligation to act on that information.</w:t>
      </w:r>
    </w:p>
    <w:p w14:paraId="3F05E80B"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The role of the hospital</w:t>
      </w:r>
    </w:p>
    <w:p w14:paraId="60A3C942" w14:textId="77777777" w:rsidR="00FA7DB0" w:rsidRPr="006D78AF" w:rsidRDefault="00FA7DB0" w:rsidP="00FA7DB0">
      <w:pPr>
        <w:numPr>
          <w:ilvl w:val="0"/>
          <w:numId w:val="53"/>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The hospital will provide emergency medical treatment</w:t>
      </w:r>
    </w:p>
    <w:p w14:paraId="066CCBF6" w14:textId="77777777" w:rsidR="00FA7DB0" w:rsidRPr="006D78AF" w:rsidRDefault="00FA7DB0" w:rsidP="00FA7DB0">
      <w:pPr>
        <w:numPr>
          <w:ilvl w:val="0"/>
          <w:numId w:val="53"/>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All overdoses will require medical assessment, this may be through GP/111, however most overdoses need to go to hospital to enable blood tests to be done and for assessment and possible treatment; all young people who attend A&amp;E with self-harm or following an overdose will have access mental health assessment.</w:t>
      </w:r>
    </w:p>
    <w:p w14:paraId="16D94DD3" w14:textId="77777777" w:rsidR="00FA7DB0" w:rsidRPr="006D78AF" w:rsidRDefault="00FA7DB0" w:rsidP="00FA7DB0">
      <w:pPr>
        <w:numPr>
          <w:ilvl w:val="0"/>
          <w:numId w:val="53"/>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Access Milton Keynes Emergency Department (A&amp;E) for medical treatment and mental health assessment by MK CAMHS LIST (Liaison Intensive Support Team) Every under </w:t>
      </w:r>
      <w:proofErr w:type="gramStart"/>
      <w:r w:rsidRPr="006D78AF">
        <w:rPr>
          <w:rFonts w:asciiTheme="minorHAnsi" w:eastAsia="Arial" w:hAnsiTheme="minorHAnsi" w:cstheme="minorHAnsi"/>
          <w:bCs/>
          <w:spacing w:val="-2"/>
          <w:lang w:val="en-GB"/>
        </w:rPr>
        <w:t>18 year old</w:t>
      </w:r>
      <w:proofErr w:type="gramEnd"/>
      <w:r w:rsidRPr="006D78AF">
        <w:rPr>
          <w:rFonts w:asciiTheme="minorHAnsi" w:eastAsia="Arial" w:hAnsiTheme="minorHAnsi" w:cstheme="minorHAnsi"/>
          <w:bCs/>
          <w:spacing w:val="-2"/>
          <w:lang w:val="en-GB"/>
        </w:rPr>
        <w:t xml:space="preserve"> who goes to Milton Keynes Hospital with self-harm or following an overdose will have a mental health assessment from MK CAMHS LIST.</w:t>
      </w:r>
    </w:p>
    <w:p w14:paraId="298B46A2" w14:textId="77777777" w:rsidR="00FA7DB0" w:rsidRPr="006D78AF" w:rsidRDefault="00FA7DB0" w:rsidP="00FA7DB0">
      <w:pPr>
        <w:numPr>
          <w:ilvl w:val="0"/>
          <w:numId w:val="53"/>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In many hospitals, Social Care will be informed about every child or young person presenting with self-harm.</w:t>
      </w:r>
    </w:p>
    <w:p w14:paraId="5F218A6B" w14:textId="77777777" w:rsidR="00FA7DB0" w:rsidRPr="006D78AF" w:rsidRDefault="00FA7DB0" w:rsidP="00FA7DB0">
      <w:pPr>
        <w:numPr>
          <w:ilvl w:val="0"/>
          <w:numId w:val="53"/>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A busy hospital Emergency Department is not always the best</w:t>
      </w:r>
    </w:p>
    <w:p w14:paraId="24C81559"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environment, psychologically, for young people who have self-harmed. An alternative option may be an urgent appointment with CAMHS or the GP or to discuss with NHS 111.</w:t>
      </w:r>
    </w:p>
    <w:p w14:paraId="2AE7AF15"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w:t>
      </w:r>
    </w:p>
    <w:p w14:paraId="15347181"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bookmarkStart w:id="4" w:name="_Hlk194999899"/>
      <w:r w:rsidRPr="006D78AF">
        <w:rPr>
          <w:rFonts w:asciiTheme="minorHAnsi" w:eastAsia="Arial" w:hAnsiTheme="minorHAnsi" w:cstheme="minorHAnsi"/>
          <w:b/>
          <w:bCs/>
          <w:spacing w:val="-2"/>
          <w:lang w:val="en-GB"/>
        </w:rPr>
        <w:t>The role of the Milton Keynes School Nursing Service</w:t>
      </w:r>
    </w:p>
    <w:p w14:paraId="17F3102C"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The Milton Keynes School Nursing Team Service </w:t>
      </w:r>
      <w:r w:rsidRPr="006D78AF">
        <w:rPr>
          <w:rFonts w:asciiTheme="minorHAnsi" w:eastAsia="Arial" w:hAnsiTheme="minorHAnsi" w:cstheme="minorHAnsi"/>
          <w:bCs/>
          <w:spacing w:val="-2"/>
          <w:lang w:val="en-GB"/>
        </w:rPr>
        <w:t xml:space="preserve">provides health, advice, health screening and support to school-age children and young people School Nurses are qualified nurses who hold an additional post graduate qualification in Specialist Community Public Health, which is recordable with the Nursing and Midwifery Council. School Nurses support the holistic assessment of health and wellbeing of school aged </w:t>
      </w:r>
      <w:proofErr w:type="gramStart"/>
      <w:r w:rsidRPr="006D78AF">
        <w:rPr>
          <w:rFonts w:asciiTheme="minorHAnsi" w:eastAsia="Arial" w:hAnsiTheme="minorHAnsi" w:cstheme="minorHAnsi"/>
          <w:bCs/>
          <w:spacing w:val="-2"/>
          <w:lang w:val="en-GB"/>
        </w:rPr>
        <w:t>children;</w:t>
      </w:r>
      <w:proofErr w:type="gramEnd"/>
      <w:r w:rsidRPr="006D78AF">
        <w:rPr>
          <w:rFonts w:asciiTheme="minorHAnsi" w:eastAsia="Arial" w:hAnsiTheme="minorHAnsi" w:cstheme="minorHAnsi"/>
          <w:bCs/>
          <w:spacing w:val="-2"/>
          <w:lang w:val="en-GB"/>
        </w:rPr>
        <w:t xml:space="preserve"> through health promotion, ill health prevention and early intervention strategies. School Nurses support individual children and families through either direct support or referral to another service or profession. The School Nurse is supported in their role by Registered Nurses and Health Care Assistants.</w:t>
      </w:r>
    </w:p>
    <w:p w14:paraId="62C02533"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The school nursing team can support with children and young people with the following:</w:t>
      </w:r>
    </w:p>
    <w:p w14:paraId="005FFEBB" w14:textId="77777777" w:rsidR="00FA7DB0" w:rsidRPr="006D78AF" w:rsidRDefault="00FA7DB0" w:rsidP="00FA7DB0">
      <w:pPr>
        <w:numPr>
          <w:ilvl w:val="0"/>
          <w:numId w:val="54"/>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Healthy lifestyle; including weight and healthy eating</w:t>
      </w:r>
    </w:p>
    <w:p w14:paraId="7DBC004E" w14:textId="77777777" w:rsidR="00FA7DB0" w:rsidRPr="006D78AF" w:rsidRDefault="00FA7DB0" w:rsidP="00FA7DB0">
      <w:pPr>
        <w:numPr>
          <w:ilvl w:val="0"/>
          <w:numId w:val="54"/>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Body changes, puberty and hygiene</w:t>
      </w:r>
    </w:p>
    <w:p w14:paraId="3064AF44" w14:textId="77777777" w:rsidR="00FA7DB0" w:rsidRPr="006D78AF" w:rsidRDefault="00FA7DB0" w:rsidP="00FA7DB0">
      <w:pPr>
        <w:numPr>
          <w:ilvl w:val="0"/>
          <w:numId w:val="54"/>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Support and advice regarding health conditions such as asthma, anaphylaxis etc</w:t>
      </w:r>
    </w:p>
    <w:p w14:paraId="21A4A064" w14:textId="77777777" w:rsidR="00FA7DB0" w:rsidRPr="006D78AF" w:rsidRDefault="00FA7DB0" w:rsidP="00FA7DB0">
      <w:pPr>
        <w:numPr>
          <w:ilvl w:val="0"/>
          <w:numId w:val="54"/>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Reassurance about a health worry</w:t>
      </w:r>
    </w:p>
    <w:p w14:paraId="43A9EA41" w14:textId="77777777" w:rsidR="00FA7DB0" w:rsidRPr="006D78AF" w:rsidRDefault="00FA7DB0" w:rsidP="00FA7DB0">
      <w:pPr>
        <w:numPr>
          <w:ilvl w:val="0"/>
          <w:numId w:val="54"/>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Stress at home or at school, including bullying</w:t>
      </w:r>
    </w:p>
    <w:p w14:paraId="688C95DB" w14:textId="77777777" w:rsidR="00FA7DB0" w:rsidRPr="006D78AF" w:rsidRDefault="00FA7DB0" w:rsidP="00FA7DB0">
      <w:pPr>
        <w:numPr>
          <w:ilvl w:val="0"/>
          <w:numId w:val="54"/>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Poor sleeping patterns</w:t>
      </w:r>
    </w:p>
    <w:p w14:paraId="745DCF04" w14:textId="77777777" w:rsidR="00FA7DB0" w:rsidRPr="006D78AF" w:rsidRDefault="00FA7DB0" w:rsidP="00FA7DB0">
      <w:pPr>
        <w:numPr>
          <w:ilvl w:val="0"/>
          <w:numId w:val="54"/>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Concerns regarding vision and hearing</w:t>
      </w:r>
    </w:p>
    <w:p w14:paraId="4DDBD233" w14:textId="77777777" w:rsidR="00FA7DB0" w:rsidRPr="006D78AF" w:rsidRDefault="00FA7DB0" w:rsidP="00FA7DB0">
      <w:pPr>
        <w:numPr>
          <w:ilvl w:val="0"/>
          <w:numId w:val="54"/>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Bedwetting/Continence issues</w:t>
      </w:r>
    </w:p>
    <w:p w14:paraId="051BD136" w14:textId="77777777" w:rsidR="00FA7DB0" w:rsidRPr="006D78AF" w:rsidRDefault="00FA7DB0" w:rsidP="00FA7DB0">
      <w:pPr>
        <w:numPr>
          <w:ilvl w:val="0"/>
          <w:numId w:val="54"/>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Mental and emotional health and wellbeing</w:t>
      </w:r>
    </w:p>
    <w:p w14:paraId="1735C090" w14:textId="77777777" w:rsidR="00FA7DB0" w:rsidRPr="006D78AF" w:rsidRDefault="00FA7DB0" w:rsidP="00FA7DB0">
      <w:pPr>
        <w:numPr>
          <w:ilvl w:val="0"/>
          <w:numId w:val="54"/>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Information regarding smoking, alcohol and drugs</w:t>
      </w:r>
    </w:p>
    <w:p w14:paraId="042913C8" w14:textId="77777777" w:rsidR="00FA7DB0" w:rsidRPr="006D78AF" w:rsidRDefault="00FA7DB0" w:rsidP="00FA7DB0">
      <w:pPr>
        <w:numPr>
          <w:ilvl w:val="0"/>
          <w:numId w:val="54"/>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Relationships and sexual health</w:t>
      </w:r>
    </w:p>
    <w:p w14:paraId="36E88D5D" w14:textId="77777777" w:rsidR="00FA7DB0" w:rsidRPr="006D78AF" w:rsidRDefault="00FA7DB0" w:rsidP="00FA7DB0">
      <w:pPr>
        <w:numPr>
          <w:ilvl w:val="0"/>
          <w:numId w:val="54"/>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Information about immunisations</w:t>
      </w:r>
    </w:p>
    <w:p w14:paraId="1283FAFC" w14:textId="77777777" w:rsidR="00FA7DB0" w:rsidRPr="006D78AF" w:rsidRDefault="00FA7DB0" w:rsidP="00FA7DB0">
      <w:pPr>
        <w:numPr>
          <w:ilvl w:val="0"/>
          <w:numId w:val="54"/>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Information about other services and where necessary refer to other health professionals or services. </w:t>
      </w:r>
      <w:r w:rsidRPr="006D78AF">
        <w:rPr>
          <w:rFonts w:asciiTheme="minorHAnsi" w:eastAsia="Arial" w:hAnsiTheme="minorHAnsi" w:cstheme="minorHAnsi"/>
          <w:bCs/>
          <w:i/>
          <w:iCs/>
          <w:spacing w:val="-2"/>
          <w:lang w:val="en-GB"/>
        </w:rPr>
        <w:t>Please note this is not an exhaustive list.</w:t>
      </w:r>
    </w:p>
    <w:p w14:paraId="6C4052FC"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How can someone be referred?</w:t>
      </w:r>
    </w:p>
    <w:p w14:paraId="7ABC8BA6" w14:textId="77777777" w:rsidR="00FA7DB0" w:rsidRPr="006D78AF" w:rsidRDefault="00FA7DB0" w:rsidP="00FA7DB0">
      <w:pPr>
        <w:numPr>
          <w:ilvl w:val="0"/>
          <w:numId w:val="55"/>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Referral can be made by schools, other practitioners, families and young parents</w:t>
      </w:r>
    </w:p>
    <w:p w14:paraId="2E46541F" w14:textId="77777777" w:rsidR="00FA7DB0" w:rsidRPr="006D78AF" w:rsidRDefault="00FA7DB0" w:rsidP="00FA7DB0">
      <w:pPr>
        <w:numPr>
          <w:ilvl w:val="0"/>
          <w:numId w:val="55"/>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For all </w:t>
      </w:r>
      <w:proofErr w:type="gramStart"/>
      <w:r w:rsidRPr="006D78AF">
        <w:rPr>
          <w:rFonts w:asciiTheme="minorHAnsi" w:eastAsia="Arial" w:hAnsiTheme="minorHAnsi" w:cstheme="minorHAnsi"/>
          <w:bCs/>
          <w:spacing w:val="-2"/>
          <w:lang w:val="en-GB"/>
        </w:rPr>
        <w:t>queries</w:t>
      </w:r>
      <w:proofErr w:type="gramEnd"/>
      <w:r w:rsidRPr="006D78AF">
        <w:rPr>
          <w:rFonts w:asciiTheme="minorHAnsi" w:eastAsia="Arial" w:hAnsiTheme="minorHAnsi" w:cstheme="minorHAnsi"/>
          <w:bCs/>
          <w:spacing w:val="-2"/>
          <w:lang w:val="en-GB"/>
        </w:rPr>
        <w:t xml:space="preserve"> please contact the service on 01908 725100. This number provides single point of access for people to contact Milton Keynes Children's Universal Health Services, including our Health Visiting Service and School Nursing Service.</w:t>
      </w:r>
    </w:p>
    <w:p w14:paraId="5B15E3A1"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Service times</w:t>
      </w:r>
    </w:p>
    <w:p w14:paraId="71CA846E"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Services are available from 0009.00–17:00, Monday to Friday year round</w:t>
      </w:r>
    </w:p>
    <w:p w14:paraId="01477437"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Telephone: 01908 725100</w:t>
      </w:r>
    </w:p>
    <w:p w14:paraId="2D420606"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Address: Shipley Court, Marsh End Road, Newport Pagnell, MK16 8AE</w:t>
      </w:r>
    </w:p>
    <w:p w14:paraId="58EDD5D1"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w:t>
      </w:r>
    </w:p>
    <w:p w14:paraId="37309CC3"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CAMHS Child and Adolescent Mental Health Services</w:t>
      </w:r>
    </w:p>
    <w:p w14:paraId="5EFAC14D"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CAMHS (child and adolescent mental health services) is for children and young people aged 0-18. CAMHS helps them and their families with emotional, relationship and behavioural difficulties when they are finding it hard to cope with family life, school or the wider world.</w:t>
      </w:r>
    </w:p>
    <w:p w14:paraId="54D6865B"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How do I get help from CAMHS?</w:t>
      </w:r>
    </w:p>
    <w:p w14:paraId="44ED33AA"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Where there are significant concerns about a young person’s welfare, for example</w:t>
      </w:r>
    </w:p>
    <w:p w14:paraId="5AE3DC18"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serious self-harm, you can call</w:t>
      </w:r>
      <w:r w:rsidRPr="006D78AF">
        <w:rPr>
          <w:rFonts w:asciiTheme="minorHAnsi" w:eastAsia="Arial" w:hAnsiTheme="minorHAnsi" w:cstheme="minorHAnsi"/>
          <w:b/>
          <w:bCs/>
          <w:spacing w:val="-2"/>
          <w:lang w:val="en-GB"/>
        </w:rPr>
        <w:t> 01908 724228</w:t>
      </w:r>
      <w:r w:rsidRPr="006D78AF">
        <w:rPr>
          <w:rFonts w:asciiTheme="minorHAnsi" w:eastAsia="Arial" w:hAnsiTheme="minorHAnsi" w:cstheme="minorHAnsi"/>
          <w:bCs/>
          <w:spacing w:val="-2"/>
          <w:lang w:val="en-GB"/>
        </w:rPr>
        <w:t> during office hours to discuss (between 9am and 5pm Monday to Friday) or take them to the Emergency Department at Milton Keynes University Hospital NHS Foundation Trust (or any other Hospital).</w:t>
      </w:r>
    </w:p>
    <w:p w14:paraId="727F6EAA"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Telephone: New referrals and advice line 01908 724228</w:t>
      </w:r>
      <w:r w:rsidRPr="006D78AF">
        <w:rPr>
          <w:rFonts w:asciiTheme="minorHAnsi" w:eastAsia="Arial" w:hAnsiTheme="minorHAnsi" w:cstheme="minorHAnsi"/>
          <w:bCs/>
          <w:spacing w:val="-2"/>
          <w:lang w:val="en-GB"/>
        </w:rPr>
        <w:br/>
      </w:r>
      <w:r w:rsidRPr="006D78AF">
        <w:rPr>
          <w:rFonts w:asciiTheme="minorHAnsi" w:eastAsia="Arial" w:hAnsiTheme="minorHAnsi" w:cstheme="minorHAnsi"/>
          <w:bCs/>
          <w:spacing w:val="-2"/>
          <w:lang w:val="en-GB"/>
        </w:rPr>
        <w:br/>
        <w:t>Existing patients should call 01908 724544</w:t>
      </w:r>
    </w:p>
    <w:p w14:paraId="1DC569D2"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Referral: Parents, teachers, the GP, or the young person if old enough, can refer for an assessment with CAMHS. </w:t>
      </w:r>
      <w:proofErr w:type="gramStart"/>
      <w:r w:rsidRPr="006D78AF">
        <w:rPr>
          <w:rFonts w:asciiTheme="minorHAnsi" w:eastAsia="Arial" w:hAnsiTheme="minorHAnsi" w:cstheme="minorHAnsi"/>
          <w:bCs/>
          <w:spacing w:val="-2"/>
          <w:lang w:val="en-GB"/>
        </w:rPr>
        <w:t>Also</w:t>
      </w:r>
      <w:proofErr w:type="gramEnd"/>
      <w:r w:rsidRPr="006D78AF">
        <w:rPr>
          <w:rFonts w:asciiTheme="minorHAnsi" w:eastAsia="Arial" w:hAnsiTheme="minorHAnsi" w:cstheme="minorHAnsi"/>
          <w:bCs/>
          <w:spacing w:val="-2"/>
          <w:lang w:val="en-GB"/>
        </w:rPr>
        <w:t xml:space="preserve"> CYP being supported by social care, a youth offending team or a service at the school, could also refer.</w:t>
      </w:r>
    </w:p>
    <w:p w14:paraId="39794CB8"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It's important to include as much information as you can so the young person can get the help they need.</w:t>
      </w:r>
    </w:p>
    <w:p w14:paraId="7D8107DB" w14:textId="77777777" w:rsidR="00FA7DB0" w:rsidRPr="006D78AF" w:rsidRDefault="00FA7DB0" w:rsidP="00FA7DB0">
      <w:pPr>
        <w:numPr>
          <w:ilvl w:val="0"/>
          <w:numId w:val="56"/>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Consider a range of external agencies prior to referring</w:t>
      </w:r>
    </w:p>
    <w:p w14:paraId="5A1754AB" w14:textId="77777777" w:rsidR="00FA7DB0" w:rsidRPr="006D78AF" w:rsidRDefault="00FA7DB0" w:rsidP="00FA7DB0">
      <w:pPr>
        <w:numPr>
          <w:ilvl w:val="0"/>
          <w:numId w:val="56"/>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Make sure that whoever makes the referral, i.e. School, GP, is best placed to do so</w:t>
      </w:r>
    </w:p>
    <w:p w14:paraId="4C18048E" w14:textId="77777777" w:rsidR="00FA7DB0" w:rsidRPr="006D78AF" w:rsidRDefault="00FA7DB0" w:rsidP="00FA7DB0">
      <w:pPr>
        <w:numPr>
          <w:ilvl w:val="0"/>
          <w:numId w:val="56"/>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Phone the </w:t>
      </w:r>
      <w:r w:rsidRPr="006D78AF">
        <w:rPr>
          <w:rFonts w:asciiTheme="minorHAnsi" w:eastAsia="Arial" w:hAnsiTheme="minorHAnsi" w:cstheme="minorHAnsi"/>
          <w:b/>
          <w:bCs/>
          <w:spacing w:val="-2"/>
          <w:lang w:val="en-GB"/>
        </w:rPr>
        <w:t>Duty Worker at CAMHS </w:t>
      </w:r>
      <w:r w:rsidRPr="006D78AF">
        <w:rPr>
          <w:rFonts w:asciiTheme="minorHAnsi" w:eastAsia="Arial" w:hAnsiTheme="minorHAnsi" w:cstheme="minorHAnsi"/>
          <w:bCs/>
          <w:spacing w:val="-2"/>
          <w:lang w:val="en-GB"/>
        </w:rPr>
        <w:t>on </w:t>
      </w:r>
      <w:r w:rsidRPr="006D78AF">
        <w:rPr>
          <w:rFonts w:asciiTheme="minorHAnsi" w:eastAsia="Arial" w:hAnsiTheme="minorHAnsi" w:cstheme="minorHAnsi"/>
          <w:b/>
          <w:bCs/>
          <w:spacing w:val="-2"/>
          <w:lang w:val="en-GB"/>
        </w:rPr>
        <w:t>01908 724228, </w:t>
      </w:r>
      <w:r w:rsidRPr="006D78AF">
        <w:rPr>
          <w:rFonts w:asciiTheme="minorHAnsi" w:eastAsia="Arial" w:hAnsiTheme="minorHAnsi" w:cstheme="minorHAnsi"/>
          <w:bCs/>
          <w:spacing w:val="-2"/>
          <w:lang w:val="en-GB"/>
        </w:rPr>
        <w:t>if you have concerns at any stage and / or before making a referral.</w:t>
      </w:r>
    </w:p>
    <w:p w14:paraId="50738CA8" w14:textId="77777777" w:rsidR="00FA7DB0" w:rsidRPr="006D78AF" w:rsidRDefault="00FA7DB0" w:rsidP="00FA7DB0">
      <w:pPr>
        <w:numPr>
          <w:ilvl w:val="0"/>
          <w:numId w:val="56"/>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Complete a detailed MARF and send to MASH:</w:t>
      </w:r>
      <w:hyperlink r:id="rId87" w:history="1">
        <w:r w:rsidRPr="006D78AF">
          <w:rPr>
            <w:rStyle w:val="Hyperlink"/>
            <w:rFonts w:asciiTheme="minorHAnsi" w:eastAsia="Arial" w:hAnsiTheme="minorHAnsi" w:cstheme="minorHAnsi"/>
            <w:bCs/>
            <w:spacing w:val="-2"/>
            <w:lang w:val="en-GB"/>
          </w:rPr>
          <w:t> children@milton-keynes.gov.uk</w:t>
        </w:r>
      </w:hyperlink>
    </w:p>
    <w:p w14:paraId="7BE7F766"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Address:</w:t>
      </w:r>
    </w:p>
    <w:p w14:paraId="0D0AF340"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MK Specialist CAMHS, Eaglestone Health Centre, Standing Way,</w:t>
      </w:r>
    </w:p>
    <w:p w14:paraId="7822A701"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Eaglestone, Milton Keynes, MK6 5AZ</w:t>
      </w:r>
    </w:p>
    <w:p w14:paraId="646DB983"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Milton Keynes CAMHS:</w:t>
      </w:r>
      <w:hyperlink r:id="rId88" w:history="1">
        <w:r w:rsidRPr="006D78AF">
          <w:rPr>
            <w:rStyle w:val="Hyperlink"/>
            <w:rFonts w:asciiTheme="minorHAnsi" w:eastAsia="Arial" w:hAnsiTheme="minorHAnsi" w:cstheme="minorHAnsi"/>
            <w:bCs/>
            <w:spacing w:val="-2"/>
            <w:lang w:val="en-GB"/>
          </w:rPr>
          <w:t> www.cnwl.nhs.uk/service/milton-keynes-camhs/</w:t>
        </w:r>
      </w:hyperlink>
    </w:p>
    <w:p w14:paraId="6072C302"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Also See the ‘CAMHS and me’ leaflet in Appendix 8c Website:</w:t>
      </w:r>
      <w:hyperlink r:id="rId89" w:history="1">
        <w:r w:rsidRPr="006D78AF">
          <w:rPr>
            <w:rStyle w:val="Hyperlink"/>
            <w:rFonts w:asciiTheme="minorHAnsi" w:eastAsia="Arial" w:hAnsiTheme="minorHAnsi" w:cstheme="minorHAnsi"/>
            <w:bCs/>
            <w:spacing w:val="-2"/>
            <w:lang w:val="en-GB"/>
          </w:rPr>
          <w:t> www.camhsandme.org</w:t>
        </w:r>
      </w:hyperlink>
    </w:p>
    <w:p w14:paraId="2DB01D90"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w:t>
      </w:r>
    </w:p>
    <w:p w14:paraId="586ADE20"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 xml:space="preserve">Adult Mental Health Services AMHS (for over </w:t>
      </w:r>
      <w:proofErr w:type="gramStart"/>
      <w:r w:rsidRPr="006D78AF">
        <w:rPr>
          <w:rFonts w:asciiTheme="minorHAnsi" w:eastAsia="Arial" w:hAnsiTheme="minorHAnsi" w:cstheme="minorHAnsi"/>
          <w:b/>
          <w:bCs/>
          <w:spacing w:val="-2"/>
          <w:lang w:val="en-GB"/>
        </w:rPr>
        <w:t>18 year-olds</w:t>
      </w:r>
      <w:proofErr w:type="gramEnd"/>
      <w:r w:rsidRPr="006D78AF">
        <w:rPr>
          <w:rFonts w:asciiTheme="minorHAnsi" w:eastAsia="Arial" w:hAnsiTheme="minorHAnsi" w:cstheme="minorHAnsi"/>
          <w:b/>
          <w:bCs/>
          <w:spacing w:val="-2"/>
          <w:lang w:val="en-GB"/>
        </w:rPr>
        <w:t>)</w:t>
      </w:r>
    </w:p>
    <w:p w14:paraId="16D8500A"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If this is the first time you need help for a mental health crisis - during office hours</w:t>
      </w:r>
    </w:p>
    <w:p w14:paraId="03833E04"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If someone is experiencing mental health problems for the first time and need emergency treatment or advice during office hours, then they or you should contact their general practitioner (GP). They will be able to refer the person to the most appropriate local mental health service. Outside office hours call NHS 111 (111 from any phone).</w:t>
      </w:r>
    </w:p>
    <w:p w14:paraId="5CEEE3A3"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If you/they already use CNWL Mental Health services, the first point of contact should be the person that they usually see (e.g. their care </w:t>
      </w:r>
      <w:proofErr w:type="gramStart"/>
      <w:r w:rsidRPr="006D78AF">
        <w:rPr>
          <w:rFonts w:asciiTheme="minorHAnsi" w:eastAsia="Arial" w:hAnsiTheme="minorHAnsi" w:cstheme="minorHAnsi"/>
          <w:bCs/>
          <w:spacing w:val="-2"/>
          <w:lang w:val="en-GB"/>
        </w:rPr>
        <w:t>coordinator, or</w:t>
      </w:r>
      <w:proofErr w:type="gramEnd"/>
      <w:r w:rsidRPr="006D78AF">
        <w:rPr>
          <w:rFonts w:asciiTheme="minorHAnsi" w:eastAsia="Arial" w:hAnsiTheme="minorHAnsi" w:cstheme="minorHAnsi"/>
          <w:bCs/>
          <w:spacing w:val="-2"/>
          <w:lang w:val="en-GB"/>
        </w:rPr>
        <w:t xml:space="preserve"> named lead professional). The contact details of their care team, are contained in their care plan and on their Crisis Card. (During office hours - 9am to 5pm, Monday to Friday)</w:t>
      </w:r>
    </w:p>
    <w:p w14:paraId="539FC94B"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
          <w:bCs/>
          <w:spacing w:val="-2"/>
          <w:lang w:val="en-GB"/>
        </w:rPr>
        <w:t>If an adult needs help for a Mental Health crisis out of office hours</w:t>
      </w:r>
    </w:p>
    <w:p w14:paraId="33FA1D5C"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The Central and </w:t>
      </w:r>
      <w:proofErr w:type="gramStart"/>
      <w:r w:rsidRPr="006D78AF">
        <w:rPr>
          <w:rFonts w:asciiTheme="minorHAnsi" w:eastAsia="Arial" w:hAnsiTheme="minorHAnsi" w:cstheme="minorHAnsi"/>
          <w:bCs/>
          <w:spacing w:val="-2"/>
          <w:lang w:val="en-GB"/>
        </w:rPr>
        <w:t>North West</w:t>
      </w:r>
      <w:proofErr w:type="gramEnd"/>
      <w:r w:rsidRPr="006D78AF">
        <w:rPr>
          <w:rFonts w:asciiTheme="minorHAnsi" w:eastAsia="Arial" w:hAnsiTheme="minorHAnsi" w:cstheme="minorHAnsi"/>
          <w:bCs/>
          <w:spacing w:val="-2"/>
          <w:lang w:val="en-GB"/>
        </w:rPr>
        <w:t xml:space="preserve"> London NHS Trust (CNWL) Out-of-Hours Urgent Advice Line </w:t>
      </w:r>
      <w:r w:rsidRPr="006D78AF">
        <w:rPr>
          <w:rFonts w:asciiTheme="minorHAnsi" w:eastAsia="Arial" w:hAnsiTheme="minorHAnsi" w:cstheme="minorHAnsi"/>
          <w:b/>
          <w:bCs/>
          <w:spacing w:val="-2"/>
          <w:lang w:val="en-GB"/>
        </w:rPr>
        <w:t>0800 0234 650</w:t>
      </w:r>
      <w:r w:rsidRPr="006D78AF">
        <w:rPr>
          <w:rFonts w:asciiTheme="minorHAnsi" w:eastAsia="Arial" w:hAnsiTheme="minorHAnsi" w:cstheme="minorHAnsi"/>
          <w:bCs/>
          <w:spacing w:val="-2"/>
          <w:lang w:val="en-GB"/>
        </w:rPr>
        <w:t xml:space="preserve"> provides advice, support and signposting to people living in Milton Keynes for anyone experiencing a mental health crisis </w:t>
      </w:r>
      <w:proofErr w:type="gramStart"/>
      <w:r w:rsidRPr="006D78AF">
        <w:rPr>
          <w:rFonts w:asciiTheme="minorHAnsi" w:eastAsia="Arial" w:hAnsiTheme="minorHAnsi" w:cstheme="minorHAnsi"/>
          <w:bCs/>
          <w:spacing w:val="-2"/>
          <w:lang w:val="en-GB"/>
        </w:rPr>
        <w:t>out-of-hours</w:t>
      </w:r>
      <w:proofErr w:type="gramEnd"/>
      <w:r w:rsidRPr="006D78AF">
        <w:rPr>
          <w:rFonts w:asciiTheme="minorHAnsi" w:eastAsia="Arial" w:hAnsiTheme="minorHAnsi" w:cstheme="minorHAnsi"/>
          <w:bCs/>
          <w:spacing w:val="-2"/>
          <w:lang w:val="en-GB"/>
        </w:rPr>
        <w:t>.</w:t>
      </w:r>
    </w:p>
    <w:p w14:paraId="1D452778"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If the person already uses CNWL Mental Health services, this number is also on the Crisis Card given to them by their care coordinator or named lead professional. (5pm-9am, Monday to Friday; and Saturdays, Sundays and Bank Holidays).</w:t>
      </w:r>
    </w:p>
    <w:p w14:paraId="0107E04B"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CNWL Out-of-Hours Urgent Advice Line 0800 0234 650 (or 18001 0234650 for text support – interpretation also available)</w:t>
      </w:r>
    </w:p>
    <w:p w14:paraId="26344B7B"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There is also the CNWL crisis card available to download – you can fill this in with details about what helps and who to contact during a crisis.</w:t>
      </w:r>
    </w:p>
    <w:p w14:paraId="3F4063EF"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Other statutory services link with each of these </w:t>
      </w:r>
      <w:proofErr w:type="gramStart"/>
      <w:r w:rsidRPr="006D78AF">
        <w:rPr>
          <w:rFonts w:asciiTheme="minorHAnsi" w:eastAsia="Arial" w:hAnsiTheme="minorHAnsi" w:cstheme="minorHAnsi"/>
          <w:bCs/>
          <w:spacing w:val="-2"/>
          <w:lang w:val="en-GB"/>
        </w:rPr>
        <w:t>organisations</w:t>
      </w:r>
      <w:proofErr w:type="gramEnd"/>
      <w:r w:rsidRPr="006D78AF">
        <w:rPr>
          <w:rFonts w:asciiTheme="minorHAnsi" w:eastAsia="Arial" w:hAnsiTheme="minorHAnsi" w:cstheme="minorHAnsi"/>
          <w:bCs/>
          <w:spacing w:val="-2"/>
          <w:lang w:val="en-GB"/>
        </w:rPr>
        <w:t xml:space="preserve"> and individual children and young people and/or their families may be receiving support with a named </w:t>
      </w:r>
      <w:proofErr w:type="gramStart"/>
      <w:r w:rsidRPr="006D78AF">
        <w:rPr>
          <w:rFonts w:asciiTheme="minorHAnsi" w:eastAsia="Arial" w:hAnsiTheme="minorHAnsi" w:cstheme="minorHAnsi"/>
          <w:bCs/>
          <w:spacing w:val="-2"/>
          <w:lang w:val="en-GB"/>
        </w:rPr>
        <w:t>case-worker</w:t>
      </w:r>
      <w:proofErr w:type="gramEnd"/>
      <w:r w:rsidRPr="006D78AF">
        <w:rPr>
          <w:rFonts w:asciiTheme="minorHAnsi" w:eastAsia="Arial" w:hAnsiTheme="minorHAnsi" w:cstheme="minorHAnsi"/>
          <w:bCs/>
          <w:spacing w:val="-2"/>
          <w:lang w:val="en-GB"/>
        </w:rPr>
        <w:t>.</w:t>
      </w:r>
    </w:p>
    <w:p w14:paraId="24469A49"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Other Services in Milton Keynes</w:t>
      </w:r>
    </w:p>
    <w:p w14:paraId="4399A535"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hyperlink r:id="rId90" w:history="1">
        <w:r w:rsidRPr="006D78AF">
          <w:rPr>
            <w:rStyle w:val="Hyperlink"/>
            <w:rFonts w:asciiTheme="minorHAnsi" w:eastAsia="Arial" w:hAnsiTheme="minorHAnsi" w:cstheme="minorHAnsi"/>
            <w:b/>
            <w:bCs/>
            <w:spacing w:val="-2"/>
            <w:lang w:val="en-GB"/>
          </w:rPr>
          <w:t>Service Six</w:t>
        </w:r>
      </w:hyperlink>
      <w:r w:rsidRPr="006D78AF">
        <w:rPr>
          <w:rFonts w:asciiTheme="minorHAnsi" w:eastAsia="Arial" w:hAnsiTheme="minorHAnsi" w:cstheme="minorHAnsi"/>
          <w:b/>
          <w:bCs/>
          <w:spacing w:val="-2"/>
          <w:lang w:val="en-GB"/>
        </w:rPr>
        <w:t> (S6) - </w:t>
      </w:r>
      <w:r w:rsidRPr="006D78AF">
        <w:rPr>
          <w:rFonts w:asciiTheme="minorHAnsi" w:eastAsia="Arial" w:hAnsiTheme="minorHAnsi" w:cstheme="minorHAnsi"/>
          <w:bCs/>
          <w:spacing w:val="-2"/>
          <w:lang w:val="en-GB"/>
        </w:rPr>
        <w:t xml:space="preserve">A charity providing 1-2-1 support and group work programmes aimed at increasing levels of happiness and wellbeing in disadvantaged communities and for young people in Milton Keynes. </w:t>
      </w:r>
      <w:proofErr w:type="gramStart"/>
      <w:r w:rsidRPr="006D78AF">
        <w:rPr>
          <w:rFonts w:asciiTheme="minorHAnsi" w:eastAsia="Arial" w:hAnsiTheme="minorHAnsi" w:cstheme="minorHAnsi"/>
          <w:bCs/>
          <w:spacing w:val="-2"/>
          <w:lang w:val="en-GB"/>
        </w:rPr>
        <w:t>All of</w:t>
      </w:r>
      <w:proofErr w:type="gramEnd"/>
      <w:r w:rsidRPr="006D78AF">
        <w:rPr>
          <w:rFonts w:asciiTheme="minorHAnsi" w:eastAsia="Arial" w:hAnsiTheme="minorHAnsi" w:cstheme="minorHAnsi"/>
          <w:bCs/>
          <w:spacing w:val="-2"/>
          <w:lang w:val="en-GB"/>
        </w:rPr>
        <w:t xml:space="preserve"> the work provided is needs-led by the young person. The programme runs on a </w:t>
      </w:r>
      <w:proofErr w:type="gramStart"/>
      <w:r w:rsidRPr="006D78AF">
        <w:rPr>
          <w:rFonts w:asciiTheme="minorHAnsi" w:eastAsia="Arial" w:hAnsiTheme="minorHAnsi" w:cstheme="minorHAnsi"/>
          <w:bCs/>
          <w:spacing w:val="-2"/>
          <w:lang w:val="en-GB"/>
        </w:rPr>
        <w:t>6 week</w:t>
      </w:r>
      <w:proofErr w:type="gramEnd"/>
      <w:r w:rsidRPr="006D78AF">
        <w:rPr>
          <w:rFonts w:asciiTheme="minorHAnsi" w:eastAsia="Arial" w:hAnsiTheme="minorHAnsi" w:cstheme="minorHAnsi"/>
          <w:bCs/>
          <w:spacing w:val="-2"/>
          <w:lang w:val="en-GB"/>
        </w:rPr>
        <w:t xml:space="preserve"> basis after which cases are reviewed are further support can be offered.</w:t>
      </w:r>
      <w:r w:rsidRPr="006D78AF">
        <w:rPr>
          <w:rFonts w:asciiTheme="minorHAnsi" w:eastAsia="Arial" w:hAnsiTheme="minorHAnsi" w:cstheme="minorHAnsi"/>
          <w:bCs/>
          <w:spacing w:val="-2"/>
          <w:u w:val="single"/>
          <w:lang w:val="en-GB"/>
        </w:rPr>
        <w:t> </w:t>
      </w:r>
      <w:hyperlink r:id="rId91" w:history="1">
        <w:r w:rsidRPr="006D78AF">
          <w:rPr>
            <w:rStyle w:val="Hyperlink"/>
            <w:rFonts w:asciiTheme="minorHAnsi" w:eastAsia="Arial" w:hAnsiTheme="minorHAnsi" w:cstheme="minorHAnsi"/>
            <w:bCs/>
            <w:spacing w:val="-2"/>
            <w:lang w:val="en-GB"/>
          </w:rPr>
          <w:t>http://www.servicesix.co.uk/youth-starz-project.html</w:t>
        </w:r>
      </w:hyperlink>
    </w:p>
    <w:p w14:paraId="7863AF0D"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Service Six can also run informal education sessions in schools for groups of students or in community settings; including for self-harm awareness.</w:t>
      </w:r>
    </w:p>
    <w:p w14:paraId="233F8CE5"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For further information please contact Katie Marsh Milton Keynes Service Manager for Service Six on 07850 916600 or email</w:t>
      </w:r>
      <w:hyperlink r:id="rId92" w:history="1">
        <w:r w:rsidRPr="006D78AF">
          <w:rPr>
            <w:rStyle w:val="Hyperlink"/>
            <w:rFonts w:asciiTheme="minorHAnsi" w:eastAsia="Arial" w:hAnsiTheme="minorHAnsi" w:cstheme="minorHAnsi"/>
            <w:bCs/>
            <w:spacing w:val="-2"/>
            <w:lang w:val="en-GB"/>
          </w:rPr>
          <w:t> Katie.marsh@servicesix.co.uk</w:t>
        </w:r>
      </w:hyperlink>
    </w:p>
    <w:p w14:paraId="580CFABE"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S6 have a specific self-help journals including for bullying, sexuality, on-line safety, anger management and Spectrum, the </w:t>
      </w:r>
      <w:hyperlink r:id="rId93" w:history="1">
        <w:r w:rsidRPr="006D78AF">
          <w:rPr>
            <w:rStyle w:val="Hyperlink"/>
            <w:rFonts w:asciiTheme="minorHAnsi" w:eastAsia="Arial" w:hAnsiTheme="minorHAnsi" w:cstheme="minorHAnsi"/>
            <w:bCs/>
            <w:spacing w:val="-2"/>
            <w:lang w:val="en-GB"/>
          </w:rPr>
          <w:t>Opal Project journal</w:t>
        </w:r>
      </w:hyperlink>
      <w:r w:rsidRPr="006D78AF">
        <w:rPr>
          <w:rFonts w:asciiTheme="minorHAnsi" w:eastAsia="Arial" w:hAnsiTheme="minorHAnsi" w:cstheme="minorHAnsi"/>
          <w:bCs/>
          <w:spacing w:val="-2"/>
          <w:lang w:val="en-GB"/>
        </w:rPr>
        <w:t>, offering inspirational quotes and pages that feelings can be expressed through writing or drawing.</w:t>
      </w:r>
    </w:p>
    <w:p w14:paraId="04FC24CB" w14:textId="77777777" w:rsidR="00FA7DB0" w:rsidRPr="006D78AF" w:rsidRDefault="00FA7DB0" w:rsidP="00FA7DB0">
      <w:pPr>
        <w:spacing w:after="100" w:afterAutospacing="1"/>
        <w:textAlignment w:val="baseline"/>
        <w:rPr>
          <w:rFonts w:asciiTheme="minorHAnsi" w:eastAsia="Arial" w:hAnsiTheme="minorHAnsi" w:cstheme="minorHAnsi"/>
          <w:b/>
          <w:color w:val="FF0000"/>
          <w:spacing w:val="-2"/>
          <w:sz w:val="28"/>
          <w:szCs w:val="28"/>
          <w:lang w:val="en-GB"/>
        </w:rPr>
      </w:pPr>
    </w:p>
    <w:bookmarkEnd w:id="4"/>
    <w:p w14:paraId="581C2416" w14:textId="77777777" w:rsidR="00FA7DB0" w:rsidRPr="006D78AF" w:rsidRDefault="00FA7DB0" w:rsidP="00FA7DB0">
      <w:pPr>
        <w:spacing w:after="100" w:afterAutospacing="1"/>
        <w:textAlignment w:val="baseline"/>
        <w:rPr>
          <w:rFonts w:asciiTheme="minorHAnsi" w:eastAsia="Arial" w:hAnsiTheme="minorHAnsi" w:cstheme="minorHAnsi"/>
          <w:b/>
          <w:bCs/>
          <w:spacing w:val="-2"/>
          <w:sz w:val="28"/>
          <w:szCs w:val="28"/>
          <w:lang w:val="en-GB"/>
        </w:rPr>
      </w:pPr>
      <w:r w:rsidRPr="006D78AF">
        <w:rPr>
          <w:rFonts w:asciiTheme="minorHAnsi" w:eastAsia="Arial" w:hAnsiTheme="minorHAnsi" w:cstheme="minorHAnsi"/>
          <w:bCs/>
          <w:noProof/>
          <w:spacing w:val="-2"/>
          <w:sz w:val="28"/>
          <w:szCs w:val="28"/>
          <w:lang w:val="en-GB"/>
        </w:rPr>
        <w:drawing>
          <wp:anchor distT="0" distB="0" distL="114300" distR="114300" simplePos="0" relativeHeight="251663072" behindDoc="1" locked="0" layoutInCell="1" allowOverlap="1" wp14:anchorId="52B940B7" wp14:editId="27F486EC">
            <wp:simplePos x="0" y="0"/>
            <wp:positionH relativeFrom="margin">
              <wp:align>left</wp:align>
            </wp:positionH>
            <wp:positionV relativeFrom="paragraph">
              <wp:posOffset>232410</wp:posOffset>
            </wp:positionV>
            <wp:extent cx="861695" cy="800100"/>
            <wp:effectExtent l="0" t="0" r="0" b="0"/>
            <wp:wrapTight wrapText="bothSides">
              <wp:wrapPolygon edited="0">
                <wp:start x="0" y="0"/>
                <wp:lineTo x="0" y="21086"/>
                <wp:lineTo x="21011" y="21086"/>
                <wp:lineTo x="21011" y="0"/>
                <wp:lineTo x="0" y="0"/>
              </wp:wrapPolygon>
            </wp:wrapTight>
            <wp:docPr id="2095971021" name="Picture 5" descr="CAMHS &amp; 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MHS &amp; Me logo"/>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866780" cy="8045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78AF">
        <w:rPr>
          <w:rFonts w:asciiTheme="minorHAnsi" w:eastAsia="Arial" w:hAnsiTheme="minorHAnsi" w:cstheme="minorHAnsi"/>
          <w:b/>
          <w:bCs/>
          <w:spacing w:val="-2"/>
          <w:sz w:val="28"/>
          <w:szCs w:val="28"/>
          <w:lang w:val="en-GB"/>
        </w:rPr>
        <w:t>8b: CAMHS and Me – Information</w:t>
      </w:r>
    </w:p>
    <w:p w14:paraId="4AA13D81"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CNWL (MK CAMHS) regularly update a leaflet for </w:t>
      </w:r>
      <w:proofErr w:type="gramStart"/>
      <w:r w:rsidRPr="006D78AF">
        <w:rPr>
          <w:rFonts w:asciiTheme="minorHAnsi" w:eastAsia="Arial" w:hAnsiTheme="minorHAnsi" w:cstheme="minorHAnsi"/>
          <w:bCs/>
          <w:spacing w:val="-2"/>
          <w:lang w:val="en-GB"/>
        </w:rPr>
        <w:t>Parents</w:t>
      </w:r>
      <w:proofErr w:type="gramEnd"/>
      <w:r w:rsidRPr="006D78AF">
        <w:rPr>
          <w:rFonts w:asciiTheme="minorHAnsi" w:eastAsia="Arial" w:hAnsiTheme="minorHAnsi" w:cstheme="minorHAnsi"/>
          <w:bCs/>
          <w:spacing w:val="-2"/>
          <w:lang w:val="en-GB"/>
        </w:rPr>
        <w:t xml:space="preserve"> and this is currently being updated. It will be available through the CNWL website. In the meantime please use </w:t>
      </w:r>
      <w:hyperlink r:id="rId95" w:history="1">
        <w:r w:rsidRPr="006D78AF">
          <w:rPr>
            <w:rStyle w:val="Hyperlink"/>
            <w:rFonts w:asciiTheme="minorHAnsi" w:eastAsia="Arial" w:hAnsiTheme="minorHAnsi" w:cstheme="minorHAnsi"/>
            <w:bCs/>
            <w:spacing w:val="-2"/>
          </w:rPr>
          <w:t>Milton Keynes CAMHS :: Central and North West London NHS Foundation Trust</w:t>
        </w:r>
      </w:hyperlink>
      <w:hyperlink r:id="rId96" w:history="1">
        <w:r w:rsidRPr="006D78AF">
          <w:rPr>
            <w:rStyle w:val="Hyperlink"/>
            <w:rFonts w:asciiTheme="minorHAnsi" w:eastAsia="Arial" w:hAnsiTheme="minorHAnsi" w:cstheme="minorHAnsi"/>
            <w:bCs/>
            <w:spacing w:val="-2"/>
            <w:lang w:val="en-GB"/>
          </w:rPr>
          <w:t> </w:t>
        </w:r>
      </w:hyperlink>
      <w:r w:rsidRPr="006D78AF">
        <w:rPr>
          <w:rStyle w:val="Hyperlink"/>
          <w:rFonts w:asciiTheme="minorHAnsi" w:eastAsia="Arial" w:hAnsiTheme="minorHAnsi" w:cstheme="minorHAnsi"/>
          <w:bCs/>
          <w:spacing w:val="-2"/>
          <w:lang w:val="en-GB"/>
        </w:rPr>
        <w:t>.</w:t>
      </w:r>
    </w:p>
    <w:p w14:paraId="26C14BB7" w14:textId="77777777" w:rsidR="00FA7DB0" w:rsidRPr="006D78AF" w:rsidRDefault="00FA7DB0" w:rsidP="00FA7DB0">
      <w:pPr>
        <w:spacing w:after="100" w:afterAutospacing="1"/>
        <w:textAlignment w:val="baseline"/>
        <w:rPr>
          <w:rFonts w:asciiTheme="minorHAnsi" w:eastAsia="Arial" w:hAnsiTheme="minorHAnsi" w:cstheme="minorHAnsi"/>
          <w:bCs/>
          <w:color w:val="FF0000"/>
          <w:spacing w:val="-2"/>
          <w:lang w:val="en-GB"/>
        </w:rPr>
      </w:pPr>
    </w:p>
    <w:p w14:paraId="60827AC1" w14:textId="77777777" w:rsidR="00FA7DB0" w:rsidRPr="00191F7B" w:rsidRDefault="00FA7DB0" w:rsidP="00FA7DB0">
      <w:pPr>
        <w:spacing w:after="100" w:afterAutospacing="1"/>
        <w:textAlignment w:val="baseline"/>
        <w:rPr>
          <w:rFonts w:asciiTheme="minorHAnsi" w:eastAsia="Arial" w:hAnsiTheme="minorHAnsi" w:cstheme="minorHAnsi"/>
          <w:b/>
          <w:bCs/>
          <w:spacing w:val="-2"/>
          <w:lang w:val="en-GB"/>
        </w:rPr>
      </w:pPr>
      <w:r w:rsidRPr="00191F7B">
        <w:rPr>
          <w:rFonts w:asciiTheme="minorHAnsi" w:eastAsia="Arial" w:hAnsiTheme="minorHAnsi" w:cstheme="minorHAnsi"/>
          <w:b/>
          <w:bCs/>
          <w:spacing w:val="-2"/>
          <w:lang w:val="en-GB"/>
        </w:rPr>
        <w:t>8c: Self-Harm How MK CAMHS works in Schools</w:t>
      </w:r>
    </w:p>
    <w:p w14:paraId="08AC1EB3" w14:textId="77777777" w:rsidR="00FA7DB0" w:rsidRPr="00191F7B" w:rsidRDefault="00FA7DB0" w:rsidP="00FA7DB0">
      <w:pPr>
        <w:spacing w:after="100" w:afterAutospacing="1"/>
        <w:textAlignment w:val="baseline"/>
        <w:rPr>
          <w:rFonts w:asciiTheme="minorHAnsi" w:eastAsia="Arial" w:hAnsiTheme="minorHAnsi" w:cstheme="minorHAnsi"/>
          <w:b/>
          <w:bCs/>
          <w:spacing w:val="-2"/>
          <w:lang w:val="en-GB"/>
        </w:rPr>
      </w:pPr>
      <w:r w:rsidRPr="00191F7B">
        <w:rPr>
          <w:rFonts w:asciiTheme="minorHAnsi" w:eastAsia="Arial" w:hAnsiTheme="minorHAnsi" w:cstheme="minorHAnsi"/>
          <w:bCs/>
          <w:spacing w:val="-2"/>
          <w:lang w:val="en-GB"/>
        </w:rPr>
        <w:t xml:space="preserve">National and local developments in MK CAMHS ensure that there are more direct mental health services available within and for working alongside schools to support self-harm. Appendix 8c details how this works in practice. </w:t>
      </w:r>
    </w:p>
    <w:p w14:paraId="4E2271AC"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p>
    <w:p w14:paraId="1A6FB99D" w14:textId="77777777" w:rsidR="00FA7DB0" w:rsidRPr="00191F7B" w:rsidRDefault="00FA7DB0" w:rsidP="00FA7DB0">
      <w:pPr>
        <w:spacing w:after="100" w:afterAutospacing="1"/>
        <w:textAlignment w:val="baseline"/>
        <w:rPr>
          <w:rFonts w:asciiTheme="minorHAnsi" w:eastAsia="Arial" w:hAnsiTheme="minorHAnsi" w:cstheme="minorHAnsi"/>
          <w:b/>
          <w:bCs/>
          <w:spacing w:val="-2"/>
          <w:lang w:val="en-GB"/>
        </w:rPr>
      </w:pPr>
      <w:r w:rsidRPr="00191F7B">
        <w:rPr>
          <w:rFonts w:asciiTheme="minorHAnsi" w:eastAsia="Arial" w:hAnsiTheme="minorHAnsi" w:cstheme="minorHAnsi"/>
          <w:b/>
          <w:bCs/>
          <w:spacing w:val="-2"/>
          <w:lang w:val="en-GB"/>
        </w:rPr>
        <w:t>9: Self-Harm in Peer Groups and Clusters</w:t>
      </w:r>
    </w:p>
    <w:p w14:paraId="4B30859D" w14:textId="77777777" w:rsidR="00FA7DB0" w:rsidRPr="00191F7B" w:rsidRDefault="00FA7DB0" w:rsidP="00FA7DB0">
      <w:pPr>
        <w:spacing w:after="100" w:afterAutospacing="1"/>
        <w:textAlignment w:val="baseline"/>
        <w:rPr>
          <w:rFonts w:asciiTheme="minorHAnsi" w:hAnsiTheme="minorHAnsi" w:cstheme="minorHAnsi"/>
        </w:rPr>
      </w:pPr>
      <w:r w:rsidRPr="00191F7B">
        <w:rPr>
          <w:rFonts w:asciiTheme="minorHAnsi" w:eastAsia="Arial" w:hAnsiTheme="minorHAnsi" w:cstheme="minorHAnsi"/>
          <w:spacing w:val="-2"/>
          <w:lang w:val="en-GB"/>
        </w:rPr>
        <w:t xml:space="preserve">Recent national and local developments in MK CAMHS will ensure that there are more direct mental health services available within and for working alongside schools to support self-harm. Appendix 9 will detail how this will work in practice. </w:t>
      </w:r>
      <w:hyperlink r:id="rId97" w:history="1">
        <w:r w:rsidRPr="00191F7B">
          <w:rPr>
            <w:rFonts w:asciiTheme="minorHAnsi" w:hAnsiTheme="minorHAnsi" w:cstheme="minorHAnsi"/>
            <w:color w:val="0000FF"/>
            <w:u w:val="single"/>
          </w:rPr>
          <w:t xml:space="preserve">MK </w:t>
        </w:r>
        <w:proofErr w:type="gramStart"/>
        <w:r w:rsidRPr="00191F7B">
          <w:rPr>
            <w:rFonts w:asciiTheme="minorHAnsi" w:hAnsiTheme="minorHAnsi" w:cstheme="minorHAnsi"/>
            <w:color w:val="0000FF"/>
            <w:u w:val="single"/>
          </w:rPr>
          <w:t>Multi-agency</w:t>
        </w:r>
        <w:proofErr w:type="gramEnd"/>
        <w:r w:rsidRPr="00191F7B">
          <w:rPr>
            <w:rFonts w:asciiTheme="minorHAnsi" w:hAnsiTheme="minorHAnsi" w:cstheme="minorHAnsi"/>
            <w:color w:val="0000FF"/>
            <w:u w:val="single"/>
          </w:rPr>
          <w:t xml:space="preserve"> guidance - Action to take in response to a suspected suicide of a child or young person Dec 24 v3.</w:t>
        </w:r>
      </w:hyperlink>
    </w:p>
    <w:p w14:paraId="1F82C01D" w14:textId="77777777" w:rsidR="00FA7DB0" w:rsidRPr="00191F7B" w:rsidRDefault="00FA7DB0" w:rsidP="00FA7DB0">
      <w:pPr>
        <w:spacing w:after="100" w:afterAutospacing="1"/>
        <w:textAlignment w:val="baseline"/>
        <w:rPr>
          <w:rFonts w:asciiTheme="minorHAnsi" w:eastAsia="Arial" w:hAnsiTheme="minorHAnsi" w:cstheme="minorHAnsi"/>
          <w:b/>
          <w:bCs/>
          <w:color w:val="FF0000"/>
          <w:spacing w:val="-2"/>
          <w:lang w:val="en-GB"/>
        </w:rPr>
      </w:pPr>
    </w:p>
    <w:p w14:paraId="7610D779" w14:textId="77777777" w:rsidR="00FA7DB0" w:rsidRPr="00191F7B" w:rsidRDefault="00FA7DB0" w:rsidP="00FA7DB0">
      <w:pPr>
        <w:shd w:val="clear" w:color="auto" w:fill="F7F7F7"/>
        <w:spacing w:after="100" w:afterAutospacing="1"/>
        <w:outlineLvl w:val="1"/>
        <w:rPr>
          <w:rFonts w:asciiTheme="minorHAnsi" w:eastAsia="Times New Roman" w:hAnsiTheme="minorHAnsi" w:cstheme="minorHAnsi"/>
          <w:b/>
          <w:bCs/>
          <w:color w:val="0B0C0C"/>
          <w:lang w:val="en-GB" w:eastAsia="en-GB"/>
        </w:rPr>
      </w:pPr>
      <w:r w:rsidRPr="00191F7B">
        <w:rPr>
          <w:rFonts w:asciiTheme="minorHAnsi" w:eastAsia="Times New Roman" w:hAnsiTheme="minorHAnsi" w:cstheme="minorHAnsi"/>
          <w:b/>
          <w:bCs/>
          <w:color w:val="0B0C0C"/>
          <w:lang w:val="en-GB" w:eastAsia="en-GB"/>
        </w:rPr>
        <w:t xml:space="preserve">10: Guidance and Resources for Parents and Carers  </w:t>
      </w:r>
    </w:p>
    <w:p w14:paraId="7F272CF9" w14:textId="77777777" w:rsidR="00FA7DB0" w:rsidRPr="00191F7B" w:rsidRDefault="00FA7DB0" w:rsidP="00FA7DB0">
      <w:pPr>
        <w:shd w:val="clear" w:color="auto" w:fill="F7F7F7"/>
        <w:spacing w:after="100" w:afterAutospacing="1"/>
        <w:outlineLvl w:val="1"/>
        <w:rPr>
          <w:rFonts w:asciiTheme="minorHAnsi" w:eastAsia="Times New Roman" w:hAnsiTheme="minorHAnsi" w:cstheme="minorHAnsi"/>
          <w:color w:val="0B0C0C"/>
          <w:lang w:val="en-GB" w:eastAsia="en-GB"/>
        </w:rPr>
      </w:pPr>
      <w:hyperlink r:id="rId98" w:history="1">
        <w:r w:rsidRPr="00191F7B">
          <w:rPr>
            <w:rStyle w:val="Hyperlink"/>
            <w:rFonts w:asciiTheme="minorHAnsi" w:eastAsia="Times New Roman" w:hAnsiTheme="minorHAnsi" w:cstheme="minorHAnsi"/>
            <w:lang w:val="en-GB" w:eastAsia="en-GB"/>
          </w:rPr>
          <w:t>How you feel matters</w:t>
        </w:r>
      </w:hyperlink>
      <w:r w:rsidRPr="00191F7B">
        <w:rPr>
          <w:rFonts w:asciiTheme="minorHAnsi" w:eastAsia="Times New Roman" w:hAnsiTheme="minorHAnsi" w:cstheme="minorHAnsi"/>
          <w:color w:val="0B0C0C"/>
          <w:lang w:val="en-GB" w:eastAsia="en-GB"/>
        </w:rPr>
        <w:t xml:space="preserve"> gives arrange of support services available to you to support your child with their mental health and emotional wellbeing. </w:t>
      </w:r>
    </w:p>
    <w:p w14:paraId="1CF53B94" w14:textId="77777777" w:rsidR="00FA7DB0" w:rsidRPr="00191F7B" w:rsidRDefault="00FA7DB0" w:rsidP="00FA7DB0">
      <w:pPr>
        <w:shd w:val="clear" w:color="auto" w:fill="F7F7F7"/>
        <w:spacing w:after="100" w:afterAutospacing="1"/>
        <w:outlineLvl w:val="1"/>
        <w:rPr>
          <w:rFonts w:asciiTheme="minorHAnsi" w:eastAsia="Times New Roman" w:hAnsiTheme="minorHAnsi" w:cstheme="minorHAnsi"/>
          <w:b/>
          <w:bCs/>
          <w:color w:val="0B0C0C"/>
          <w:lang w:val="en-GB" w:eastAsia="en-GB"/>
        </w:rPr>
      </w:pPr>
      <w:r w:rsidRPr="00191F7B">
        <w:rPr>
          <w:rFonts w:asciiTheme="minorHAnsi" w:eastAsia="Times New Roman" w:hAnsiTheme="minorHAnsi" w:cstheme="minorHAnsi"/>
          <w:b/>
          <w:bCs/>
          <w:color w:val="0B0C0C"/>
          <w:lang w:val="en-GB" w:eastAsia="en-GB"/>
        </w:rPr>
        <w:t>Getting help in an emergency</w:t>
      </w:r>
    </w:p>
    <w:p w14:paraId="06FB5EA2" w14:textId="77777777" w:rsidR="00FA7DB0" w:rsidRPr="00191F7B" w:rsidRDefault="00FA7DB0" w:rsidP="00FA7DB0">
      <w:pPr>
        <w:shd w:val="clear" w:color="auto" w:fill="F7F7F7"/>
        <w:spacing w:after="100" w:afterAutospacing="1"/>
        <w:outlineLvl w:val="1"/>
        <w:rPr>
          <w:rFonts w:asciiTheme="minorHAnsi" w:eastAsia="Times New Roman" w:hAnsiTheme="minorHAnsi" w:cstheme="minorHAnsi"/>
          <w:color w:val="0B0C0C"/>
          <w:lang w:val="en-GB" w:eastAsia="en-GB"/>
        </w:rPr>
      </w:pPr>
      <w:r w:rsidRPr="00191F7B">
        <w:rPr>
          <w:rFonts w:asciiTheme="minorHAnsi" w:eastAsia="Times New Roman" w:hAnsiTheme="minorHAnsi" w:cstheme="minorHAnsi"/>
          <w:color w:val="0B0C0C"/>
          <w:lang w:val="en-GB" w:eastAsia="en-GB"/>
        </w:rPr>
        <w:t>If you need support in a crisis, get immediate help:</w:t>
      </w:r>
    </w:p>
    <w:p w14:paraId="746A135D" w14:textId="77777777" w:rsidR="00FA7DB0" w:rsidRPr="00191F7B" w:rsidRDefault="00FA7DB0" w:rsidP="00FA7DB0">
      <w:pPr>
        <w:numPr>
          <w:ilvl w:val="0"/>
          <w:numId w:val="57"/>
        </w:numPr>
        <w:shd w:val="clear" w:color="auto" w:fill="F7F7F7"/>
        <w:spacing w:after="100" w:afterAutospacing="1"/>
        <w:outlineLvl w:val="1"/>
        <w:rPr>
          <w:rFonts w:asciiTheme="minorHAnsi" w:eastAsia="Times New Roman" w:hAnsiTheme="minorHAnsi" w:cstheme="minorHAnsi"/>
          <w:color w:val="0B0C0C"/>
          <w:lang w:val="en-GB" w:eastAsia="en-GB"/>
        </w:rPr>
      </w:pPr>
      <w:r w:rsidRPr="00191F7B">
        <w:rPr>
          <w:rFonts w:asciiTheme="minorHAnsi" w:eastAsia="Times New Roman" w:hAnsiTheme="minorHAnsi" w:cstheme="minorHAnsi"/>
          <w:color w:val="0B0C0C"/>
          <w:lang w:val="en-GB" w:eastAsia="en-GB"/>
        </w:rPr>
        <w:t>Call 999 and ask for an ambulance, or go to any hospital emergency</w:t>
      </w:r>
      <w:r w:rsidRPr="00191F7B">
        <w:rPr>
          <w:rFonts w:asciiTheme="minorHAnsi" w:eastAsia="Times New Roman" w:hAnsiTheme="minorHAnsi" w:cstheme="minorHAnsi"/>
          <w:lang w:val="en-GB" w:eastAsia="en-GB"/>
        </w:rPr>
        <w:t> department </w:t>
      </w:r>
      <w:r w:rsidRPr="00191F7B">
        <w:rPr>
          <w:rFonts w:asciiTheme="minorHAnsi" w:eastAsia="Times New Roman" w:hAnsiTheme="minorHAnsi" w:cstheme="minorHAnsi"/>
          <w:color w:val="0B0C0C"/>
          <w:lang w:val="en-GB" w:eastAsia="en-GB"/>
        </w:rPr>
        <w:t>- ED (sometimes known as the A&amp;E or casualty department)</w:t>
      </w:r>
    </w:p>
    <w:p w14:paraId="2475BE90" w14:textId="77777777" w:rsidR="00FA7DB0" w:rsidRPr="006D78AF" w:rsidRDefault="00FA7DB0" w:rsidP="00FA7DB0">
      <w:pPr>
        <w:numPr>
          <w:ilvl w:val="0"/>
          <w:numId w:val="57"/>
        </w:numPr>
        <w:shd w:val="clear" w:color="auto" w:fill="F7F7F7"/>
        <w:spacing w:after="100" w:afterAutospacing="1"/>
        <w:outlineLvl w:val="1"/>
        <w:rPr>
          <w:rFonts w:asciiTheme="minorHAnsi" w:eastAsia="Times New Roman" w:hAnsiTheme="minorHAnsi" w:cstheme="minorHAnsi"/>
          <w:color w:val="0B0C0C"/>
          <w:lang w:val="en-GB" w:eastAsia="en-GB"/>
        </w:rPr>
      </w:pPr>
      <w:r w:rsidRPr="006D78AF">
        <w:rPr>
          <w:rFonts w:asciiTheme="minorHAnsi" w:eastAsia="Times New Roman" w:hAnsiTheme="minorHAnsi" w:cstheme="minorHAnsi"/>
          <w:color w:val="0B0C0C"/>
          <w:lang w:val="en-GB" w:eastAsia="en-GB"/>
        </w:rPr>
        <w:t>Or ask someone else to contact 999 for you or take you to a hospital immediately.</w:t>
      </w:r>
    </w:p>
    <w:p w14:paraId="541C63D1" w14:textId="77777777" w:rsidR="00FA7DB0" w:rsidRPr="006D78AF" w:rsidRDefault="00FA7DB0" w:rsidP="00FA7DB0">
      <w:pPr>
        <w:numPr>
          <w:ilvl w:val="0"/>
          <w:numId w:val="57"/>
        </w:numPr>
        <w:shd w:val="clear" w:color="auto" w:fill="F7F7F7"/>
        <w:spacing w:after="100" w:afterAutospacing="1"/>
        <w:outlineLvl w:val="1"/>
        <w:rPr>
          <w:rFonts w:asciiTheme="minorHAnsi" w:eastAsia="Times New Roman" w:hAnsiTheme="minorHAnsi" w:cstheme="minorHAnsi"/>
          <w:color w:val="0B0C0C"/>
          <w:lang w:val="en-GB" w:eastAsia="en-GB"/>
        </w:rPr>
      </w:pPr>
      <w:r w:rsidRPr="006D78AF">
        <w:rPr>
          <w:rFonts w:asciiTheme="minorHAnsi" w:eastAsia="Times New Roman" w:hAnsiTheme="minorHAnsi" w:cstheme="minorHAnsi"/>
          <w:color w:val="0B0C0C"/>
          <w:lang w:val="en-GB" w:eastAsia="en-GB"/>
        </w:rPr>
        <w:t>Or contact the CAMHS crisis team if you are already a patient with them.</w:t>
      </w:r>
    </w:p>
    <w:p w14:paraId="602E2A08" w14:textId="77777777" w:rsidR="00FA7DB0" w:rsidRPr="006D78AF" w:rsidRDefault="00FA7DB0" w:rsidP="00FA7DB0">
      <w:pPr>
        <w:numPr>
          <w:ilvl w:val="0"/>
          <w:numId w:val="57"/>
        </w:numPr>
        <w:shd w:val="clear" w:color="auto" w:fill="F7F7F7"/>
        <w:spacing w:after="100" w:afterAutospacing="1"/>
        <w:outlineLvl w:val="1"/>
        <w:rPr>
          <w:rFonts w:asciiTheme="minorHAnsi" w:eastAsia="Times New Roman" w:hAnsiTheme="minorHAnsi" w:cstheme="minorHAnsi"/>
          <w:color w:val="0B0C0C"/>
          <w:lang w:val="en-GB" w:eastAsia="en-GB"/>
        </w:rPr>
      </w:pPr>
      <w:r w:rsidRPr="006D78AF">
        <w:rPr>
          <w:rFonts w:asciiTheme="minorHAnsi" w:eastAsia="Times New Roman" w:hAnsiTheme="minorHAnsi" w:cstheme="minorHAnsi"/>
          <w:color w:val="0B0C0C"/>
          <w:lang w:val="en-GB" w:eastAsia="en-GB"/>
        </w:rPr>
        <w:t>If you have mental health problems for the first time your GP may give you an emergency appointment -They are open from Monday to Friday during the day (hours vary)</w:t>
      </w:r>
    </w:p>
    <w:p w14:paraId="660F5E54" w14:textId="77777777" w:rsidR="00FA7DB0" w:rsidRPr="006D78AF" w:rsidRDefault="00FA7DB0" w:rsidP="00FA7DB0">
      <w:pPr>
        <w:shd w:val="clear" w:color="auto" w:fill="F7F7F7"/>
        <w:spacing w:after="100" w:afterAutospacing="1"/>
        <w:outlineLvl w:val="1"/>
        <w:rPr>
          <w:rFonts w:asciiTheme="minorHAnsi" w:eastAsia="Times New Roman" w:hAnsiTheme="minorHAnsi" w:cstheme="minorHAnsi"/>
          <w:color w:val="0B0C0C"/>
          <w:lang w:val="en-GB" w:eastAsia="en-GB"/>
        </w:rPr>
      </w:pPr>
      <w:r w:rsidRPr="006D78AF">
        <w:rPr>
          <w:rFonts w:asciiTheme="minorHAnsi" w:eastAsia="Times New Roman" w:hAnsiTheme="minorHAnsi" w:cstheme="minorHAnsi"/>
          <w:color w:val="0B0C0C"/>
          <w:lang w:val="en-GB" w:eastAsia="en-GB"/>
        </w:rPr>
        <w:t>If you don’t know who your GP is, or they are not working that day, ask to speak to the Duty Doctor.</w:t>
      </w:r>
    </w:p>
    <w:p w14:paraId="76A2AC28" w14:textId="77777777" w:rsidR="00FA7DB0" w:rsidRPr="006D78AF" w:rsidRDefault="00FA7DB0" w:rsidP="00FA7DB0">
      <w:pPr>
        <w:shd w:val="clear" w:color="auto" w:fill="F7F7F7"/>
        <w:spacing w:after="100" w:afterAutospacing="1"/>
        <w:outlineLvl w:val="1"/>
        <w:rPr>
          <w:rFonts w:asciiTheme="minorHAnsi" w:eastAsia="Times New Roman" w:hAnsiTheme="minorHAnsi" w:cstheme="minorHAnsi"/>
          <w:color w:val="0B0C0C"/>
          <w:lang w:val="en-GB" w:eastAsia="en-GB"/>
        </w:rPr>
      </w:pPr>
      <w:r w:rsidRPr="006D78AF">
        <w:rPr>
          <w:rFonts w:asciiTheme="minorHAnsi" w:eastAsia="Times New Roman" w:hAnsiTheme="minorHAnsi" w:cstheme="minorHAnsi"/>
          <w:color w:val="0B0C0C"/>
          <w:lang w:val="en-GB" w:eastAsia="en-GB"/>
        </w:rPr>
        <w:t>Tell the person who answers the phone that you need an emergency appointment, are worried about your mental health or what you have done (if you have self-harmed or taken an overdose).</w:t>
      </w:r>
    </w:p>
    <w:p w14:paraId="59B36D18" w14:textId="77777777" w:rsidR="00FA7DB0" w:rsidRPr="006D78AF" w:rsidRDefault="00FA7DB0" w:rsidP="00FA7DB0">
      <w:pPr>
        <w:numPr>
          <w:ilvl w:val="0"/>
          <w:numId w:val="58"/>
        </w:numPr>
        <w:shd w:val="clear" w:color="auto" w:fill="F7F7F7"/>
        <w:spacing w:after="100" w:afterAutospacing="1"/>
        <w:outlineLvl w:val="1"/>
        <w:rPr>
          <w:rFonts w:asciiTheme="minorHAnsi" w:eastAsia="Times New Roman" w:hAnsiTheme="minorHAnsi" w:cstheme="minorHAnsi"/>
          <w:color w:val="0B0C0C"/>
          <w:lang w:val="en-GB" w:eastAsia="en-GB"/>
        </w:rPr>
      </w:pPr>
      <w:r w:rsidRPr="006D78AF">
        <w:rPr>
          <w:rFonts w:asciiTheme="minorHAnsi" w:eastAsia="Times New Roman" w:hAnsiTheme="minorHAnsi" w:cstheme="minorHAnsi"/>
          <w:color w:val="0B0C0C"/>
          <w:lang w:val="en-GB" w:eastAsia="en-GB"/>
        </w:rPr>
        <w:t>You could call Childline to speak to someone about what's happening - Call</w:t>
      </w:r>
      <w:hyperlink r:id="rId99" w:history="1">
        <w:r w:rsidRPr="006D78AF">
          <w:rPr>
            <w:rStyle w:val="Hyperlink"/>
            <w:rFonts w:asciiTheme="minorHAnsi" w:eastAsia="Times New Roman" w:hAnsiTheme="minorHAnsi" w:cstheme="minorHAnsi"/>
            <w:lang w:val="en-GB" w:eastAsia="en-GB"/>
          </w:rPr>
          <w:t> 0800 1111</w:t>
        </w:r>
      </w:hyperlink>
      <w:hyperlink r:id="rId100" w:history="1">
        <w:r w:rsidRPr="006D78AF">
          <w:rPr>
            <w:rStyle w:val="Hyperlink"/>
            <w:rFonts w:asciiTheme="minorHAnsi" w:eastAsia="Times New Roman" w:hAnsiTheme="minorHAnsi" w:cstheme="minorHAnsi"/>
            <w:lang w:val="en-GB" w:eastAsia="en-GB"/>
          </w:rPr>
          <w:t> </w:t>
        </w:r>
      </w:hyperlink>
      <w:r w:rsidRPr="006D78AF">
        <w:rPr>
          <w:rFonts w:asciiTheme="minorHAnsi" w:eastAsia="Times New Roman" w:hAnsiTheme="minorHAnsi" w:cstheme="minorHAnsi"/>
          <w:color w:val="0B0C0C"/>
          <w:lang w:val="en-GB" w:eastAsia="en-GB"/>
        </w:rPr>
        <w:t>or get in touch online</w:t>
      </w:r>
      <w:hyperlink r:id="rId101" w:history="1">
        <w:r w:rsidRPr="006D78AF">
          <w:rPr>
            <w:rStyle w:val="Hyperlink"/>
            <w:rFonts w:asciiTheme="minorHAnsi" w:eastAsia="Times New Roman" w:hAnsiTheme="minorHAnsi" w:cstheme="minorHAnsi"/>
            <w:lang w:val="en-GB" w:eastAsia="en-GB"/>
          </w:rPr>
          <w:t> </w:t>
        </w:r>
      </w:hyperlink>
      <w:hyperlink r:id="rId102" w:history="1">
        <w:r w:rsidRPr="006D78AF">
          <w:rPr>
            <w:rStyle w:val="Hyperlink"/>
            <w:rFonts w:asciiTheme="minorHAnsi" w:eastAsia="Times New Roman" w:hAnsiTheme="minorHAnsi" w:cstheme="minorHAnsi"/>
            <w:lang w:val="en-GB" w:eastAsia="en-GB"/>
          </w:rPr>
          <w:t>https://www.childline.org.uk/</w:t>
        </w:r>
      </w:hyperlink>
      <w:r w:rsidRPr="006D78AF">
        <w:rPr>
          <w:rFonts w:asciiTheme="minorHAnsi" w:eastAsia="Times New Roman" w:hAnsiTheme="minorHAnsi" w:cstheme="minorHAnsi"/>
          <w:color w:val="0B0C0C"/>
          <w:lang w:val="en-GB" w:eastAsia="en-GB"/>
        </w:rPr>
        <w:t> It’s free.</w:t>
      </w:r>
    </w:p>
    <w:p w14:paraId="536D2795" w14:textId="77777777" w:rsidR="00FA7DB0" w:rsidRPr="006D78AF" w:rsidRDefault="00FA7DB0" w:rsidP="00FA7DB0">
      <w:pPr>
        <w:numPr>
          <w:ilvl w:val="0"/>
          <w:numId w:val="58"/>
        </w:numPr>
        <w:shd w:val="clear" w:color="auto" w:fill="F7F7F7"/>
        <w:spacing w:after="100" w:afterAutospacing="1"/>
        <w:outlineLvl w:val="1"/>
        <w:rPr>
          <w:rFonts w:asciiTheme="minorHAnsi" w:eastAsia="Times New Roman" w:hAnsiTheme="minorHAnsi" w:cstheme="minorHAnsi"/>
          <w:color w:val="0B0C0C"/>
          <w:lang w:val="en-GB" w:eastAsia="en-GB"/>
        </w:rPr>
      </w:pPr>
      <w:hyperlink r:id="rId103" w:history="1">
        <w:r w:rsidRPr="006D78AF">
          <w:rPr>
            <w:rStyle w:val="Hyperlink"/>
            <w:rFonts w:asciiTheme="minorHAnsi" w:eastAsia="Times New Roman" w:hAnsiTheme="minorHAnsi" w:cstheme="minorHAnsi"/>
            <w:lang w:val="en-GB" w:eastAsia="en-GB"/>
          </w:rPr>
          <w:t>Text the Young Minds Crisis Messenger </w:t>
        </w:r>
      </w:hyperlink>
      <w:r w:rsidRPr="006D78AF">
        <w:rPr>
          <w:rFonts w:asciiTheme="minorHAnsi" w:eastAsia="Times New Roman" w:hAnsiTheme="minorHAnsi" w:cstheme="minorHAnsi"/>
          <w:color w:val="0B0C0C"/>
          <w:lang w:val="en-GB" w:eastAsia="en-GB"/>
        </w:rPr>
        <w:t>(called SHOUT) - Text YM or SHOUT to 85258 - A text service for anyone in crisis anytime, anywhere for free, 24/7 support</w:t>
      </w:r>
    </w:p>
    <w:p w14:paraId="1D944E41" w14:textId="77777777" w:rsidR="00FA7DB0" w:rsidRPr="006D78AF" w:rsidRDefault="00FA7DB0" w:rsidP="00FA7DB0">
      <w:pPr>
        <w:shd w:val="clear" w:color="auto" w:fill="F7F7F7"/>
        <w:spacing w:after="100" w:afterAutospacing="1"/>
        <w:outlineLvl w:val="1"/>
        <w:rPr>
          <w:rFonts w:asciiTheme="minorHAnsi" w:eastAsia="Times New Roman" w:hAnsiTheme="minorHAnsi" w:cstheme="minorHAnsi"/>
          <w:color w:val="0B0C0C"/>
          <w:lang w:val="en-GB" w:eastAsia="en-GB"/>
        </w:rPr>
      </w:pPr>
      <w:r w:rsidRPr="006D78AF">
        <w:rPr>
          <w:rFonts w:asciiTheme="minorHAnsi" w:eastAsia="Times New Roman" w:hAnsiTheme="minorHAnsi" w:cstheme="minorHAnsi"/>
          <w:color w:val="0B0C0C"/>
          <w:lang w:val="en-GB" w:eastAsia="en-GB"/>
        </w:rPr>
        <w:t>Calls to these will be free from most providers. Depending on the situation these organisations will ensure you get help, or a face-to-face appointment if you need one or give you self-care advice.</w:t>
      </w:r>
    </w:p>
    <w:p w14:paraId="5D8AE642" w14:textId="77777777" w:rsidR="00FA7DB0" w:rsidRPr="006D78AF" w:rsidRDefault="00FA7DB0" w:rsidP="00FA7DB0">
      <w:pPr>
        <w:shd w:val="clear" w:color="auto" w:fill="F7F7F7"/>
        <w:spacing w:after="100" w:afterAutospacing="1"/>
        <w:outlineLvl w:val="1"/>
        <w:rPr>
          <w:rFonts w:asciiTheme="minorHAnsi" w:eastAsia="Times New Roman" w:hAnsiTheme="minorHAnsi" w:cstheme="minorHAnsi"/>
          <w:b/>
          <w:bCs/>
          <w:color w:val="0B0C0C"/>
          <w:lang w:val="en-GB" w:eastAsia="en-GB"/>
        </w:rPr>
      </w:pPr>
      <w:r w:rsidRPr="006D78AF">
        <w:rPr>
          <w:rFonts w:asciiTheme="minorHAnsi" w:eastAsia="Times New Roman" w:hAnsiTheme="minorHAnsi" w:cstheme="minorHAnsi"/>
          <w:color w:val="0B0C0C"/>
          <w:lang w:val="en-GB" w:eastAsia="en-GB"/>
        </w:rPr>
        <w:t> </w:t>
      </w:r>
      <w:r w:rsidRPr="006D78AF">
        <w:rPr>
          <w:rFonts w:asciiTheme="minorHAnsi" w:eastAsia="Times New Roman" w:hAnsiTheme="minorHAnsi" w:cstheme="minorHAnsi"/>
          <w:b/>
          <w:bCs/>
          <w:color w:val="0B0C0C"/>
          <w:lang w:val="en-GB" w:eastAsia="en-GB"/>
        </w:rPr>
        <w:t>Finding help and support if it’s not urgent</w:t>
      </w:r>
    </w:p>
    <w:p w14:paraId="34B0593B" w14:textId="77777777" w:rsidR="00FA7DB0" w:rsidRPr="006D78AF" w:rsidRDefault="00FA7DB0" w:rsidP="00FA7DB0">
      <w:pPr>
        <w:shd w:val="clear" w:color="auto" w:fill="F7F7F7"/>
        <w:spacing w:after="100" w:afterAutospacing="1"/>
        <w:outlineLvl w:val="1"/>
        <w:rPr>
          <w:rFonts w:asciiTheme="minorHAnsi" w:eastAsia="Times New Roman" w:hAnsiTheme="minorHAnsi" w:cstheme="minorHAnsi"/>
          <w:color w:val="0B0C0C"/>
          <w:lang w:val="en-GB" w:eastAsia="en-GB"/>
        </w:rPr>
      </w:pPr>
      <w:r w:rsidRPr="006D78AF">
        <w:rPr>
          <w:rFonts w:asciiTheme="minorHAnsi" w:eastAsia="Times New Roman" w:hAnsiTheme="minorHAnsi" w:cstheme="minorHAnsi"/>
          <w:color w:val="0B0C0C"/>
          <w:lang w:val="en-GB" w:eastAsia="en-GB"/>
        </w:rPr>
        <w:t>In the longer term it is important that you learn to understand and deal with whatever is affecting you and making you feel anxious, stressed or unhappy. The support of someone who understands and will listen to you can be very helpful in facing difficult feelings. You can talk to your parents or carers or anyone else who you trust.</w:t>
      </w:r>
    </w:p>
    <w:p w14:paraId="6C5BEB72" w14:textId="77777777" w:rsidR="00FA7DB0" w:rsidRPr="006D78AF" w:rsidRDefault="00FA7DB0" w:rsidP="00FA7DB0">
      <w:pPr>
        <w:shd w:val="clear" w:color="auto" w:fill="F7F7F7"/>
        <w:spacing w:after="100" w:afterAutospacing="1"/>
        <w:outlineLvl w:val="1"/>
        <w:rPr>
          <w:rFonts w:asciiTheme="minorHAnsi" w:eastAsia="Times New Roman" w:hAnsiTheme="minorHAnsi" w:cstheme="minorHAnsi"/>
          <w:color w:val="0B0C0C"/>
          <w:lang w:val="en-GB" w:eastAsia="en-GB"/>
        </w:rPr>
      </w:pPr>
      <w:r w:rsidRPr="006D78AF">
        <w:rPr>
          <w:rFonts w:asciiTheme="minorHAnsi" w:eastAsia="Times New Roman" w:hAnsiTheme="minorHAnsi" w:cstheme="minorHAnsi"/>
          <w:color w:val="0B0C0C"/>
          <w:lang w:val="en-GB" w:eastAsia="en-GB"/>
        </w:rPr>
        <w:t>-           At home: parents, brother / sister or another trusted family member</w:t>
      </w:r>
    </w:p>
    <w:p w14:paraId="1D646B67" w14:textId="77777777" w:rsidR="00FA7DB0" w:rsidRPr="006D78AF" w:rsidRDefault="00FA7DB0" w:rsidP="00FA7DB0">
      <w:pPr>
        <w:shd w:val="clear" w:color="auto" w:fill="F7F7F7"/>
        <w:spacing w:after="100" w:afterAutospacing="1"/>
        <w:outlineLvl w:val="1"/>
        <w:rPr>
          <w:rFonts w:asciiTheme="minorHAnsi" w:eastAsia="Times New Roman" w:hAnsiTheme="minorHAnsi" w:cstheme="minorHAnsi"/>
          <w:color w:val="0B0C0C"/>
          <w:lang w:val="en-GB" w:eastAsia="en-GB"/>
        </w:rPr>
      </w:pPr>
      <w:r w:rsidRPr="006D78AF">
        <w:rPr>
          <w:rFonts w:asciiTheme="minorHAnsi" w:eastAsia="Times New Roman" w:hAnsiTheme="minorHAnsi" w:cstheme="minorHAnsi"/>
          <w:color w:val="0B0C0C"/>
          <w:lang w:val="en-GB" w:eastAsia="en-GB"/>
        </w:rPr>
        <w:t>-           In school: form tutor, teacher, school nurse, a teaching assistant or school counsellor</w:t>
      </w:r>
    </w:p>
    <w:p w14:paraId="307912FB" w14:textId="77777777" w:rsidR="00FA7DB0" w:rsidRPr="006D78AF" w:rsidRDefault="00FA7DB0" w:rsidP="00FA7DB0">
      <w:pPr>
        <w:shd w:val="clear" w:color="auto" w:fill="F7F7F7"/>
        <w:spacing w:after="100" w:afterAutospacing="1"/>
        <w:outlineLvl w:val="1"/>
        <w:rPr>
          <w:rFonts w:asciiTheme="minorHAnsi" w:eastAsia="Times New Roman" w:hAnsiTheme="minorHAnsi" w:cstheme="minorHAnsi"/>
          <w:color w:val="0B0C0C"/>
          <w:lang w:val="en-GB" w:eastAsia="en-GB"/>
        </w:rPr>
      </w:pPr>
      <w:r w:rsidRPr="006D78AF">
        <w:rPr>
          <w:rFonts w:asciiTheme="minorHAnsi" w:eastAsia="Times New Roman" w:hAnsiTheme="minorHAnsi" w:cstheme="minorHAnsi"/>
          <w:color w:val="0B0C0C"/>
          <w:lang w:val="en-GB" w:eastAsia="en-GB"/>
        </w:rPr>
        <w:t>-           Outside school: your sports coach, your scout or guide leader, or a youth worker.</w:t>
      </w:r>
    </w:p>
    <w:p w14:paraId="2FD9E261" w14:textId="77777777" w:rsidR="00FA7DB0" w:rsidRPr="006D78AF" w:rsidRDefault="00FA7DB0" w:rsidP="00FA7DB0">
      <w:pPr>
        <w:shd w:val="clear" w:color="auto" w:fill="F7F7F7"/>
        <w:spacing w:after="100" w:afterAutospacing="1"/>
        <w:outlineLvl w:val="1"/>
        <w:rPr>
          <w:rFonts w:asciiTheme="minorHAnsi" w:eastAsia="Times New Roman" w:hAnsiTheme="minorHAnsi" w:cstheme="minorHAnsi"/>
          <w:color w:val="0B0C0C"/>
          <w:lang w:val="en-GB" w:eastAsia="en-GB"/>
        </w:rPr>
      </w:pPr>
      <w:r w:rsidRPr="006D78AF">
        <w:rPr>
          <w:rFonts w:asciiTheme="minorHAnsi" w:eastAsia="Times New Roman" w:hAnsiTheme="minorHAnsi" w:cstheme="minorHAnsi"/>
          <w:color w:val="0B0C0C"/>
          <w:lang w:val="en-GB" w:eastAsia="en-GB"/>
        </w:rPr>
        <w:t>If you don’t need help urgently but you want to some support for any health issue or if you would like to talk to someone about how you feel, the following options are available to you:</w:t>
      </w:r>
    </w:p>
    <w:p w14:paraId="54CE69BF" w14:textId="77777777" w:rsidR="00FA7DB0" w:rsidRPr="006D78AF" w:rsidRDefault="00FA7DB0" w:rsidP="00FA7DB0">
      <w:pPr>
        <w:shd w:val="clear" w:color="auto" w:fill="F7F7F7"/>
        <w:spacing w:after="100" w:afterAutospacing="1"/>
        <w:outlineLvl w:val="1"/>
        <w:rPr>
          <w:rFonts w:asciiTheme="minorHAnsi" w:eastAsia="Times New Roman" w:hAnsiTheme="minorHAnsi" w:cstheme="minorHAnsi"/>
          <w:color w:val="0B0C0C"/>
          <w:lang w:val="en-GB" w:eastAsia="en-GB"/>
        </w:rPr>
      </w:pPr>
      <w:r w:rsidRPr="006D78AF">
        <w:rPr>
          <w:rFonts w:asciiTheme="minorHAnsi" w:eastAsia="Times New Roman" w:hAnsiTheme="minorHAnsi" w:cstheme="minorHAnsi"/>
          <w:color w:val="0B0C0C"/>
          <w:lang w:val="en-GB" w:eastAsia="en-GB"/>
        </w:rPr>
        <w:t xml:space="preserve">Your GP Your GP is your family doctor, the doctor you would normally see if you </w:t>
      </w:r>
      <w:proofErr w:type="gramStart"/>
      <w:r w:rsidRPr="006D78AF">
        <w:rPr>
          <w:rFonts w:asciiTheme="minorHAnsi" w:eastAsia="Times New Roman" w:hAnsiTheme="minorHAnsi" w:cstheme="minorHAnsi"/>
          <w:color w:val="0B0C0C"/>
          <w:lang w:val="en-GB" w:eastAsia="en-GB"/>
        </w:rPr>
        <w:t>are</w:t>
      </w:r>
      <w:proofErr w:type="gramEnd"/>
      <w:r w:rsidRPr="006D78AF">
        <w:rPr>
          <w:rFonts w:asciiTheme="minorHAnsi" w:eastAsia="Times New Roman" w:hAnsiTheme="minorHAnsi" w:cstheme="minorHAnsi"/>
          <w:color w:val="0B0C0C"/>
          <w:lang w:val="en-GB" w:eastAsia="en-GB"/>
        </w:rPr>
        <w:t xml:space="preserve"> ill or have any health concern. It is useful to know their number, as part of your own self-care. You can talk to your doctor about your difficulties. They will be able to help you and refer you to the most appropriate service in your area. Not sure how to talk to your GP about mental health? Check out the award-winning Doc Ready app </w:t>
      </w:r>
      <w:hyperlink r:id="rId104" w:anchor="/home" w:history="1">
        <w:r w:rsidRPr="006D78AF">
          <w:rPr>
            <w:rStyle w:val="Hyperlink"/>
            <w:rFonts w:asciiTheme="minorHAnsi" w:eastAsia="Times New Roman" w:hAnsiTheme="minorHAnsi" w:cstheme="minorHAnsi"/>
            <w:lang w:val="en-GB" w:eastAsia="en-GB"/>
          </w:rPr>
          <w:t>http://www.docready.org/#/home</w:t>
        </w:r>
      </w:hyperlink>
    </w:p>
    <w:p w14:paraId="0DBB9B4F" w14:textId="77777777" w:rsidR="00FA7DB0" w:rsidRPr="006D78AF" w:rsidRDefault="00FA7DB0" w:rsidP="00FA7DB0">
      <w:pPr>
        <w:shd w:val="clear" w:color="auto" w:fill="F7F7F7"/>
        <w:spacing w:after="100" w:afterAutospacing="1"/>
        <w:outlineLvl w:val="1"/>
        <w:rPr>
          <w:rFonts w:asciiTheme="minorHAnsi" w:eastAsia="Times New Roman" w:hAnsiTheme="minorHAnsi" w:cstheme="minorHAnsi"/>
          <w:color w:val="0B0C0C"/>
          <w:lang w:val="en-GB" w:eastAsia="en-GB"/>
        </w:rPr>
      </w:pPr>
      <w:r w:rsidRPr="006D78AF">
        <w:rPr>
          <w:rFonts w:asciiTheme="minorHAnsi" w:eastAsia="Times New Roman" w:hAnsiTheme="minorHAnsi" w:cstheme="minorHAnsi"/>
          <w:color w:val="0B0C0C"/>
          <w:lang w:val="en-GB" w:eastAsia="en-GB"/>
        </w:rPr>
        <w:t>NHS 111 Get help or advice 24/7 for any health problem or if you’re not sure what to do to get help: go to </w:t>
      </w:r>
      <w:hyperlink r:id="rId105" w:history="1">
        <w:r w:rsidRPr="006D78AF">
          <w:rPr>
            <w:rStyle w:val="Hyperlink"/>
            <w:rFonts w:asciiTheme="minorHAnsi" w:eastAsia="Times New Roman" w:hAnsiTheme="minorHAnsi" w:cstheme="minorHAnsi"/>
            <w:lang w:val="en-GB" w:eastAsia="en-GB"/>
          </w:rPr>
          <w:t>www.111.nhs.uk</w:t>
        </w:r>
      </w:hyperlink>
      <w:hyperlink r:id="rId106" w:history="1">
        <w:r w:rsidRPr="006D78AF">
          <w:rPr>
            <w:rStyle w:val="Hyperlink"/>
            <w:rFonts w:asciiTheme="minorHAnsi" w:eastAsia="Times New Roman" w:hAnsiTheme="minorHAnsi" w:cstheme="minorHAnsi"/>
            <w:lang w:val="en-GB" w:eastAsia="en-GB"/>
          </w:rPr>
          <w:t> </w:t>
        </w:r>
      </w:hyperlink>
      <w:r w:rsidRPr="006D78AF">
        <w:rPr>
          <w:rFonts w:asciiTheme="minorHAnsi" w:eastAsia="Times New Roman" w:hAnsiTheme="minorHAnsi" w:cstheme="minorHAnsi"/>
          <w:color w:val="0B0C0C"/>
          <w:lang w:val="en-GB" w:eastAsia="en-GB"/>
        </w:rPr>
        <w:t>or call 111 (18001 111 on a textphone or use the NHS 111 British Sign Language (BSL) interpreter or translator services)</w:t>
      </w:r>
    </w:p>
    <w:p w14:paraId="7141CDC8"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Self-Harm Support</w:t>
      </w:r>
    </w:p>
    <w:p w14:paraId="048078AE"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Selfharm.co.uk:</w:t>
      </w:r>
      <w:hyperlink r:id="rId107" w:history="1">
        <w:r w:rsidRPr="006D78AF">
          <w:rPr>
            <w:rStyle w:val="Hyperlink"/>
            <w:rFonts w:asciiTheme="minorHAnsi" w:eastAsia="Arial" w:hAnsiTheme="minorHAnsi" w:cstheme="minorHAnsi"/>
            <w:spacing w:val="-2"/>
            <w:lang w:val="en-GB"/>
          </w:rPr>
          <w:t> </w:t>
        </w:r>
      </w:hyperlink>
      <w:hyperlink r:id="rId108" w:history="1">
        <w:r w:rsidRPr="006D78AF">
          <w:rPr>
            <w:rStyle w:val="Hyperlink"/>
            <w:rFonts w:asciiTheme="minorHAnsi" w:eastAsia="Arial" w:hAnsiTheme="minorHAnsi" w:cstheme="minorHAnsi"/>
            <w:spacing w:val="-2"/>
            <w:lang w:val="en-GB"/>
          </w:rPr>
          <w:t>https://selfharm.co.uk</w:t>
        </w:r>
      </w:hyperlink>
      <w:hyperlink r:id="rId109" w:history="1">
        <w:r w:rsidRPr="006D78AF">
          <w:rPr>
            <w:rStyle w:val="Hyperlink"/>
            <w:rFonts w:asciiTheme="minorHAnsi" w:eastAsia="Arial" w:hAnsiTheme="minorHAnsi" w:cstheme="minorHAnsi"/>
            <w:spacing w:val="-2"/>
            <w:lang w:val="en-GB"/>
          </w:rPr>
          <w:t> </w:t>
        </w:r>
      </w:hyperlink>
      <w:r w:rsidRPr="006D78AF">
        <w:rPr>
          <w:rFonts w:asciiTheme="minorHAnsi" w:eastAsia="Arial" w:hAnsiTheme="minorHAnsi" w:cstheme="minorHAnsi"/>
          <w:spacing w:val="-2"/>
          <w:lang w:val="en-GB"/>
        </w:rPr>
        <w:t xml:space="preserve">is a moderated site for sharing positive experiences of coping where young people can post video footage or stories about their life and self-harm; the overall aim is to support others in helping recovery. Young person friendly. Includes advice on on-line abuse, LGBTQ+ support and Alumina forum. </w:t>
      </w:r>
      <w:proofErr w:type="spellStart"/>
      <w:r w:rsidRPr="006D78AF">
        <w:rPr>
          <w:rFonts w:asciiTheme="minorHAnsi" w:eastAsia="Arial" w:hAnsiTheme="minorHAnsi" w:cstheme="minorHAnsi"/>
          <w:spacing w:val="-2"/>
          <w:lang w:val="en-GB"/>
        </w:rPr>
        <w:t>Selfharm</w:t>
      </w:r>
      <w:proofErr w:type="spellEnd"/>
      <w:r w:rsidRPr="006D78AF">
        <w:rPr>
          <w:rFonts w:asciiTheme="minorHAnsi" w:eastAsia="Arial" w:hAnsiTheme="minorHAnsi" w:cstheme="minorHAnsi"/>
          <w:spacing w:val="-2"/>
          <w:lang w:val="en-GB"/>
        </w:rPr>
        <w:t xml:space="preserve"> also has dedicated areas for parents and professionals</w:t>
      </w:r>
    </w:p>
    <w:p w14:paraId="4FA26AF9"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National Self Harm Network:</w:t>
      </w:r>
      <w:hyperlink r:id="rId110" w:history="1">
        <w:r w:rsidRPr="006D78AF">
          <w:rPr>
            <w:rStyle w:val="Hyperlink"/>
            <w:rFonts w:asciiTheme="minorHAnsi" w:eastAsia="Arial" w:hAnsiTheme="minorHAnsi" w:cstheme="minorHAnsi"/>
            <w:spacing w:val="-2"/>
            <w:lang w:val="en-GB"/>
          </w:rPr>
          <w:t> </w:t>
        </w:r>
      </w:hyperlink>
      <w:hyperlink r:id="rId111" w:history="1">
        <w:r w:rsidRPr="006D78AF">
          <w:rPr>
            <w:rStyle w:val="Hyperlink"/>
            <w:rFonts w:asciiTheme="minorHAnsi" w:eastAsia="Arial" w:hAnsiTheme="minorHAnsi" w:cstheme="minorHAnsi"/>
            <w:spacing w:val="-2"/>
            <w:lang w:val="en-GB"/>
          </w:rPr>
          <w:t>http://www.nshn.co.uk/</w:t>
        </w:r>
      </w:hyperlink>
      <w:hyperlink r:id="rId112" w:history="1">
        <w:r w:rsidRPr="006D78AF">
          <w:rPr>
            <w:rStyle w:val="Hyperlink"/>
            <w:rFonts w:asciiTheme="minorHAnsi" w:eastAsia="Arial" w:hAnsiTheme="minorHAnsi" w:cstheme="minorHAnsi"/>
            <w:spacing w:val="-2"/>
            <w:lang w:val="en-GB"/>
          </w:rPr>
          <w:t> </w:t>
        </w:r>
      </w:hyperlink>
      <w:r w:rsidRPr="006D78AF">
        <w:rPr>
          <w:rFonts w:asciiTheme="minorHAnsi" w:eastAsia="Arial" w:hAnsiTheme="minorHAnsi" w:cstheme="minorHAnsi"/>
          <w:spacing w:val="-2"/>
          <w:lang w:val="en-GB"/>
        </w:rPr>
        <w:t xml:space="preserve">Support individuals who </w:t>
      </w:r>
      <w:proofErr w:type="spellStart"/>
      <w:r w:rsidRPr="006D78AF">
        <w:rPr>
          <w:rFonts w:asciiTheme="minorHAnsi" w:eastAsia="Arial" w:hAnsiTheme="minorHAnsi" w:cstheme="minorHAnsi"/>
          <w:spacing w:val="-2"/>
          <w:lang w:val="en-GB"/>
        </w:rPr>
        <w:t>self harm</w:t>
      </w:r>
      <w:proofErr w:type="spellEnd"/>
      <w:r w:rsidRPr="006D78AF">
        <w:rPr>
          <w:rFonts w:asciiTheme="minorHAnsi" w:eastAsia="Arial" w:hAnsiTheme="minorHAnsi" w:cstheme="minorHAnsi"/>
          <w:spacing w:val="-2"/>
          <w:lang w:val="en-GB"/>
        </w:rPr>
        <w:t xml:space="preserve"> to reduce emotional distress and improve their quality of life, support and information for family and carers of individuals who </w:t>
      </w:r>
      <w:proofErr w:type="spellStart"/>
      <w:r w:rsidRPr="006D78AF">
        <w:rPr>
          <w:rFonts w:asciiTheme="minorHAnsi" w:eastAsia="Arial" w:hAnsiTheme="minorHAnsi" w:cstheme="minorHAnsi"/>
          <w:spacing w:val="-2"/>
          <w:lang w:val="en-GB"/>
        </w:rPr>
        <w:t>self harm</w:t>
      </w:r>
      <w:proofErr w:type="spellEnd"/>
      <w:r w:rsidRPr="006D78AF">
        <w:rPr>
          <w:rFonts w:asciiTheme="minorHAnsi" w:eastAsia="Arial" w:hAnsiTheme="minorHAnsi" w:cstheme="minorHAnsi"/>
          <w:spacing w:val="-2"/>
          <w:lang w:val="en-GB"/>
        </w:rPr>
        <w:t xml:space="preserve">, Raise awareness of the needs of people who </w:t>
      </w:r>
      <w:proofErr w:type="spellStart"/>
      <w:r w:rsidRPr="006D78AF">
        <w:rPr>
          <w:rFonts w:asciiTheme="minorHAnsi" w:eastAsia="Arial" w:hAnsiTheme="minorHAnsi" w:cstheme="minorHAnsi"/>
          <w:spacing w:val="-2"/>
          <w:lang w:val="en-GB"/>
        </w:rPr>
        <w:t>self harm</w:t>
      </w:r>
      <w:proofErr w:type="spellEnd"/>
      <w:r w:rsidRPr="006D78AF">
        <w:rPr>
          <w:rFonts w:asciiTheme="minorHAnsi" w:eastAsia="Arial" w:hAnsiTheme="minorHAnsi" w:cstheme="minorHAnsi"/>
          <w:spacing w:val="-2"/>
          <w:lang w:val="en-GB"/>
        </w:rPr>
        <w:t xml:space="preserve">, dispel myths and combat discrimination, Empower and enable those that </w:t>
      </w:r>
      <w:proofErr w:type="spellStart"/>
      <w:r w:rsidRPr="006D78AF">
        <w:rPr>
          <w:rFonts w:asciiTheme="minorHAnsi" w:eastAsia="Arial" w:hAnsiTheme="minorHAnsi" w:cstheme="minorHAnsi"/>
          <w:spacing w:val="-2"/>
          <w:lang w:val="en-GB"/>
        </w:rPr>
        <w:t>self harm</w:t>
      </w:r>
      <w:proofErr w:type="spellEnd"/>
      <w:r w:rsidRPr="006D78AF">
        <w:rPr>
          <w:rFonts w:asciiTheme="minorHAnsi" w:eastAsia="Arial" w:hAnsiTheme="minorHAnsi" w:cstheme="minorHAnsi"/>
          <w:spacing w:val="-2"/>
          <w:lang w:val="en-GB"/>
        </w:rPr>
        <w:t xml:space="preserve"> to seek alternatives to self-harm and further help where appropriate</w:t>
      </w:r>
    </w:p>
    <w:p w14:paraId="24EEC267"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NSHN Online Support Forum: Closely monitored, available 24/7, the forum provides crisis support, information and resources, advice, discussions and distractions.</w:t>
      </w:r>
    </w:p>
    <w:p w14:paraId="76A4AB21"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proofErr w:type="spellStart"/>
      <w:r w:rsidRPr="006D78AF">
        <w:rPr>
          <w:rFonts w:asciiTheme="minorHAnsi" w:eastAsia="Arial" w:hAnsiTheme="minorHAnsi" w:cstheme="minorHAnsi"/>
          <w:spacing w:val="-2"/>
          <w:lang w:val="en-GB"/>
        </w:rPr>
        <w:t>LifeSIGNS</w:t>
      </w:r>
      <w:proofErr w:type="spellEnd"/>
      <w:r w:rsidRPr="006D78AF">
        <w:rPr>
          <w:rFonts w:asciiTheme="minorHAnsi" w:eastAsia="Arial" w:hAnsiTheme="minorHAnsi" w:cstheme="minorHAnsi"/>
          <w:spacing w:val="-2"/>
          <w:lang w:val="en-GB"/>
        </w:rPr>
        <w:t> – Self-Injury Guidance &amp; Network Support</w:t>
      </w:r>
      <w:hyperlink r:id="rId113" w:history="1">
        <w:r w:rsidRPr="006D78AF">
          <w:rPr>
            <w:rStyle w:val="Hyperlink"/>
            <w:rFonts w:asciiTheme="minorHAnsi" w:eastAsia="Arial" w:hAnsiTheme="minorHAnsi" w:cstheme="minorHAnsi"/>
            <w:spacing w:val="-2"/>
            <w:lang w:val="en-GB"/>
          </w:rPr>
          <w:t> http://www.lifesigns.org.uk/</w:t>
        </w:r>
      </w:hyperlink>
      <w:hyperlink r:id="rId114" w:history="1">
        <w:r w:rsidRPr="006D78AF">
          <w:rPr>
            <w:rStyle w:val="Hyperlink"/>
            <w:rFonts w:asciiTheme="minorHAnsi" w:eastAsia="Arial" w:hAnsiTheme="minorHAnsi" w:cstheme="minorHAnsi"/>
            <w:spacing w:val="-2"/>
            <w:lang w:val="en-GB"/>
          </w:rPr>
          <w:t> </w:t>
        </w:r>
      </w:hyperlink>
      <w:r w:rsidRPr="006D78AF">
        <w:rPr>
          <w:rFonts w:asciiTheme="minorHAnsi" w:eastAsia="Arial" w:hAnsiTheme="minorHAnsi" w:cstheme="minorHAnsi"/>
          <w:spacing w:val="-2"/>
          <w:lang w:val="en-GB"/>
        </w:rPr>
        <w:t>A user-led small charity creating understanding about self-injury, aimed at all age-groups; provides factsheets for friends, parents, teachers, health professionals and others and supports people as and when they choose to make changes in their lives.</w:t>
      </w:r>
    </w:p>
    <w:p w14:paraId="2645F64B"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MIND: Advice on suicidal feelings, self-harm and supporting someone else:</w:t>
      </w:r>
      <w:hyperlink r:id="rId115" w:history="1">
        <w:r w:rsidRPr="006D78AF">
          <w:rPr>
            <w:rStyle w:val="Hyperlink"/>
            <w:rFonts w:asciiTheme="minorHAnsi" w:eastAsia="Arial" w:hAnsiTheme="minorHAnsi" w:cstheme="minorHAnsi"/>
            <w:spacing w:val="-2"/>
            <w:lang w:val="en-GB"/>
          </w:rPr>
          <w:t> www.mind.org.uk/information-support/a-z-mental-health/?letter=s</w:t>
        </w:r>
      </w:hyperlink>
      <w:r w:rsidRPr="006D78AF">
        <w:rPr>
          <w:rFonts w:asciiTheme="minorHAnsi" w:eastAsia="Arial" w:hAnsiTheme="minorHAnsi" w:cstheme="minorHAnsi"/>
          <w:spacing w:val="-2"/>
          <w:lang w:val="en-GB"/>
        </w:rPr>
        <w:t> and Tel: 0300 123 3393,</w:t>
      </w:r>
      <w:hyperlink r:id="rId116" w:history="1">
        <w:r w:rsidRPr="006D78AF">
          <w:rPr>
            <w:rStyle w:val="Hyperlink"/>
            <w:rFonts w:asciiTheme="minorHAnsi" w:eastAsia="Arial" w:hAnsiTheme="minorHAnsi" w:cstheme="minorHAnsi"/>
            <w:spacing w:val="-2"/>
            <w:lang w:val="en-GB"/>
          </w:rPr>
          <w:t> info@mind.org.uk</w:t>
        </w:r>
      </w:hyperlink>
      <w:r w:rsidRPr="006D78AF">
        <w:rPr>
          <w:rFonts w:asciiTheme="minorHAnsi" w:eastAsia="Arial" w:hAnsiTheme="minorHAnsi" w:cstheme="minorHAnsi"/>
          <w:spacing w:val="-2"/>
          <w:lang w:val="en-GB"/>
        </w:rPr>
        <w:t> Text: 86463.</w:t>
      </w:r>
    </w:p>
    <w:p w14:paraId="650664E6"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spacing w:val="-2"/>
          <w:lang w:val="en-GB"/>
        </w:rPr>
        <w:t> </w:t>
      </w:r>
      <w:r w:rsidRPr="006D78AF">
        <w:rPr>
          <w:rFonts w:asciiTheme="minorHAnsi" w:eastAsia="Arial" w:hAnsiTheme="minorHAnsi" w:cstheme="minorHAnsi"/>
          <w:b/>
          <w:bCs/>
          <w:spacing w:val="-2"/>
          <w:lang w:val="en-GB"/>
        </w:rPr>
        <w:t>Apps</w:t>
      </w:r>
    </w:p>
    <w:p w14:paraId="4159BA99"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 xml:space="preserve">NHS-endorsed Apps offering self-harm support include Calm Harm, </w:t>
      </w:r>
      <w:proofErr w:type="spellStart"/>
      <w:r w:rsidRPr="006D78AF">
        <w:rPr>
          <w:rFonts w:asciiTheme="minorHAnsi" w:eastAsia="Arial" w:hAnsiTheme="minorHAnsi" w:cstheme="minorHAnsi"/>
          <w:spacing w:val="-2"/>
          <w:lang w:val="en-GB"/>
        </w:rPr>
        <w:t>BlueIce</w:t>
      </w:r>
      <w:proofErr w:type="spellEnd"/>
      <w:r w:rsidRPr="006D78AF">
        <w:rPr>
          <w:rFonts w:asciiTheme="minorHAnsi" w:eastAsia="Arial" w:hAnsiTheme="minorHAnsi" w:cstheme="minorHAnsi"/>
          <w:spacing w:val="-2"/>
          <w:lang w:val="en-GB"/>
        </w:rPr>
        <w:t xml:space="preserve"> and </w:t>
      </w:r>
      <w:proofErr w:type="spellStart"/>
      <w:r w:rsidRPr="006D78AF">
        <w:rPr>
          <w:rFonts w:asciiTheme="minorHAnsi" w:eastAsia="Arial" w:hAnsiTheme="minorHAnsi" w:cstheme="minorHAnsi"/>
          <w:spacing w:val="-2"/>
          <w:lang w:val="en-GB"/>
        </w:rPr>
        <w:t>distrACT</w:t>
      </w:r>
      <w:proofErr w:type="spellEnd"/>
    </w:p>
    <w:p w14:paraId="2A5860C4"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Calm Harm (app):</w:t>
      </w:r>
      <w:hyperlink r:id="rId117" w:history="1">
        <w:r w:rsidRPr="006D78AF">
          <w:rPr>
            <w:rStyle w:val="Hyperlink"/>
            <w:rFonts w:asciiTheme="minorHAnsi" w:eastAsia="Arial" w:hAnsiTheme="minorHAnsi" w:cstheme="minorHAnsi"/>
            <w:spacing w:val="-2"/>
            <w:lang w:val="en-GB"/>
          </w:rPr>
          <w:t> </w:t>
        </w:r>
      </w:hyperlink>
      <w:hyperlink r:id="rId118" w:history="1">
        <w:r w:rsidRPr="006D78AF">
          <w:rPr>
            <w:rStyle w:val="Hyperlink"/>
            <w:rFonts w:asciiTheme="minorHAnsi" w:eastAsia="Arial" w:hAnsiTheme="minorHAnsi" w:cstheme="minorHAnsi"/>
            <w:spacing w:val="-2"/>
            <w:lang w:val="en-GB"/>
          </w:rPr>
          <w:t>https://calmharm.co.uk/</w:t>
        </w:r>
      </w:hyperlink>
      <w:r w:rsidRPr="006D78AF">
        <w:rPr>
          <w:rFonts w:asciiTheme="minorHAnsi" w:eastAsia="Arial" w:hAnsiTheme="minorHAnsi" w:cstheme="minorHAnsi"/>
          <w:spacing w:val="-2"/>
          <w:lang w:val="en-GB"/>
        </w:rPr>
        <w:t> or via usual app sources. Calm Harm provides tasks to help the user resist or manage the urge to self-harm. The user can make it private by setting a password, and personalise the app if they wish, track their progress and notice change.</w:t>
      </w:r>
    </w:p>
    <w:p w14:paraId="1B85093C"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proofErr w:type="spellStart"/>
      <w:r w:rsidRPr="006D78AF">
        <w:rPr>
          <w:rFonts w:asciiTheme="minorHAnsi" w:eastAsia="Arial" w:hAnsiTheme="minorHAnsi" w:cstheme="minorHAnsi"/>
          <w:spacing w:val="-2"/>
          <w:lang w:val="en-GB"/>
        </w:rPr>
        <w:t>BlueIce</w:t>
      </w:r>
      <w:proofErr w:type="spellEnd"/>
      <w:r w:rsidRPr="006D78AF">
        <w:rPr>
          <w:rFonts w:asciiTheme="minorHAnsi" w:eastAsia="Arial" w:hAnsiTheme="minorHAnsi" w:cstheme="minorHAnsi"/>
          <w:spacing w:val="-2"/>
          <w:lang w:val="en-GB"/>
        </w:rPr>
        <w:t xml:space="preserve"> (app)</w:t>
      </w:r>
      <w:hyperlink r:id="rId119" w:history="1">
        <w:r w:rsidRPr="006D78AF">
          <w:rPr>
            <w:rStyle w:val="Hyperlink"/>
            <w:rFonts w:asciiTheme="minorHAnsi" w:eastAsia="Arial" w:hAnsiTheme="minorHAnsi" w:cstheme="minorHAnsi"/>
            <w:spacing w:val="-2"/>
            <w:lang w:val="en-GB"/>
          </w:rPr>
          <w:t> </w:t>
        </w:r>
      </w:hyperlink>
      <w:hyperlink r:id="rId120" w:history="1">
        <w:r w:rsidRPr="006D78AF">
          <w:rPr>
            <w:rStyle w:val="Hyperlink"/>
            <w:rFonts w:asciiTheme="minorHAnsi" w:eastAsia="Arial" w:hAnsiTheme="minorHAnsi" w:cstheme="minorHAnsi"/>
            <w:spacing w:val="-2"/>
            <w:lang w:val="en-GB"/>
          </w:rPr>
          <w:t>https://www.nhs.uk/apps-library/blueice/</w:t>
        </w:r>
      </w:hyperlink>
      <w:r w:rsidRPr="006D78AF">
        <w:rPr>
          <w:rFonts w:asciiTheme="minorHAnsi" w:eastAsia="Arial" w:hAnsiTheme="minorHAnsi" w:cstheme="minorHAnsi"/>
          <w:spacing w:val="-2"/>
          <w:lang w:val="en-GB"/>
        </w:rPr>
        <w:t> for young people aged 12-17 years to help them manage their emotions and reduce urges to self-harm. It is designed as to be used alongside to face-to-face therapy. There is a mood wheel to track your mood to see patterns and identify triggers and lets you add notes on how you're feeling or what you're doing. It offers a personalised set of activities designed to reduce distress including a music library, photo library, physical activities, relaxation and mindfulness exercises, and spotting and challenging negative thoughts.</w:t>
      </w:r>
    </w:p>
    <w:p w14:paraId="59C007F4"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If you want to talk, the app allows you to click on one of three options to either talk to a selected person in your phone contacts, ChildLine or 111.</w:t>
      </w:r>
    </w:p>
    <w:p w14:paraId="36FE0E95"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Suicide Prevention Support</w:t>
      </w:r>
    </w:p>
    <w:p w14:paraId="4B823608"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For anyone concerned about their own or someone else’s suicidal thoughts or actions</w:t>
      </w:r>
    </w:p>
    <w:p w14:paraId="5D5FAAD2"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Papyrus:</w:t>
      </w:r>
      <w:hyperlink r:id="rId121" w:history="1">
        <w:r w:rsidRPr="006D78AF">
          <w:rPr>
            <w:rStyle w:val="Hyperlink"/>
            <w:rFonts w:asciiTheme="minorHAnsi" w:eastAsia="Arial" w:hAnsiTheme="minorHAnsi" w:cstheme="minorHAnsi"/>
            <w:spacing w:val="-2"/>
            <w:lang w:val="en-GB"/>
          </w:rPr>
          <w:t> </w:t>
        </w:r>
      </w:hyperlink>
      <w:hyperlink r:id="rId122" w:history="1">
        <w:r w:rsidRPr="006D78AF">
          <w:rPr>
            <w:rStyle w:val="Hyperlink"/>
            <w:rFonts w:asciiTheme="minorHAnsi" w:eastAsia="Arial" w:hAnsiTheme="minorHAnsi" w:cstheme="minorHAnsi"/>
            <w:spacing w:val="-2"/>
            <w:lang w:val="en-GB"/>
          </w:rPr>
          <w:t>https://www.papyrus-uk.org/help-advice</w:t>
        </w:r>
      </w:hyperlink>
      <w:hyperlink r:id="rId123" w:history="1">
        <w:r w:rsidRPr="006D78AF">
          <w:rPr>
            <w:rStyle w:val="Hyperlink"/>
            <w:rFonts w:asciiTheme="minorHAnsi" w:eastAsia="Arial" w:hAnsiTheme="minorHAnsi" w:cstheme="minorHAnsi"/>
            <w:spacing w:val="-2"/>
            <w:lang w:val="en-GB"/>
          </w:rPr>
          <w:t> </w:t>
        </w:r>
      </w:hyperlink>
      <w:r w:rsidRPr="006D78AF">
        <w:rPr>
          <w:rFonts w:asciiTheme="minorHAnsi" w:eastAsia="Arial" w:hAnsiTheme="minorHAnsi" w:cstheme="minorHAnsi"/>
          <w:spacing w:val="-2"/>
          <w:lang w:val="en-GB"/>
        </w:rPr>
        <w:t xml:space="preserve">charity helping to prevent youth suicide, for children, teenagers and young people up to the age of 35 who are worried about how they are feeling, or anyone who is concerned about a young person. Website, information and publications. </w:t>
      </w:r>
    </w:p>
    <w:p w14:paraId="3A2912EE"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Papyrus (</w:t>
      </w:r>
      <w:proofErr w:type="spellStart"/>
      <w:r w:rsidRPr="006D78AF">
        <w:rPr>
          <w:rFonts w:asciiTheme="minorHAnsi" w:eastAsia="Arial" w:hAnsiTheme="minorHAnsi" w:cstheme="minorHAnsi"/>
          <w:spacing w:val="-2"/>
          <w:lang w:val="en-GB"/>
        </w:rPr>
        <w:t>Hopeline</w:t>
      </w:r>
      <w:proofErr w:type="spellEnd"/>
      <w:r w:rsidRPr="006D78AF">
        <w:rPr>
          <w:rFonts w:asciiTheme="minorHAnsi" w:eastAsia="Arial" w:hAnsiTheme="minorHAnsi" w:cstheme="minorHAnsi"/>
          <w:spacing w:val="-2"/>
          <w:lang w:val="en-GB"/>
        </w:rPr>
        <w:t xml:space="preserve"> UK) 24/</w:t>
      </w:r>
      <w:proofErr w:type="gramStart"/>
      <w:r w:rsidRPr="006D78AF">
        <w:rPr>
          <w:rFonts w:asciiTheme="minorHAnsi" w:eastAsia="Arial" w:hAnsiTheme="minorHAnsi" w:cstheme="minorHAnsi"/>
          <w:spacing w:val="-2"/>
          <w:lang w:val="en-GB"/>
        </w:rPr>
        <w:t>7  Telephone</w:t>
      </w:r>
      <w:proofErr w:type="gramEnd"/>
      <w:r w:rsidRPr="006D78AF">
        <w:rPr>
          <w:rFonts w:asciiTheme="minorHAnsi" w:eastAsia="Arial" w:hAnsiTheme="minorHAnsi" w:cstheme="minorHAnsi"/>
          <w:spacing w:val="-2"/>
          <w:lang w:val="en-GB"/>
        </w:rPr>
        <w:t xml:space="preserve"> &amp; Text service </w:t>
      </w:r>
      <w:hyperlink r:id="rId124" w:history="1">
        <w:r w:rsidRPr="006D78AF">
          <w:rPr>
            <w:rStyle w:val="Hyperlink"/>
            <w:rFonts w:asciiTheme="minorHAnsi" w:eastAsia="Arial" w:hAnsiTheme="minorHAnsi" w:cstheme="minorHAnsi"/>
            <w:spacing w:val="-2"/>
            <w:lang w:val="en-GB"/>
          </w:rPr>
          <w:t>www.papyrus-uk.org</w:t>
        </w:r>
      </w:hyperlink>
      <w:r w:rsidRPr="006D78AF">
        <w:rPr>
          <w:rFonts w:asciiTheme="minorHAnsi" w:eastAsia="Arial" w:hAnsiTheme="minorHAnsi" w:cstheme="minorHAnsi"/>
          <w:spacing w:val="-2"/>
          <w:lang w:val="en-GB"/>
        </w:rPr>
        <w:t>.</w:t>
      </w:r>
    </w:p>
    <w:p w14:paraId="54C809BA"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Samaritans: Call 116 123 always open and there to listen; or email</w:t>
      </w:r>
      <w:hyperlink r:id="rId125" w:history="1">
        <w:r w:rsidRPr="006D78AF">
          <w:rPr>
            <w:rStyle w:val="Hyperlink"/>
            <w:rFonts w:asciiTheme="minorHAnsi" w:eastAsia="Arial" w:hAnsiTheme="minorHAnsi" w:cstheme="minorHAnsi"/>
            <w:spacing w:val="-2"/>
            <w:lang w:val="en-GB"/>
          </w:rPr>
          <w:t> </w:t>
        </w:r>
      </w:hyperlink>
      <w:hyperlink r:id="rId126" w:history="1">
        <w:r w:rsidRPr="006D78AF">
          <w:rPr>
            <w:rStyle w:val="Hyperlink"/>
            <w:rFonts w:asciiTheme="minorHAnsi" w:eastAsia="Arial" w:hAnsiTheme="minorHAnsi" w:cstheme="minorHAnsi"/>
            <w:spacing w:val="-2"/>
            <w:lang w:val="en-GB"/>
          </w:rPr>
          <w:t>jo@samaritans.org</w:t>
        </w:r>
      </w:hyperlink>
    </w:p>
    <w:p w14:paraId="192A1989"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The Samaritans help people of all ages in distress, including those who are suicidal, through telephone or email support:</w:t>
      </w:r>
      <w:hyperlink r:id="rId127" w:history="1">
        <w:r w:rsidRPr="006D78AF">
          <w:rPr>
            <w:rStyle w:val="Hyperlink"/>
            <w:rFonts w:asciiTheme="minorHAnsi" w:eastAsia="Arial" w:hAnsiTheme="minorHAnsi" w:cstheme="minorHAnsi"/>
            <w:spacing w:val="-2"/>
            <w:lang w:val="en-GB"/>
          </w:rPr>
          <w:t> www.samaritans.org</w:t>
        </w:r>
      </w:hyperlink>
      <w:r w:rsidRPr="006D78AF">
        <w:rPr>
          <w:rFonts w:asciiTheme="minorHAnsi" w:eastAsia="Arial" w:hAnsiTheme="minorHAnsi" w:cstheme="minorHAnsi"/>
          <w:spacing w:val="-2"/>
          <w:lang w:val="en-GB"/>
        </w:rPr>
        <w:t xml:space="preserve"> The Samaritans also have local offices in Bedford, Milton Keynes and Luton with opening hours for drop-in callers to receive 1-2-1 support. </w:t>
      </w:r>
      <w:proofErr w:type="gramStart"/>
      <w:r w:rsidRPr="006D78AF">
        <w:rPr>
          <w:rFonts w:asciiTheme="minorHAnsi" w:eastAsia="Arial" w:hAnsiTheme="minorHAnsi" w:cstheme="minorHAnsi"/>
          <w:spacing w:val="-2"/>
          <w:lang w:val="en-GB"/>
        </w:rPr>
        <w:t>Also</w:t>
      </w:r>
      <w:proofErr w:type="gramEnd"/>
      <w:r w:rsidRPr="006D78AF">
        <w:rPr>
          <w:rFonts w:asciiTheme="minorHAnsi" w:eastAsia="Arial" w:hAnsiTheme="minorHAnsi" w:cstheme="minorHAnsi"/>
          <w:spacing w:val="-2"/>
          <w:lang w:val="en-GB"/>
        </w:rPr>
        <w:t xml:space="preserve"> local telephone numbers - details via main website.</w:t>
      </w:r>
    </w:p>
    <w:p w14:paraId="7F2264FF"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As well as training, The Zero Suicide Alliance have booklets to download about starting a conversation about suicide or for people with suicidal thoughts:</w:t>
      </w:r>
      <w:hyperlink r:id="rId128" w:history="1">
        <w:r w:rsidRPr="006D78AF">
          <w:rPr>
            <w:rStyle w:val="Hyperlink"/>
            <w:rFonts w:asciiTheme="minorHAnsi" w:eastAsia="Arial" w:hAnsiTheme="minorHAnsi" w:cstheme="minorHAnsi"/>
            <w:spacing w:val="-2"/>
            <w:lang w:val="en-GB"/>
          </w:rPr>
          <w:t> https://www.zerosuicidealliance.com/resources</w:t>
        </w:r>
      </w:hyperlink>
    </w:p>
    <w:p w14:paraId="65898EBC"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Suicide prevention training</w:t>
      </w:r>
    </w:p>
    <w:p w14:paraId="6935A520"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 xml:space="preserve">The Zero Suicide Alliance is a </w:t>
      </w:r>
      <w:proofErr w:type="gramStart"/>
      <w:r w:rsidRPr="006D78AF">
        <w:rPr>
          <w:rFonts w:asciiTheme="minorHAnsi" w:eastAsia="Arial" w:hAnsiTheme="minorHAnsi" w:cstheme="minorHAnsi"/>
          <w:spacing w:val="-2"/>
          <w:lang w:val="en-GB"/>
        </w:rPr>
        <w:t>National</w:t>
      </w:r>
      <w:proofErr w:type="gramEnd"/>
      <w:r w:rsidRPr="006D78AF">
        <w:rPr>
          <w:rFonts w:asciiTheme="minorHAnsi" w:eastAsia="Arial" w:hAnsiTheme="minorHAnsi" w:cstheme="minorHAnsi"/>
          <w:spacing w:val="-2"/>
          <w:lang w:val="en-GB"/>
        </w:rPr>
        <w:t xml:space="preserve"> collaborative promoting free suicide prevention training which is accessible to all. The aims of this training </w:t>
      </w:r>
      <w:proofErr w:type="gramStart"/>
      <w:r w:rsidRPr="006D78AF">
        <w:rPr>
          <w:rFonts w:asciiTheme="minorHAnsi" w:eastAsia="Arial" w:hAnsiTheme="minorHAnsi" w:cstheme="minorHAnsi"/>
          <w:spacing w:val="-2"/>
          <w:lang w:val="en-GB"/>
        </w:rPr>
        <w:t>are:</w:t>
      </w:r>
      <w:proofErr w:type="gramEnd"/>
      <w:r w:rsidRPr="006D78AF">
        <w:rPr>
          <w:rFonts w:asciiTheme="minorHAnsi" w:eastAsia="Arial" w:hAnsiTheme="minorHAnsi" w:cstheme="minorHAnsi"/>
          <w:spacing w:val="-2"/>
          <w:lang w:val="en-GB"/>
        </w:rPr>
        <w:t xml:space="preserve"> to enable people to identify when someone is presenting with suicidal thoughts/behaviour, to be able to speak out in a supportive manner, and to empower them to signpost the individual to the correct services or support. It takes about 30 minutes. </w:t>
      </w:r>
      <w:hyperlink r:id="rId129" w:history="1">
        <w:r w:rsidRPr="006D78AF">
          <w:rPr>
            <w:rStyle w:val="Hyperlink"/>
            <w:rFonts w:asciiTheme="minorHAnsi" w:eastAsia="Arial" w:hAnsiTheme="minorHAnsi" w:cstheme="minorHAnsi"/>
            <w:spacing w:val="-2"/>
            <w:lang w:val="en-GB"/>
          </w:rPr>
          <w:t>https://www.zerosuicidealliance.com/</w:t>
        </w:r>
      </w:hyperlink>
    </w:p>
    <w:p w14:paraId="4A0CACDE"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In Milton Keynes the Public Health “See the Signs, Save a life” training and information is available via </w:t>
      </w:r>
      <w:hyperlink r:id="rId130" w:history="1">
        <w:r w:rsidRPr="006D78AF">
          <w:rPr>
            <w:rStyle w:val="Hyperlink"/>
            <w:rFonts w:asciiTheme="minorHAnsi" w:eastAsia="Arial" w:hAnsiTheme="minorHAnsi" w:cstheme="minorHAnsi"/>
            <w:spacing w:val="-2"/>
            <w:lang w:val="en-GB"/>
          </w:rPr>
          <w:t>https://www.milton-keynes.gov.uk/social-care-and-health/public-health/see-the-signs?chapter=4</w:t>
        </w:r>
      </w:hyperlink>
    </w:p>
    <w:p w14:paraId="63509E3B"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spacing w:val="-2"/>
          <w:lang w:val="en-GB"/>
        </w:rPr>
        <w:t> </w:t>
      </w:r>
    </w:p>
    <w:p w14:paraId="26D3389E"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Advice for Children and Young People</w:t>
      </w:r>
    </w:p>
    <w:p w14:paraId="102FD08E"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National Self-harm Network Advice for Young People leaflet can be downloaded </w:t>
      </w:r>
      <w:hyperlink r:id="rId131" w:history="1">
        <w:r w:rsidRPr="006D78AF">
          <w:rPr>
            <w:rStyle w:val="Hyperlink"/>
            <w:rFonts w:asciiTheme="minorHAnsi" w:eastAsia="Arial" w:hAnsiTheme="minorHAnsi" w:cstheme="minorHAnsi"/>
            <w:spacing w:val="-2"/>
            <w:lang w:val="en-GB"/>
          </w:rPr>
          <w:t>here</w:t>
        </w:r>
      </w:hyperlink>
      <w:r w:rsidRPr="006D78AF">
        <w:rPr>
          <w:rFonts w:asciiTheme="minorHAnsi" w:eastAsia="Arial" w:hAnsiTheme="minorHAnsi" w:cstheme="minorHAnsi"/>
          <w:spacing w:val="-2"/>
          <w:lang w:val="en-GB"/>
        </w:rPr>
        <w:t>.</w:t>
      </w:r>
    </w:p>
    <w:p w14:paraId="1560922F"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hyperlink r:id="rId132" w:history="1">
        <w:r w:rsidRPr="006D78AF">
          <w:rPr>
            <w:rStyle w:val="Hyperlink"/>
            <w:rFonts w:asciiTheme="minorHAnsi" w:eastAsia="Arial" w:hAnsiTheme="minorHAnsi" w:cstheme="minorHAnsi"/>
            <w:spacing w:val="-2"/>
            <w:lang w:val="en-GB"/>
          </w:rPr>
          <w:t>Online Safety: Samaritans</w:t>
        </w:r>
      </w:hyperlink>
      <w:r w:rsidRPr="006D78AF">
        <w:rPr>
          <w:rFonts w:asciiTheme="minorHAnsi" w:eastAsia="Arial" w:hAnsiTheme="minorHAnsi" w:cstheme="minorHAnsi"/>
          <w:spacing w:val="-2"/>
          <w:lang w:val="en-GB"/>
        </w:rPr>
        <w:t> - Guidance on staying safe online, co-designed by young people with lived experience of self-harm and suicidal feelings and experience of supporting others at risk</w:t>
      </w:r>
    </w:p>
    <w:p w14:paraId="34D4CA33"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 </w:t>
      </w:r>
    </w:p>
    <w:p w14:paraId="625DD80C"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Self-Help and self-care</w:t>
      </w:r>
    </w:p>
    <w:p w14:paraId="4536362D"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Self-care is about the things we can do to look after our own health. If you’re struggling or worried about something there are lots of options to get support without having to see a professional.</w:t>
      </w:r>
    </w:p>
    <w:p w14:paraId="4BC932D1"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There are lots of services for children and young people that can provide you with help and advice by text, phone or online. You may have heard of some of them at school. This can be anonymous if you want (you don’t need to tell them your name).</w:t>
      </w:r>
    </w:p>
    <w:p w14:paraId="00AF46EF"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You don’t have to have a problem to use any of these; you may just have a question or be looking for ideas about how to keep yourself healthy. Some have forums where young people support each other and most have pages with topics and suggestions. They shouldn’t cost you anything to call or text.</w:t>
      </w:r>
    </w:p>
    <w:p w14:paraId="5F40EB7B"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Childline:</w:t>
      </w:r>
      <w:hyperlink r:id="rId133" w:history="1">
        <w:r w:rsidRPr="006D78AF">
          <w:rPr>
            <w:rStyle w:val="Hyperlink"/>
            <w:rFonts w:asciiTheme="minorHAnsi" w:eastAsia="Arial" w:hAnsiTheme="minorHAnsi" w:cstheme="minorHAnsi"/>
            <w:spacing w:val="-2"/>
            <w:lang w:val="en-GB"/>
          </w:rPr>
          <w:t> </w:t>
        </w:r>
      </w:hyperlink>
      <w:hyperlink r:id="rId134" w:history="1">
        <w:r w:rsidRPr="006D78AF">
          <w:rPr>
            <w:rStyle w:val="Hyperlink"/>
            <w:rFonts w:asciiTheme="minorHAnsi" w:eastAsia="Arial" w:hAnsiTheme="minorHAnsi" w:cstheme="minorHAnsi"/>
            <w:spacing w:val="-2"/>
            <w:lang w:val="en-GB"/>
          </w:rPr>
          <w:t>https://www.childline.org.uk/</w:t>
        </w:r>
      </w:hyperlink>
      <w:hyperlink r:id="rId135" w:history="1">
        <w:r w:rsidRPr="006D78AF">
          <w:rPr>
            <w:rStyle w:val="Hyperlink"/>
            <w:rFonts w:asciiTheme="minorHAnsi" w:eastAsia="Arial" w:hAnsiTheme="minorHAnsi" w:cstheme="minorHAnsi"/>
            <w:spacing w:val="-2"/>
            <w:lang w:val="en-GB"/>
          </w:rPr>
          <w:t> </w:t>
        </w:r>
      </w:hyperlink>
      <w:r w:rsidRPr="006D78AF">
        <w:rPr>
          <w:rFonts w:asciiTheme="minorHAnsi" w:eastAsia="Arial" w:hAnsiTheme="minorHAnsi" w:cstheme="minorHAnsi"/>
          <w:spacing w:val="-2"/>
          <w:lang w:val="en-GB"/>
        </w:rPr>
        <w:t>Tel: 0800 1111. Offers you online advice about anything affecting you through an app or desktop site, with coping strategies, message boards, “ask Sam” feature, online 1-2</w:t>
      </w:r>
      <w:r w:rsidRPr="006D78AF">
        <w:rPr>
          <w:rFonts w:asciiTheme="minorHAnsi" w:eastAsia="Arial" w:hAnsiTheme="minorHAnsi" w:cstheme="minorHAnsi"/>
          <w:spacing w:val="-2"/>
          <w:lang w:val="en-GB"/>
        </w:rPr>
        <w:softHyphen/>
        <w:t>1 Counsellor and helpline for young people up to the age of 19. 24/7</w:t>
      </w:r>
    </w:p>
    <w:p w14:paraId="5896B16A"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The Mix:</w:t>
      </w:r>
      <w:hyperlink r:id="rId136" w:history="1">
        <w:r w:rsidRPr="006D78AF">
          <w:rPr>
            <w:rStyle w:val="Hyperlink"/>
            <w:rFonts w:asciiTheme="minorHAnsi" w:eastAsia="Arial" w:hAnsiTheme="minorHAnsi" w:cstheme="minorHAnsi"/>
            <w:spacing w:val="-2"/>
            <w:lang w:val="en-GB"/>
          </w:rPr>
          <w:t> </w:t>
        </w:r>
      </w:hyperlink>
      <w:hyperlink r:id="rId137" w:history="1">
        <w:r w:rsidRPr="006D78AF">
          <w:rPr>
            <w:rStyle w:val="Hyperlink"/>
            <w:rFonts w:asciiTheme="minorHAnsi" w:eastAsia="Arial" w:hAnsiTheme="minorHAnsi" w:cstheme="minorHAnsi"/>
            <w:spacing w:val="-2"/>
            <w:lang w:val="en-GB"/>
          </w:rPr>
          <w:t>https://www.themix.org.uk/</w:t>
        </w:r>
      </w:hyperlink>
      <w:hyperlink r:id="rId138" w:history="1">
        <w:r w:rsidRPr="006D78AF">
          <w:rPr>
            <w:rStyle w:val="Hyperlink"/>
            <w:rFonts w:asciiTheme="minorHAnsi" w:eastAsia="Arial" w:hAnsiTheme="minorHAnsi" w:cstheme="minorHAnsi"/>
            <w:spacing w:val="-2"/>
            <w:lang w:val="en-GB"/>
          </w:rPr>
          <w:t> </w:t>
        </w:r>
      </w:hyperlink>
      <w:r w:rsidRPr="006D78AF">
        <w:rPr>
          <w:rFonts w:asciiTheme="minorHAnsi" w:eastAsia="Arial" w:hAnsiTheme="minorHAnsi" w:cstheme="minorHAnsi"/>
          <w:spacing w:val="-2"/>
          <w:lang w:val="en-GB"/>
        </w:rPr>
        <w:t>or 0808 808 4994. online support service. Information, 1-2-1 support, apps &amp; tools, ‘crisis messenger’, social media or confidential helpline. Wide coverage of issues including money, study, work, mental health, homelessness &amp; drugs (for under 25s)</w:t>
      </w:r>
    </w:p>
    <w:p w14:paraId="28210BBF"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proofErr w:type="spellStart"/>
      <w:r w:rsidRPr="006D78AF">
        <w:rPr>
          <w:rFonts w:asciiTheme="minorHAnsi" w:eastAsia="Arial" w:hAnsiTheme="minorHAnsi" w:cstheme="minorHAnsi"/>
          <w:spacing w:val="-2"/>
          <w:lang w:val="en-GB"/>
        </w:rPr>
        <w:t>YoungMinds</w:t>
      </w:r>
      <w:proofErr w:type="spellEnd"/>
      <w:r w:rsidRPr="006D78AF">
        <w:rPr>
          <w:rFonts w:asciiTheme="minorHAnsi" w:eastAsia="Arial" w:hAnsiTheme="minorHAnsi" w:cstheme="minorHAnsi"/>
          <w:spacing w:val="-2"/>
          <w:lang w:val="en-GB"/>
        </w:rPr>
        <w:t xml:space="preserve"> (YM)</w:t>
      </w:r>
      <w:hyperlink r:id="rId139" w:history="1">
        <w:r w:rsidRPr="006D78AF">
          <w:rPr>
            <w:rStyle w:val="Hyperlink"/>
            <w:rFonts w:asciiTheme="minorHAnsi" w:eastAsia="Arial" w:hAnsiTheme="minorHAnsi" w:cstheme="minorHAnsi"/>
            <w:spacing w:val="-2"/>
            <w:lang w:val="en-GB"/>
          </w:rPr>
          <w:t> </w:t>
        </w:r>
      </w:hyperlink>
      <w:hyperlink r:id="rId140" w:history="1">
        <w:r w:rsidRPr="006D78AF">
          <w:rPr>
            <w:rStyle w:val="Hyperlink"/>
            <w:rFonts w:asciiTheme="minorHAnsi" w:eastAsia="Arial" w:hAnsiTheme="minorHAnsi" w:cstheme="minorHAnsi"/>
            <w:spacing w:val="-2"/>
            <w:lang w:val="en-GB"/>
          </w:rPr>
          <w:t>https://youngminds.org.uk</w:t>
        </w:r>
      </w:hyperlink>
      <w:r w:rsidRPr="006D78AF">
        <w:rPr>
          <w:rFonts w:asciiTheme="minorHAnsi" w:eastAsia="Arial" w:hAnsiTheme="minorHAnsi" w:cstheme="minorHAnsi"/>
          <w:spacing w:val="-2"/>
          <w:lang w:val="en-GB"/>
        </w:rPr>
        <w:t> for young people with mental health problems, with useful information and resources: Crisis Messenger Text YM to 85258 for free, 24/7 crisis support (provided by Shout – see above)</w:t>
      </w:r>
    </w:p>
    <w:p w14:paraId="16CC68DE"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Mental health Apps @ NHS Apps Library</w:t>
      </w:r>
      <w:hyperlink r:id="rId141" w:history="1">
        <w:r w:rsidRPr="006D78AF">
          <w:rPr>
            <w:rStyle w:val="Hyperlink"/>
            <w:rFonts w:asciiTheme="minorHAnsi" w:eastAsia="Arial" w:hAnsiTheme="minorHAnsi" w:cstheme="minorHAnsi"/>
            <w:spacing w:val="-2"/>
            <w:lang w:val="en-GB"/>
          </w:rPr>
          <w:t> </w:t>
        </w:r>
      </w:hyperlink>
      <w:hyperlink r:id="rId142" w:history="1">
        <w:r w:rsidRPr="006D78AF">
          <w:rPr>
            <w:rStyle w:val="Hyperlink"/>
            <w:rFonts w:asciiTheme="minorHAnsi" w:eastAsia="Arial" w:hAnsiTheme="minorHAnsi" w:cstheme="minorHAnsi"/>
            <w:spacing w:val="-2"/>
            <w:lang w:val="en-GB"/>
          </w:rPr>
          <w:t>https://www.nhs.uk/apps-library/</w:t>
        </w:r>
      </w:hyperlink>
      <w:r w:rsidRPr="006D78AF">
        <w:rPr>
          <w:rFonts w:asciiTheme="minorHAnsi" w:eastAsia="Arial" w:hAnsiTheme="minorHAnsi" w:cstheme="minorHAnsi"/>
          <w:spacing w:val="-2"/>
          <w:lang w:val="en-GB"/>
        </w:rPr>
        <w:t xml:space="preserve"> Free or low cost apps for all ages, including for anxiety, stress. Just search the apps for any health topics of interest. Suggested Apps include Chill Panda, </w:t>
      </w:r>
      <w:proofErr w:type="spellStart"/>
      <w:r w:rsidRPr="006D78AF">
        <w:rPr>
          <w:rFonts w:asciiTheme="minorHAnsi" w:eastAsia="Arial" w:hAnsiTheme="minorHAnsi" w:cstheme="minorHAnsi"/>
          <w:spacing w:val="-2"/>
          <w:lang w:val="en-GB"/>
        </w:rPr>
        <w:t>Catchit</w:t>
      </w:r>
      <w:proofErr w:type="spellEnd"/>
      <w:r w:rsidRPr="006D78AF">
        <w:rPr>
          <w:rFonts w:asciiTheme="minorHAnsi" w:eastAsia="Arial" w:hAnsiTheme="minorHAnsi" w:cstheme="minorHAnsi"/>
          <w:spacing w:val="-2"/>
          <w:lang w:val="en-GB"/>
        </w:rPr>
        <w:t xml:space="preserve"> and Thrive, </w:t>
      </w:r>
      <w:proofErr w:type="spellStart"/>
      <w:r w:rsidRPr="006D78AF">
        <w:rPr>
          <w:rFonts w:asciiTheme="minorHAnsi" w:eastAsia="Arial" w:hAnsiTheme="minorHAnsi" w:cstheme="minorHAnsi"/>
          <w:spacing w:val="-2"/>
          <w:lang w:val="en-GB"/>
        </w:rPr>
        <w:t>BlueIce</w:t>
      </w:r>
      <w:proofErr w:type="spellEnd"/>
      <w:r w:rsidRPr="006D78AF">
        <w:rPr>
          <w:rFonts w:asciiTheme="minorHAnsi" w:eastAsia="Arial" w:hAnsiTheme="minorHAnsi" w:cstheme="minorHAnsi"/>
          <w:spacing w:val="-2"/>
          <w:lang w:val="en-GB"/>
        </w:rPr>
        <w:t xml:space="preserve"> and </w:t>
      </w:r>
      <w:proofErr w:type="spellStart"/>
      <w:r w:rsidRPr="006D78AF">
        <w:rPr>
          <w:rFonts w:asciiTheme="minorHAnsi" w:eastAsia="Arial" w:hAnsiTheme="minorHAnsi" w:cstheme="minorHAnsi"/>
          <w:spacing w:val="-2"/>
          <w:lang w:val="en-GB"/>
        </w:rPr>
        <w:t>CalmHarm</w:t>
      </w:r>
      <w:proofErr w:type="spellEnd"/>
      <w:r w:rsidRPr="006D78AF">
        <w:rPr>
          <w:rFonts w:asciiTheme="minorHAnsi" w:eastAsia="Arial" w:hAnsiTheme="minorHAnsi" w:cstheme="minorHAnsi"/>
          <w:spacing w:val="-2"/>
          <w:lang w:val="en-GB"/>
        </w:rPr>
        <w:t>.</w:t>
      </w:r>
    </w:p>
    <w:p w14:paraId="3ADFD541"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The Anna Freud Self Care page:</w:t>
      </w:r>
      <w:hyperlink r:id="rId143" w:history="1">
        <w:r w:rsidRPr="006D78AF">
          <w:rPr>
            <w:rStyle w:val="Hyperlink"/>
            <w:rFonts w:asciiTheme="minorHAnsi" w:eastAsia="Arial" w:hAnsiTheme="minorHAnsi" w:cstheme="minorHAnsi"/>
            <w:spacing w:val="-2"/>
            <w:lang w:val="en-GB"/>
          </w:rPr>
          <w:t> </w:t>
        </w:r>
      </w:hyperlink>
      <w:hyperlink r:id="rId144" w:history="1">
        <w:r w:rsidRPr="006D78AF">
          <w:rPr>
            <w:rStyle w:val="Hyperlink"/>
            <w:rFonts w:asciiTheme="minorHAnsi" w:eastAsia="Arial" w:hAnsiTheme="minorHAnsi" w:cstheme="minorHAnsi"/>
            <w:spacing w:val="-2"/>
            <w:lang w:val="en-GB"/>
          </w:rPr>
          <w:t>https://www.annafreud.org/on-my-mind/self-care/</w:t>
        </w:r>
      </w:hyperlink>
      <w:hyperlink r:id="rId145" w:history="1">
        <w:r w:rsidRPr="006D78AF">
          <w:rPr>
            <w:rStyle w:val="Hyperlink"/>
            <w:rFonts w:asciiTheme="minorHAnsi" w:eastAsia="Arial" w:hAnsiTheme="minorHAnsi" w:cstheme="minorHAnsi"/>
            <w:spacing w:val="-2"/>
            <w:lang w:val="en-GB"/>
          </w:rPr>
          <w:t>,</w:t>
        </w:r>
      </w:hyperlink>
      <w:r w:rsidRPr="006D78AF">
        <w:rPr>
          <w:rFonts w:asciiTheme="minorHAnsi" w:eastAsia="Arial" w:hAnsiTheme="minorHAnsi" w:cstheme="minorHAnsi"/>
          <w:spacing w:val="-2"/>
          <w:lang w:val="en-GB"/>
        </w:rPr>
        <w:t> is an online self-care resource, with around 90 different thing to try with hobbies, distractions, crafts and other options ; they were helped to make this by young people.</w:t>
      </w:r>
    </w:p>
    <w:p w14:paraId="3804F8D4"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Other services in Milton Keynes you may hear about or be referred to What is Counselling?</w:t>
      </w:r>
    </w:p>
    <w:p w14:paraId="31CAAB2B"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Counselling is a way of helping you with your problems. Counselling is based on building a trusting relationship between you and your counsellor. It can help you talk about your experiences and make sense of them. Counselling can help to express difficult feelings and learn how to manage them in a helpful way.</w:t>
      </w:r>
    </w:p>
    <w:p w14:paraId="47155568"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Counsellors are trained to listen thoughtfully and carefully to your problems without judging or criticising. They do not give advice but support young people to make positive decisions for themselves. Some schools have counsellors.</w:t>
      </w:r>
    </w:p>
    <w:p w14:paraId="187A46E2"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YiS, the Youth Counselling Service are a charity providing 1-2-1 counselling for young people aged 11</w:t>
      </w:r>
      <w:r w:rsidRPr="006D78AF">
        <w:rPr>
          <w:rFonts w:asciiTheme="minorHAnsi" w:eastAsia="Arial" w:hAnsiTheme="minorHAnsi" w:cstheme="minorHAnsi"/>
          <w:spacing w:val="-2"/>
          <w:lang w:val="en-GB"/>
        </w:rPr>
        <w:softHyphen/>
        <w:t>21 in Milton Keynes, with some schools and places providing local, direct access close to where you live. You can request this yourself.</w:t>
      </w:r>
      <w:r w:rsidRPr="006D78AF">
        <w:rPr>
          <w:rFonts w:asciiTheme="minorHAnsi" w:eastAsia="Arial" w:hAnsiTheme="minorHAnsi" w:cstheme="minorHAnsi"/>
          <w:spacing w:val="-2"/>
          <w:u w:val="single"/>
          <w:lang w:val="en-GB"/>
        </w:rPr>
        <w:t> </w:t>
      </w:r>
      <w:hyperlink r:id="rId146" w:history="1">
        <w:r w:rsidRPr="006D78AF">
          <w:rPr>
            <w:rStyle w:val="Hyperlink"/>
            <w:rFonts w:asciiTheme="minorHAnsi" w:eastAsia="Arial" w:hAnsiTheme="minorHAnsi" w:cstheme="minorHAnsi"/>
            <w:spacing w:val="-2"/>
            <w:lang w:val="en-GB"/>
          </w:rPr>
          <w:t>https://www.mkyis.org.uk/counselling</w:t>
        </w:r>
      </w:hyperlink>
    </w:p>
    <w:p w14:paraId="25FE063F"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Referrals for counselling should only be made if you want counselling and know what it is. YiS are unable to see young people who do not want counselling and will cancel sessions if the person says they do not want to be there or are being forced to come.</w:t>
      </w:r>
    </w:p>
    <w:p w14:paraId="1D4276EE"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Service Six-</w:t>
      </w:r>
      <w:hyperlink r:id="rId147" w:history="1">
        <w:r w:rsidRPr="006D78AF">
          <w:rPr>
            <w:rStyle w:val="Hyperlink"/>
            <w:rFonts w:asciiTheme="minorHAnsi" w:eastAsia="Arial" w:hAnsiTheme="minorHAnsi" w:cstheme="minorHAnsi"/>
            <w:spacing w:val="-2"/>
            <w:lang w:val="en-GB"/>
          </w:rPr>
          <w:t> </w:t>
        </w:r>
      </w:hyperlink>
      <w:hyperlink r:id="rId148" w:history="1">
        <w:r w:rsidRPr="006D78AF">
          <w:rPr>
            <w:rStyle w:val="Hyperlink"/>
            <w:rFonts w:asciiTheme="minorHAnsi" w:eastAsia="Arial" w:hAnsiTheme="minorHAnsi" w:cstheme="minorHAnsi"/>
            <w:spacing w:val="-2"/>
            <w:lang w:val="en-GB"/>
          </w:rPr>
          <w:t>https://www.servicesix.co.uk/</w:t>
        </w:r>
      </w:hyperlink>
      <w:hyperlink r:id="rId149" w:history="1">
        <w:r w:rsidRPr="006D78AF">
          <w:rPr>
            <w:rStyle w:val="Hyperlink"/>
            <w:rFonts w:asciiTheme="minorHAnsi" w:eastAsia="Arial" w:hAnsiTheme="minorHAnsi" w:cstheme="minorHAnsi"/>
            <w:spacing w:val="-2"/>
            <w:lang w:val="en-GB"/>
          </w:rPr>
          <w:t> </w:t>
        </w:r>
      </w:hyperlink>
      <w:r w:rsidRPr="006D78AF">
        <w:rPr>
          <w:rFonts w:asciiTheme="minorHAnsi" w:eastAsia="Arial" w:hAnsiTheme="minorHAnsi" w:cstheme="minorHAnsi"/>
          <w:spacing w:val="-2"/>
          <w:lang w:val="en-GB"/>
        </w:rPr>
        <w:t>Is a charity working in some schools and parts of Milton Keynes, providing 1-2-1 support, the Youth-</w:t>
      </w:r>
      <w:proofErr w:type="spellStart"/>
      <w:r w:rsidRPr="006D78AF">
        <w:rPr>
          <w:rFonts w:asciiTheme="minorHAnsi" w:eastAsia="Arial" w:hAnsiTheme="minorHAnsi" w:cstheme="minorHAnsi"/>
          <w:spacing w:val="-2"/>
          <w:lang w:val="en-GB"/>
        </w:rPr>
        <w:t>starz</w:t>
      </w:r>
      <w:proofErr w:type="spellEnd"/>
      <w:r w:rsidRPr="006D78AF">
        <w:rPr>
          <w:rFonts w:asciiTheme="minorHAnsi" w:eastAsia="Arial" w:hAnsiTheme="minorHAnsi" w:cstheme="minorHAnsi"/>
          <w:spacing w:val="-2"/>
          <w:lang w:val="en-GB"/>
        </w:rPr>
        <w:t xml:space="preserve"> project and group work programmes aimed at increasing levels of happiness and wellbeing. There might be a project being run in your school or community.</w:t>
      </w:r>
    </w:p>
    <w:p w14:paraId="19D94C59"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There are also some useful self-help resources</w:t>
      </w:r>
      <w:hyperlink r:id="rId150" w:history="1">
        <w:r w:rsidRPr="006D78AF">
          <w:rPr>
            <w:rStyle w:val="Hyperlink"/>
            <w:rFonts w:asciiTheme="minorHAnsi" w:eastAsia="Arial" w:hAnsiTheme="minorHAnsi" w:cstheme="minorHAnsi"/>
            <w:spacing w:val="-2"/>
            <w:lang w:val="en-GB"/>
          </w:rPr>
          <w:t> http://www.servicesix.co.uk/self-help.html</w:t>
        </w:r>
      </w:hyperlink>
    </w:p>
    <w:p w14:paraId="4052BB8A"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including the Opal Project, with a Self-harm journal that offers users inspirational quotes and pages to write</w:t>
      </w:r>
    </w:p>
    <w:p w14:paraId="40F1625E"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or draw on to express feelings</w:t>
      </w:r>
      <w:r w:rsidRPr="006D78AF">
        <w:rPr>
          <w:rFonts w:asciiTheme="minorHAnsi" w:eastAsia="Arial" w:hAnsiTheme="minorHAnsi" w:cstheme="minorHAnsi"/>
          <w:spacing w:val="-2"/>
          <w:u w:val="single"/>
          <w:lang w:val="en-GB"/>
        </w:rPr>
        <w:t> </w:t>
      </w:r>
      <w:hyperlink r:id="rId151" w:history="1">
        <w:r w:rsidRPr="006D78AF">
          <w:rPr>
            <w:rStyle w:val="Hyperlink"/>
            <w:rFonts w:asciiTheme="minorHAnsi" w:eastAsia="Arial" w:hAnsiTheme="minorHAnsi" w:cstheme="minorHAnsi"/>
            <w:spacing w:val="-2"/>
            <w:lang w:val="en-GB"/>
          </w:rPr>
          <w:t>http://www.servicesix.co.uk/assets/spectrum-july-2016-small.pdf</w:t>
        </w:r>
      </w:hyperlink>
      <w:hyperlink r:id="rId152" w:history="1">
        <w:r w:rsidRPr="006D78AF">
          <w:rPr>
            <w:rStyle w:val="Hyperlink"/>
            <w:rFonts w:asciiTheme="minorHAnsi" w:eastAsia="Arial" w:hAnsiTheme="minorHAnsi" w:cstheme="minorHAnsi"/>
            <w:spacing w:val="-2"/>
            <w:lang w:val="en-GB"/>
          </w:rPr>
          <w:t> </w:t>
        </w:r>
      </w:hyperlink>
      <w:r w:rsidRPr="006D78AF">
        <w:rPr>
          <w:rFonts w:asciiTheme="minorHAnsi" w:eastAsia="Arial" w:hAnsiTheme="minorHAnsi" w:cstheme="minorHAnsi"/>
          <w:spacing w:val="-2"/>
          <w:lang w:val="en-GB"/>
        </w:rPr>
        <w:t>and</w:t>
      </w:r>
    </w:p>
    <w:p w14:paraId="075783B3"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What is CAMHS?</w:t>
      </w:r>
    </w:p>
    <w:tbl>
      <w:tblPr>
        <w:tblW w:w="16860" w:type="dxa"/>
        <w:tblCellMar>
          <w:top w:w="15" w:type="dxa"/>
          <w:left w:w="15" w:type="dxa"/>
          <w:bottom w:w="15" w:type="dxa"/>
          <w:right w:w="15" w:type="dxa"/>
        </w:tblCellMar>
        <w:tblLook w:val="04A0" w:firstRow="1" w:lastRow="0" w:firstColumn="1" w:lastColumn="0" w:noHBand="0" w:noVBand="1"/>
      </w:tblPr>
      <w:tblGrid>
        <w:gridCol w:w="16860"/>
      </w:tblGrid>
      <w:tr w:rsidR="00FA7DB0" w:rsidRPr="00191F7B" w14:paraId="7017EEB3" w14:textId="77777777" w:rsidTr="00E81CD2">
        <w:tc>
          <w:tcPr>
            <w:tcW w:w="0" w:type="auto"/>
            <w:vAlign w:val="center"/>
            <w:hideMark/>
          </w:tcPr>
          <w:p w14:paraId="43640B72" w14:textId="77777777" w:rsidR="00FA7DB0" w:rsidRPr="00191F7B" w:rsidRDefault="00FA7DB0" w:rsidP="00E81CD2">
            <w:pPr>
              <w:spacing w:after="100" w:afterAutospacing="1"/>
              <w:textAlignment w:val="baseline"/>
              <w:rPr>
                <w:rFonts w:asciiTheme="minorHAnsi" w:eastAsia="Arial" w:hAnsiTheme="minorHAnsi" w:cstheme="minorHAnsi"/>
                <w:spacing w:val="-2"/>
                <w:lang w:val="en-GB"/>
              </w:rPr>
            </w:pPr>
            <w:r w:rsidRPr="00191F7B">
              <w:rPr>
                <w:rFonts w:asciiTheme="minorHAnsi" w:eastAsia="Arial" w:hAnsiTheme="minorHAnsi" w:cstheme="minorHAnsi"/>
                <w:spacing w:val="-2"/>
                <w:lang w:val="en-GB"/>
              </w:rPr>
              <w:t xml:space="preserve">CAMHS (child and adolescent mental health services) is for children and young people aged up to 18. This is at the </w:t>
            </w:r>
            <w:proofErr w:type="gramStart"/>
            <w:r w:rsidRPr="00191F7B">
              <w:rPr>
                <w:rFonts w:asciiTheme="minorHAnsi" w:eastAsia="Arial" w:hAnsiTheme="minorHAnsi" w:cstheme="minorHAnsi"/>
                <w:spacing w:val="-2"/>
                <w:lang w:val="en-GB"/>
              </w:rPr>
              <w:t>hospital</w:t>
            </w:r>
            <w:proofErr w:type="gramEnd"/>
            <w:r w:rsidRPr="00191F7B">
              <w:rPr>
                <w:rFonts w:asciiTheme="minorHAnsi" w:eastAsia="Arial" w:hAnsiTheme="minorHAnsi" w:cstheme="minorHAnsi"/>
                <w:spacing w:val="-2"/>
                <w:lang w:val="en-GB"/>
              </w:rPr>
              <w:t xml:space="preserve"> and it is a place you can go to speak to someone (like a </w:t>
            </w:r>
            <w:proofErr w:type="gramStart"/>
            <w:r w:rsidRPr="00191F7B">
              <w:rPr>
                <w:rFonts w:asciiTheme="minorHAnsi" w:eastAsia="Arial" w:hAnsiTheme="minorHAnsi" w:cstheme="minorHAnsi"/>
                <w:spacing w:val="-2"/>
                <w:lang w:val="en-GB"/>
              </w:rPr>
              <w:t>Doctor</w:t>
            </w:r>
            <w:proofErr w:type="gramEnd"/>
            <w:r w:rsidRPr="00191F7B">
              <w:rPr>
                <w:rFonts w:asciiTheme="minorHAnsi" w:eastAsia="Arial" w:hAnsiTheme="minorHAnsi" w:cstheme="minorHAnsi"/>
                <w:spacing w:val="-2"/>
                <w:lang w:val="en-GB"/>
              </w:rPr>
              <w:t xml:space="preserve"> or a Nurse) about how you feel. CAMHS helps children and young people and their families with emotional, relationship or behavioural difficulties when they are finding it hard to cope with family life, school or the wider world.</w:t>
            </w:r>
          </w:p>
        </w:tc>
      </w:tr>
    </w:tbl>
    <w:p w14:paraId="612D4482" w14:textId="77777777" w:rsidR="00FA7DB0" w:rsidRPr="00191F7B" w:rsidRDefault="00FA7DB0" w:rsidP="00FA7DB0">
      <w:pPr>
        <w:spacing w:after="100" w:afterAutospacing="1"/>
        <w:textAlignment w:val="baseline"/>
        <w:rPr>
          <w:rFonts w:asciiTheme="minorHAnsi" w:eastAsia="Arial" w:hAnsiTheme="minorHAnsi" w:cstheme="minorHAnsi"/>
          <w:spacing w:val="-2"/>
          <w:lang w:val="en-GB"/>
        </w:rPr>
      </w:pPr>
      <w:r w:rsidRPr="00191F7B">
        <w:rPr>
          <w:rFonts w:asciiTheme="minorHAnsi" w:eastAsia="Arial" w:hAnsiTheme="minorHAnsi" w:cstheme="minorHAnsi"/>
          <w:spacing w:val="-2"/>
          <w:lang w:val="en-GB"/>
        </w:rPr>
        <w:t>How do I get help from CAMHS?</w:t>
      </w:r>
    </w:p>
    <w:p w14:paraId="20AA1641" w14:textId="77777777" w:rsidR="00FA7DB0" w:rsidRPr="00191F7B" w:rsidRDefault="00FA7DB0" w:rsidP="00FA7DB0">
      <w:pPr>
        <w:spacing w:after="100" w:afterAutospacing="1"/>
        <w:textAlignment w:val="baseline"/>
        <w:rPr>
          <w:rFonts w:asciiTheme="minorHAnsi" w:eastAsia="Arial" w:hAnsiTheme="minorHAnsi" w:cstheme="minorHAnsi"/>
          <w:spacing w:val="-2"/>
          <w:lang w:val="en-GB"/>
        </w:rPr>
      </w:pPr>
      <w:r w:rsidRPr="00191F7B">
        <w:rPr>
          <w:rFonts w:asciiTheme="minorHAnsi" w:eastAsia="Arial" w:hAnsiTheme="minorHAnsi" w:cstheme="minorHAnsi"/>
          <w:spacing w:val="-2"/>
          <w:lang w:val="en-GB"/>
        </w:rPr>
        <w:t>Someone, usually your parents, teacher, GP, or yourself if old enough, can refer you for an assessment with CAMHS to see what help you could get. If you're being supported by social care, a youth offending team or a service at your school, they might also be able to refer you. It's important to tell the person referring you as much as you can so you can get the help you need.</w:t>
      </w:r>
    </w:p>
    <w:p w14:paraId="38248C16" w14:textId="77777777" w:rsidR="00FA7DB0" w:rsidRPr="00191F7B" w:rsidRDefault="00FA7DB0" w:rsidP="00FA7DB0">
      <w:pPr>
        <w:spacing w:after="100" w:afterAutospacing="1"/>
        <w:textAlignment w:val="baseline"/>
        <w:rPr>
          <w:rFonts w:asciiTheme="minorHAnsi" w:eastAsia="Arial" w:hAnsiTheme="minorHAnsi" w:cstheme="minorHAnsi"/>
          <w:spacing w:val="-2"/>
          <w:lang w:val="en-GB"/>
        </w:rPr>
      </w:pPr>
      <w:r w:rsidRPr="00191F7B">
        <w:rPr>
          <w:rFonts w:asciiTheme="minorHAnsi" w:eastAsia="Arial" w:hAnsiTheme="minorHAnsi" w:cstheme="minorHAnsi"/>
          <w:spacing w:val="-2"/>
          <w:lang w:val="en-GB"/>
        </w:rPr>
        <w:t>Most CAMHS have a website where you can look up how to get access to their service.</w:t>
      </w:r>
    </w:p>
    <w:p w14:paraId="6D1F04FA" w14:textId="77777777" w:rsidR="00FA7DB0" w:rsidRPr="00191F7B" w:rsidRDefault="00FA7DB0" w:rsidP="00FA7DB0">
      <w:pPr>
        <w:spacing w:after="100" w:afterAutospacing="1"/>
        <w:textAlignment w:val="baseline"/>
        <w:rPr>
          <w:rFonts w:asciiTheme="minorHAnsi" w:eastAsia="Arial" w:hAnsiTheme="minorHAnsi" w:cstheme="minorHAnsi"/>
          <w:spacing w:val="-2"/>
          <w:lang w:val="en-GB"/>
        </w:rPr>
      </w:pPr>
      <w:r w:rsidRPr="00191F7B">
        <w:rPr>
          <w:rFonts w:asciiTheme="minorHAnsi" w:eastAsia="Arial" w:hAnsiTheme="minorHAnsi" w:cstheme="minorHAnsi"/>
          <w:spacing w:val="-2"/>
          <w:lang w:val="en-GB"/>
        </w:rPr>
        <w:t>For Milton Keynes this is:</w:t>
      </w:r>
      <w:hyperlink r:id="rId153" w:history="1">
        <w:r w:rsidRPr="00191F7B">
          <w:rPr>
            <w:rStyle w:val="Hyperlink"/>
            <w:rFonts w:asciiTheme="minorHAnsi" w:eastAsia="Arial" w:hAnsiTheme="minorHAnsi" w:cstheme="minorHAnsi"/>
            <w:spacing w:val="-2"/>
            <w:lang w:val="en-GB"/>
          </w:rPr>
          <w:t> </w:t>
        </w:r>
      </w:hyperlink>
      <w:hyperlink r:id="rId154" w:history="1">
        <w:r w:rsidRPr="00191F7B">
          <w:rPr>
            <w:rStyle w:val="Hyperlink"/>
            <w:rFonts w:asciiTheme="minorHAnsi" w:eastAsia="Arial" w:hAnsiTheme="minorHAnsi" w:cstheme="minorHAnsi"/>
            <w:spacing w:val="-2"/>
            <w:lang w:val="en-GB"/>
          </w:rPr>
          <w:t>https://www.cnwl.nhs.uk/service/milton-keynes-camhs/</w:t>
        </w:r>
      </w:hyperlink>
      <w:r w:rsidRPr="00191F7B">
        <w:rPr>
          <w:rFonts w:asciiTheme="minorHAnsi" w:eastAsia="Arial" w:hAnsiTheme="minorHAnsi" w:cstheme="minorHAnsi"/>
          <w:spacing w:val="-2"/>
          <w:lang w:val="en-GB"/>
        </w:rPr>
        <w:t> There is a leaflet available for children and young people on this website with more information – it’s called “CAMHS and Me”.</w:t>
      </w:r>
    </w:p>
    <w:p w14:paraId="5A0ED49E" w14:textId="77777777" w:rsidR="00FA7DB0" w:rsidRPr="00191F7B" w:rsidRDefault="00FA7DB0" w:rsidP="00FA7DB0">
      <w:pPr>
        <w:spacing w:after="100" w:afterAutospacing="1"/>
        <w:textAlignment w:val="baseline"/>
        <w:rPr>
          <w:rFonts w:asciiTheme="minorHAnsi" w:eastAsia="Arial" w:hAnsiTheme="minorHAnsi" w:cstheme="minorHAnsi"/>
          <w:spacing w:val="-2"/>
          <w:lang w:val="en-GB"/>
        </w:rPr>
      </w:pPr>
      <w:r w:rsidRPr="00191F7B">
        <w:rPr>
          <w:rFonts w:asciiTheme="minorHAnsi" w:eastAsia="Arial" w:hAnsiTheme="minorHAnsi" w:cstheme="minorHAnsi"/>
          <w:spacing w:val="-2"/>
          <w:lang w:val="en-GB"/>
        </w:rPr>
        <w:t xml:space="preserve">If you want to speak to someone in Milton Keynes CAMHS </w:t>
      </w:r>
      <w:proofErr w:type="gramStart"/>
      <w:r w:rsidRPr="00191F7B">
        <w:rPr>
          <w:rFonts w:asciiTheme="minorHAnsi" w:eastAsia="Arial" w:hAnsiTheme="minorHAnsi" w:cstheme="minorHAnsi"/>
          <w:spacing w:val="-2"/>
          <w:lang w:val="en-GB"/>
        </w:rPr>
        <w:t>service</w:t>
      </w:r>
      <w:proofErr w:type="gramEnd"/>
      <w:r w:rsidRPr="00191F7B">
        <w:rPr>
          <w:rFonts w:asciiTheme="minorHAnsi" w:eastAsia="Arial" w:hAnsiTheme="minorHAnsi" w:cstheme="minorHAnsi"/>
          <w:spacing w:val="-2"/>
          <w:lang w:val="en-GB"/>
        </w:rPr>
        <w:t xml:space="preserve"> you can call 01908 724228 between 9am and 5pm Monday to Friday. Young people aged 16 and 17 can call for themselves but anyone under 16 will need to ask an adult to refer them e.g. a parent, GP or teacher.</w:t>
      </w:r>
    </w:p>
    <w:p w14:paraId="05FF9D86" w14:textId="77777777" w:rsidR="00FA7DB0" w:rsidRPr="00191F7B" w:rsidRDefault="00FA7DB0" w:rsidP="00FA7DB0">
      <w:pPr>
        <w:spacing w:after="100" w:afterAutospacing="1"/>
        <w:textAlignment w:val="baseline"/>
        <w:rPr>
          <w:rFonts w:asciiTheme="minorHAnsi" w:eastAsia="Arial" w:hAnsiTheme="minorHAnsi" w:cstheme="minorHAnsi"/>
          <w:spacing w:val="-2"/>
          <w:lang w:val="en-GB"/>
        </w:rPr>
      </w:pPr>
      <w:r w:rsidRPr="00191F7B">
        <w:rPr>
          <w:rFonts w:asciiTheme="minorHAnsi" w:eastAsia="Arial" w:hAnsiTheme="minorHAnsi" w:cstheme="minorHAnsi"/>
          <w:spacing w:val="-2"/>
          <w:lang w:val="en-GB"/>
        </w:rPr>
        <w:t>Young Minds have a beginner's guide to the NHS's Child and Adolescent Mental Health Services (CAMHS) for young people and parents, who's who in mental health services and who you can call if you need to talk to someone </w:t>
      </w:r>
      <w:hyperlink r:id="rId155" w:history="1">
        <w:r w:rsidRPr="00191F7B">
          <w:rPr>
            <w:rStyle w:val="Hyperlink"/>
            <w:rFonts w:asciiTheme="minorHAnsi" w:eastAsia="Arial" w:hAnsiTheme="minorHAnsi" w:cstheme="minorHAnsi"/>
            <w:spacing w:val="-2"/>
            <w:lang w:val="en-GB"/>
          </w:rPr>
          <w:t>‘</w:t>
        </w:r>
      </w:hyperlink>
      <w:hyperlink r:id="rId156" w:history="1">
        <w:r w:rsidRPr="00191F7B">
          <w:rPr>
            <w:rStyle w:val="Hyperlink"/>
            <w:rFonts w:asciiTheme="minorHAnsi" w:eastAsia="Arial" w:hAnsiTheme="minorHAnsi" w:cstheme="minorHAnsi"/>
            <w:spacing w:val="-2"/>
            <w:lang w:val="en-GB"/>
          </w:rPr>
          <w:t>Your Guide To Support’</w:t>
        </w:r>
      </w:hyperlink>
      <w:hyperlink r:id="rId157" w:history="1">
        <w:r w:rsidRPr="00191F7B">
          <w:rPr>
            <w:rStyle w:val="Hyperlink"/>
            <w:rFonts w:asciiTheme="minorHAnsi" w:eastAsia="Arial" w:hAnsiTheme="minorHAnsi" w:cstheme="minorHAnsi"/>
            <w:spacing w:val="-2"/>
            <w:lang w:val="en-GB"/>
          </w:rPr>
          <w:t>: </w:t>
        </w:r>
      </w:hyperlink>
      <w:hyperlink r:id="rId158" w:history="1">
        <w:r w:rsidRPr="00191F7B">
          <w:rPr>
            <w:rStyle w:val="Hyperlink"/>
            <w:rFonts w:asciiTheme="minorHAnsi" w:eastAsia="Arial" w:hAnsiTheme="minorHAnsi" w:cstheme="minorHAnsi"/>
            <w:spacing w:val="-2"/>
            <w:lang w:val="en-GB"/>
          </w:rPr>
          <w:t>https://youngminds.org.uk/find-help/your-guide-to-support/</w:t>
        </w:r>
      </w:hyperlink>
    </w:p>
    <w:p w14:paraId="3A4AD547" w14:textId="77777777" w:rsidR="00FA7DB0" w:rsidRPr="00191F7B" w:rsidRDefault="00FA7DB0" w:rsidP="00FA7DB0">
      <w:pPr>
        <w:spacing w:after="100" w:afterAutospacing="1"/>
        <w:textAlignment w:val="baseline"/>
        <w:rPr>
          <w:rFonts w:asciiTheme="minorHAnsi" w:eastAsia="Arial" w:hAnsiTheme="minorHAnsi" w:cstheme="minorHAnsi"/>
          <w:b/>
          <w:spacing w:val="-2"/>
          <w:lang w:val="en-GB"/>
        </w:rPr>
      </w:pPr>
      <w:r w:rsidRPr="00191F7B">
        <w:rPr>
          <w:rFonts w:asciiTheme="minorHAnsi" w:eastAsia="Arial" w:hAnsiTheme="minorHAnsi" w:cstheme="minorHAnsi"/>
          <w:spacing w:val="-2"/>
          <w:lang w:val="en-GB"/>
        </w:rPr>
        <w:t> </w:t>
      </w:r>
    </w:p>
    <w:p w14:paraId="63E4D617" w14:textId="77777777" w:rsidR="00FA7DB0" w:rsidRPr="00191F7B" w:rsidRDefault="00FA7DB0" w:rsidP="00FA7DB0">
      <w:pPr>
        <w:spacing w:after="100" w:afterAutospacing="1"/>
        <w:textAlignment w:val="baseline"/>
        <w:rPr>
          <w:rFonts w:asciiTheme="minorHAnsi" w:eastAsia="Arial" w:hAnsiTheme="minorHAnsi" w:cstheme="minorHAnsi"/>
          <w:b/>
          <w:bCs/>
          <w:spacing w:val="-2"/>
          <w:lang w:val="en-GB"/>
        </w:rPr>
      </w:pPr>
      <w:r w:rsidRPr="00191F7B">
        <w:rPr>
          <w:rFonts w:asciiTheme="minorHAnsi" w:eastAsia="Arial" w:hAnsiTheme="minorHAnsi" w:cstheme="minorHAnsi"/>
          <w:b/>
          <w:bCs/>
          <w:spacing w:val="-2"/>
          <w:lang w:val="en-GB"/>
        </w:rPr>
        <w:t>11: Information on Self-harm for parents/carers</w:t>
      </w:r>
    </w:p>
    <w:p w14:paraId="5CF60D44"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 xml:space="preserve">It can be a really difficult time to find out that someone you care about is harming their selves. As a parent/carer you may feel angry, shocked, guilty, scared and upset. These reactions are very </w:t>
      </w:r>
      <w:proofErr w:type="gramStart"/>
      <w:r w:rsidRPr="00191F7B">
        <w:rPr>
          <w:rFonts w:asciiTheme="minorHAnsi" w:eastAsia="Arial" w:hAnsiTheme="minorHAnsi" w:cstheme="minorHAnsi"/>
          <w:bCs/>
          <w:spacing w:val="-2"/>
          <w:lang w:val="en-GB"/>
        </w:rPr>
        <w:t>normal,</w:t>
      </w:r>
      <w:proofErr w:type="gramEnd"/>
      <w:r w:rsidRPr="00191F7B">
        <w:rPr>
          <w:rFonts w:asciiTheme="minorHAnsi" w:eastAsia="Arial" w:hAnsiTheme="minorHAnsi" w:cstheme="minorHAnsi"/>
          <w:bCs/>
          <w:spacing w:val="-2"/>
          <w:lang w:val="en-GB"/>
        </w:rPr>
        <w:t xml:space="preserve"> however the person you care about really needs support from you.</w:t>
      </w:r>
    </w:p>
    <w:p w14:paraId="6667CC88" w14:textId="77777777" w:rsidR="00FA7DB0" w:rsidRPr="00191F7B"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They need you to stay calm and listen to them when they want to talk.</w:t>
      </w:r>
    </w:p>
    <w:p w14:paraId="371E6DA6"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191F7B">
        <w:rPr>
          <w:rFonts w:asciiTheme="minorHAnsi" w:eastAsia="Arial" w:hAnsiTheme="minorHAnsi" w:cstheme="minorHAnsi"/>
          <w:bCs/>
          <w:spacing w:val="-2"/>
          <w:lang w:val="en-GB"/>
        </w:rPr>
        <w:t>The reason someone self-harms is to help them to cope with difficult feelings that have built up and they don’t</w:t>
      </w:r>
      <w:r w:rsidRPr="006D78AF">
        <w:rPr>
          <w:rFonts w:asciiTheme="minorHAnsi" w:eastAsia="Arial" w:hAnsiTheme="minorHAnsi" w:cstheme="minorHAnsi"/>
          <w:bCs/>
          <w:spacing w:val="-2"/>
          <w:lang w:val="en-GB"/>
        </w:rPr>
        <w:t xml:space="preserve"> know another way to express them.</w:t>
      </w:r>
    </w:p>
    <w:p w14:paraId="256156E4" w14:textId="77777777" w:rsidR="00FA7DB0" w:rsidRPr="006D78AF" w:rsidRDefault="00FA7DB0" w:rsidP="00FA7DB0">
      <w:pPr>
        <w:spacing w:after="100" w:afterAutospacing="1"/>
        <w:textAlignment w:val="baseline"/>
        <w:rPr>
          <w:rFonts w:asciiTheme="minorHAnsi" w:eastAsia="Arial" w:hAnsiTheme="minorHAnsi" w:cstheme="minorHAnsi"/>
          <w:b/>
          <w:spacing w:val="-2"/>
          <w:lang w:val="en-GB"/>
        </w:rPr>
      </w:pPr>
      <w:r w:rsidRPr="006D78AF">
        <w:rPr>
          <w:rFonts w:asciiTheme="minorHAnsi" w:eastAsia="Arial" w:hAnsiTheme="minorHAnsi" w:cstheme="minorHAnsi"/>
          <w:b/>
          <w:bCs/>
          <w:spacing w:val="-2"/>
          <w:lang w:val="en-GB"/>
        </w:rPr>
        <w:t>What is Self-harm?</w:t>
      </w:r>
    </w:p>
    <w:p w14:paraId="224F3DA6"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Self-harm is a coping strategy used by people from all walks of life. It is where someone hurts themselves to cope with difficult emotions.</w:t>
      </w:r>
    </w:p>
    <w:p w14:paraId="54FCD475" w14:textId="77777777" w:rsidR="00FA7DB0" w:rsidRPr="006D78AF" w:rsidRDefault="00FA7DB0" w:rsidP="00FA7DB0">
      <w:pPr>
        <w:spacing w:after="100" w:afterAutospacing="1"/>
        <w:textAlignment w:val="baseline"/>
        <w:rPr>
          <w:rFonts w:asciiTheme="minorHAnsi" w:eastAsia="Arial" w:hAnsiTheme="minorHAnsi" w:cstheme="minorHAnsi"/>
          <w:b/>
          <w:spacing w:val="-2"/>
          <w:lang w:val="en-GB"/>
        </w:rPr>
      </w:pPr>
      <w:r w:rsidRPr="006D78AF">
        <w:rPr>
          <w:rFonts w:asciiTheme="minorHAnsi" w:eastAsia="Arial" w:hAnsiTheme="minorHAnsi" w:cstheme="minorHAnsi"/>
          <w:b/>
          <w:bCs/>
          <w:spacing w:val="-2"/>
          <w:lang w:val="en-GB"/>
        </w:rPr>
        <w:t>How common is Self-harm?</w:t>
      </w:r>
    </w:p>
    <w:p w14:paraId="026F6D77"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Self-harm is very common and affects more people than you might think. In young people SH is more common among girls than boys. A recent UK survey found that 30% of girls and more than of 10% boys aged 15-16 years had self-harmed in the previous year. Much of self-harm is ‘hidden’ - only 1 in 8 of those who self-harm present at hospital.</w:t>
      </w:r>
    </w:p>
    <w:p w14:paraId="07C7235C"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This means it’s likely that at least two young people in every secondary school classroom have self-harmed at some time.</w:t>
      </w:r>
    </w:p>
    <w:p w14:paraId="7DA42B94"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Is it just Attention-Seeking?</w:t>
      </w:r>
    </w:p>
    <w:p w14:paraId="1E28D594"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There are many factors which lead people to Self-harm, including a desire to escape, to reduce tension, to release built up feelings.</w:t>
      </w:r>
    </w:p>
    <w:p w14:paraId="1F964D09"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Self-harm is a way to express a strong sense of despair and needs to be taken seriously. It is not attention-seeking behaviour.</w:t>
      </w:r>
    </w:p>
    <w:p w14:paraId="64160392"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Why do people harm themselves?</w:t>
      </w:r>
    </w:p>
    <w:p w14:paraId="3B93E5CF"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All sorts of upsetting events can trigger self-harm. Some examples </w:t>
      </w:r>
      <w:proofErr w:type="gramStart"/>
      <w:r w:rsidRPr="006D78AF">
        <w:rPr>
          <w:rFonts w:asciiTheme="minorHAnsi" w:eastAsia="Arial" w:hAnsiTheme="minorHAnsi" w:cstheme="minorHAnsi"/>
          <w:bCs/>
          <w:spacing w:val="-2"/>
          <w:lang w:val="en-GB"/>
        </w:rPr>
        <w:t>are:</w:t>
      </w:r>
      <w:proofErr w:type="gramEnd"/>
      <w:r w:rsidRPr="006D78AF">
        <w:rPr>
          <w:rFonts w:asciiTheme="minorHAnsi" w:eastAsia="Arial" w:hAnsiTheme="minorHAnsi" w:cstheme="minorHAnsi"/>
          <w:bCs/>
          <w:spacing w:val="-2"/>
          <w:lang w:val="en-GB"/>
        </w:rPr>
        <w:t xml:space="preserve"> arguments within the family/friendship groups, the breakup of relationships, failure in exams or bullying.</w:t>
      </w:r>
    </w:p>
    <w:p w14:paraId="33E41403"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Children and young people who have emotional or behavioural problems or low self-esteem can be particularly vulnerable to self-harm.</w:t>
      </w:r>
    </w:p>
    <w:p w14:paraId="4FE07A73"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Suffering a bereavement or serious rejection can also increase the risk.</w:t>
      </w:r>
    </w:p>
    <w:p w14:paraId="71C672EE"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Sometimes children and young people try to escape their problems/situations by taking drugs or alcohol. This only makes the situation worse.</w:t>
      </w:r>
    </w:p>
    <w:p w14:paraId="6533F68A"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For some people self-harm is a desperate attempt to show others that something is wrong with their lives.</w:t>
      </w:r>
    </w:p>
    <w:tbl>
      <w:tblPr>
        <w:tblW w:w="17427" w:type="dxa"/>
        <w:tblInd w:w="-567" w:type="dxa"/>
        <w:tblCellMar>
          <w:top w:w="15" w:type="dxa"/>
          <w:left w:w="15" w:type="dxa"/>
          <w:bottom w:w="15" w:type="dxa"/>
          <w:right w:w="15" w:type="dxa"/>
        </w:tblCellMar>
        <w:tblLook w:val="04A0" w:firstRow="1" w:lastRow="0" w:firstColumn="1" w:lastColumn="0" w:noHBand="0" w:noVBand="1"/>
      </w:tblPr>
      <w:tblGrid>
        <w:gridCol w:w="4962"/>
        <w:gridCol w:w="12465"/>
      </w:tblGrid>
      <w:tr w:rsidR="00FA7DB0" w:rsidRPr="006D78AF" w14:paraId="40E4EB4D" w14:textId="77777777" w:rsidTr="00E81CD2">
        <w:trPr>
          <w:tblHeader/>
        </w:trPr>
        <w:tc>
          <w:tcPr>
            <w:tcW w:w="4962" w:type="dxa"/>
            <w:vAlign w:val="center"/>
            <w:hideMark/>
          </w:tcPr>
          <w:p w14:paraId="1586037F"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Things to do...</w:t>
            </w:r>
          </w:p>
        </w:tc>
        <w:tc>
          <w:tcPr>
            <w:tcW w:w="12465" w:type="dxa"/>
            <w:vAlign w:val="center"/>
            <w:hideMark/>
          </w:tcPr>
          <w:p w14:paraId="5140E02C"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Things not to do...</w:t>
            </w:r>
          </w:p>
        </w:tc>
      </w:tr>
      <w:tr w:rsidR="00FA7DB0" w:rsidRPr="006D78AF" w14:paraId="14D5B1AA" w14:textId="77777777" w:rsidTr="00E81CD2">
        <w:tc>
          <w:tcPr>
            <w:tcW w:w="4962" w:type="dxa"/>
            <w:tcBorders>
              <w:bottom w:val="single" w:sz="4" w:space="0" w:color="auto"/>
            </w:tcBorders>
            <w:vAlign w:val="center"/>
            <w:hideMark/>
          </w:tcPr>
          <w:p w14:paraId="2923B15B" w14:textId="77777777" w:rsidR="00FA7DB0" w:rsidRPr="006D78AF" w:rsidRDefault="00FA7DB0" w:rsidP="00E81CD2">
            <w:pPr>
              <w:textAlignment w:val="baseline"/>
              <w:rPr>
                <w:rFonts w:asciiTheme="minorHAnsi" w:eastAsia="Arial" w:hAnsiTheme="minorHAnsi" w:cstheme="minorHAnsi"/>
                <w:bCs/>
                <w:spacing w:val="-2"/>
                <w:lang w:val="en-GB"/>
              </w:rPr>
            </w:pPr>
            <w:proofErr w:type="gramStart"/>
            <w:r w:rsidRPr="006D78AF">
              <w:rPr>
                <w:rFonts w:asciiTheme="minorHAnsi" w:eastAsia="Arial" w:hAnsiTheme="minorHAnsi" w:cstheme="minorHAnsi"/>
                <w:bCs/>
                <w:spacing w:val="-2"/>
                <w:lang w:val="en-GB"/>
              </w:rPr>
              <w:t>Open up</w:t>
            </w:r>
            <w:proofErr w:type="gramEnd"/>
            <w:r w:rsidRPr="006D78AF">
              <w:rPr>
                <w:rFonts w:asciiTheme="minorHAnsi" w:eastAsia="Arial" w:hAnsiTheme="minorHAnsi" w:cstheme="minorHAnsi"/>
                <w:bCs/>
                <w:spacing w:val="-2"/>
                <w:lang w:val="en-GB"/>
              </w:rPr>
              <w:t xml:space="preserve"> methods of communication</w:t>
            </w:r>
          </w:p>
        </w:tc>
        <w:tc>
          <w:tcPr>
            <w:tcW w:w="12465" w:type="dxa"/>
            <w:tcBorders>
              <w:bottom w:val="single" w:sz="4" w:space="0" w:color="auto"/>
            </w:tcBorders>
            <w:vAlign w:val="center"/>
            <w:hideMark/>
          </w:tcPr>
          <w:p w14:paraId="5957B55E"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Don't force them to talk about it</w:t>
            </w:r>
          </w:p>
        </w:tc>
      </w:tr>
      <w:tr w:rsidR="00FA7DB0" w:rsidRPr="006D78AF" w14:paraId="2EC72A92" w14:textId="77777777" w:rsidTr="00E81CD2">
        <w:tc>
          <w:tcPr>
            <w:tcW w:w="4962" w:type="dxa"/>
            <w:tcBorders>
              <w:top w:val="single" w:sz="4" w:space="0" w:color="auto"/>
              <w:left w:val="single" w:sz="4" w:space="0" w:color="auto"/>
              <w:bottom w:val="single" w:sz="4" w:space="0" w:color="auto"/>
              <w:right w:val="single" w:sz="4" w:space="0" w:color="auto"/>
            </w:tcBorders>
            <w:vAlign w:val="center"/>
            <w:hideMark/>
          </w:tcPr>
          <w:p w14:paraId="650D8A6B"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Give them the option to come and talk to you 'if' they want to</w:t>
            </w:r>
          </w:p>
        </w:tc>
        <w:tc>
          <w:tcPr>
            <w:tcW w:w="12465" w:type="dxa"/>
            <w:tcBorders>
              <w:top w:val="single" w:sz="4" w:space="0" w:color="auto"/>
              <w:left w:val="single" w:sz="4" w:space="0" w:color="auto"/>
              <w:bottom w:val="single" w:sz="4" w:space="0" w:color="auto"/>
              <w:right w:val="single" w:sz="4" w:space="0" w:color="auto"/>
            </w:tcBorders>
            <w:vAlign w:val="center"/>
            <w:hideMark/>
          </w:tcPr>
          <w:p w14:paraId="53840589"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Don't make them feel that this is something that should be kept a</w:t>
            </w:r>
          </w:p>
          <w:p w14:paraId="0AD52A5F"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 secret and is wrong to talk about or that they 'have' to talk about it</w:t>
            </w:r>
          </w:p>
        </w:tc>
      </w:tr>
      <w:tr w:rsidR="00FA7DB0" w:rsidRPr="006D78AF" w14:paraId="2822D978" w14:textId="77777777" w:rsidTr="00E81CD2">
        <w:tc>
          <w:tcPr>
            <w:tcW w:w="4962" w:type="dxa"/>
            <w:tcBorders>
              <w:top w:val="single" w:sz="4" w:space="0" w:color="auto"/>
              <w:left w:val="single" w:sz="4" w:space="0" w:color="auto"/>
              <w:bottom w:val="single" w:sz="4" w:space="0" w:color="auto"/>
              <w:right w:val="single" w:sz="4" w:space="0" w:color="auto"/>
            </w:tcBorders>
            <w:vAlign w:val="center"/>
            <w:hideMark/>
          </w:tcPr>
          <w:p w14:paraId="29B8F563"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Ask them what, if anything they would like you to do to help</w:t>
            </w:r>
          </w:p>
        </w:tc>
        <w:tc>
          <w:tcPr>
            <w:tcW w:w="12465" w:type="dxa"/>
            <w:tcBorders>
              <w:top w:val="single" w:sz="4" w:space="0" w:color="auto"/>
              <w:left w:val="single" w:sz="4" w:space="0" w:color="auto"/>
              <w:bottom w:val="single" w:sz="4" w:space="0" w:color="auto"/>
              <w:right w:val="single" w:sz="4" w:space="0" w:color="auto"/>
            </w:tcBorders>
            <w:vAlign w:val="center"/>
            <w:hideMark/>
          </w:tcPr>
          <w:p w14:paraId="37AAA258"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Don't assume every episode of self-harm is the same</w:t>
            </w:r>
          </w:p>
        </w:tc>
      </w:tr>
      <w:tr w:rsidR="00FA7DB0" w:rsidRPr="006D78AF" w14:paraId="25247AC6" w14:textId="77777777" w:rsidTr="00E81CD2">
        <w:tc>
          <w:tcPr>
            <w:tcW w:w="4962" w:type="dxa"/>
            <w:tcBorders>
              <w:top w:val="single" w:sz="4" w:space="0" w:color="auto"/>
              <w:left w:val="single" w:sz="4" w:space="0" w:color="auto"/>
              <w:bottom w:val="single" w:sz="4" w:space="0" w:color="auto"/>
              <w:right w:val="single" w:sz="4" w:space="0" w:color="auto"/>
            </w:tcBorders>
            <w:vAlign w:val="center"/>
            <w:hideMark/>
          </w:tcPr>
          <w:p w14:paraId="5BFD9FB7"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'IF' they are willing to talk about it- recommend and encourage them to seek professional help, coping strategies, support groups, support forums etc.</w:t>
            </w:r>
          </w:p>
        </w:tc>
        <w:tc>
          <w:tcPr>
            <w:tcW w:w="12465" w:type="dxa"/>
            <w:tcBorders>
              <w:top w:val="single" w:sz="4" w:space="0" w:color="auto"/>
              <w:left w:val="single" w:sz="4" w:space="0" w:color="auto"/>
              <w:bottom w:val="single" w:sz="4" w:space="0" w:color="auto"/>
              <w:right w:val="single" w:sz="4" w:space="0" w:color="auto"/>
            </w:tcBorders>
            <w:vAlign w:val="center"/>
            <w:hideMark/>
          </w:tcPr>
          <w:p w14:paraId="2BE5287E"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Don't assume what they need and want, </w:t>
            </w:r>
            <w:proofErr w:type="gramStart"/>
            <w:r w:rsidRPr="006D78AF">
              <w:rPr>
                <w:rFonts w:asciiTheme="minorHAnsi" w:eastAsia="Arial" w:hAnsiTheme="minorHAnsi" w:cstheme="minorHAnsi"/>
                <w:bCs/>
                <w:spacing w:val="-2"/>
                <w:lang w:val="en-GB"/>
              </w:rPr>
              <w:t>take action</w:t>
            </w:r>
            <w:proofErr w:type="gramEnd"/>
            <w:r w:rsidRPr="006D78AF">
              <w:rPr>
                <w:rFonts w:asciiTheme="minorHAnsi" w:eastAsia="Arial" w:hAnsiTheme="minorHAnsi" w:cstheme="minorHAnsi"/>
                <w:bCs/>
                <w:spacing w:val="-2"/>
                <w:lang w:val="en-GB"/>
              </w:rPr>
              <w:t xml:space="preserve"> without </w:t>
            </w:r>
          </w:p>
          <w:p w14:paraId="114F2AAA"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discussing it and make sure that they are comfortable with</w:t>
            </w:r>
          </w:p>
        </w:tc>
      </w:tr>
      <w:tr w:rsidR="00FA7DB0" w:rsidRPr="006D78AF" w14:paraId="0B6A485C" w14:textId="77777777" w:rsidTr="00E81CD2">
        <w:tc>
          <w:tcPr>
            <w:tcW w:w="4962" w:type="dxa"/>
            <w:tcBorders>
              <w:top w:val="single" w:sz="4" w:space="0" w:color="auto"/>
              <w:left w:val="single" w:sz="4" w:space="0" w:color="auto"/>
              <w:bottom w:val="single" w:sz="4" w:space="0" w:color="auto"/>
              <w:right w:val="single" w:sz="4" w:space="0" w:color="auto"/>
            </w:tcBorders>
            <w:vAlign w:val="center"/>
            <w:hideMark/>
          </w:tcPr>
          <w:p w14:paraId="0386CE8E"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Let them remain in control as much as possible 9many self-harmers feel that have a lack of control over their thoughts and feelings)</w:t>
            </w:r>
          </w:p>
        </w:tc>
        <w:tc>
          <w:tcPr>
            <w:tcW w:w="12465" w:type="dxa"/>
            <w:tcBorders>
              <w:top w:val="single" w:sz="4" w:space="0" w:color="auto"/>
              <w:left w:val="single" w:sz="4" w:space="0" w:color="auto"/>
              <w:bottom w:val="single" w:sz="4" w:space="0" w:color="auto"/>
              <w:right w:val="single" w:sz="4" w:space="0" w:color="auto"/>
            </w:tcBorders>
            <w:vAlign w:val="center"/>
            <w:hideMark/>
          </w:tcPr>
          <w:p w14:paraId="65AEE225"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Don't try and make them stop self-harming (</w:t>
            </w:r>
            <w:proofErr w:type="spellStart"/>
            <w:r w:rsidRPr="006D78AF">
              <w:rPr>
                <w:rFonts w:asciiTheme="minorHAnsi" w:eastAsia="Arial" w:hAnsiTheme="minorHAnsi" w:cstheme="minorHAnsi"/>
                <w:bCs/>
                <w:spacing w:val="-2"/>
                <w:lang w:val="en-GB"/>
              </w:rPr>
              <w:t>e.g</w:t>
            </w:r>
            <w:proofErr w:type="spellEnd"/>
            <w:r w:rsidRPr="006D78AF">
              <w:rPr>
                <w:rFonts w:asciiTheme="minorHAnsi" w:eastAsia="Arial" w:hAnsiTheme="minorHAnsi" w:cstheme="minorHAnsi"/>
                <w:bCs/>
                <w:spacing w:val="-2"/>
                <w:lang w:val="en-GB"/>
              </w:rPr>
              <w:t xml:space="preserve"> by removing self-harm </w:t>
            </w:r>
          </w:p>
          <w:p w14:paraId="01268701"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tools) or give them ultimatums or do things they are not comfortable</w:t>
            </w:r>
          </w:p>
          <w:p w14:paraId="3E15D182"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with. Never ask them or promise they won't harm themselves. </w:t>
            </w:r>
          </w:p>
          <w:p w14:paraId="66133F24"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This will only add more pressure and lead to guilt for further self-harm</w:t>
            </w:r>
          </w:p>
        </w:tc>
      </w:tr>
      <w:tr w:rsidR="00FA7DB0" w:rsidRPr="006D78AF" w14:paraId="0E5D3536" w14:textId="77777777" w:rsidTr="00E81CD2">
        <w:tc>
          <w:tcPr>
            <w:tcW w:w="4962" w:type="dxa"/>
            <w:tcBorders>
              <w:top w:val="single" w:sz="4" w:space="0" w:color="auto"/>
              <w:left w:val="single" w:sz="4" w:space="0" w:color="auto"/>
              <w:bottom w:val="single" w:sz="4" w:space="0" w:color="auto"/>
              <w:right w:val="single" w:sz="4" w:space="0" w:color="auto"/>
            </w:tcBorders>
            <w:vAlign w:val="center"/>
            <w:hideMark/>
          </w:tcPr>
          <w:p w14:paraId="0766A3B4"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Try and be understanding</w:t>
            </w:r>
          </w:p>
        </w:tc>
        <w:tc>
          <w:tcPr>
            <w:tcW w:w="12465" w:type="dxa"/>
            <w:tcBorders>
              <w:top w:val="single" w:sz="4" w:space="0" w:color="auto"/>
              <w:left w:val="single" w:sz="4" w:space="0" w:color="auto"/>
              <w:bottom w:val="single" w:sz="4" w:space="0" w:color="auto"/>
              <w:right w:val="single" w:sz="4" w:space="0" w:color="auto"/>
            </w:tcBorders>
            <w:vAlign w:val="center"/>
            <w:hideMark/>
          </w:tcPr>
          <w:p w14:paraId="07A2DF4D"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Don't tell them what they are doing is wrong or be</w:t>
            </w:r>
          </w:p>
        </w:tc>
      </w:tr>
      <w:tr w:rsidR="00FA7DB0" w:rsidRPr="006D78AF" w14:paraId="0D06003D" w14:textId="77777777" w:rsidTr="00E81CD2">
        <w:tc>
          <w:tcPr>
            <w:tcW w:w="4962" w:type="dxa"/>
            <w:tcBorders>
              <w:top w:val="single" w:sz="4" w:space="0" w:color="auto"/>
              <w:left w:val="single" w:sz="4" w:space="0" w:color="auto"/>
              <w:bottom w:val="single" w:sz="4" w:space="0" w:color="auto"/>
              <w:right w:val="single" w:sz="4" w:space="0" w:color="auto"/>
            </w:tcBorders>
            <w:vAlign w:val="center"/>
            <w:hideMark/>
          </w:tcPr>
          <w:p w14:paraId="28CF20DA"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Show them that you care and can see the person beyond the self-harm</w:t>
            </w:r>
          </w:p>
        </w:tc>
        <w:tc>
          <w:tcPr>
            <w:tcW w:w="12465" w:type="dxa"/>
            <w:tcBorders>
              <w:top w:val="single" w:sz="4" w:space="0" w:color="auto"/>
              <w:left w:val="single" w:sz="4" w:space="0" w:color="auto"/>
              <w:bottom w:val="single" w:sz="4" w:space="0" w:color="auto"/>
              <w:right w:val="single" w:sz="4" w:space="0" w:color="auto"/>
            </w:tcBorders>
            <w:vAlign w:val="center"/>
            <w:hideMark/>
          </w:tcPr>
          <w:p w14:paraId="2D2C0292"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Don't change the way you see them as a person (they are an individual, </w:t>
            </w:r>
          </w:p>
          <w:p w14:paraId="0C6B576F"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not just a self-</w:t>
            </w:r>
          </w:p>
        </w:tc>
      </w:tr>
      <w:tr w:rsidR="00FA7DB0" w:rsidRPr="006D78AF" w14:paraId="77CAA15F" w14:textId="77777777" w:rsidTr="00E81CD2">
        <w:tc>
          <w:tcPr>
            <w:tcW w:w="4962" w:type="dxa"/>
            <w:tcBorders>
              <w:top w:val="single" w:sz="4" w:space="0" w:color="auto"/>
              <w:left w:val="single" w:sz="4" w:space="0" w:color="auto"/>
              <w:bottom w:val="single" w:sz="4" w:space="0" w:color="auto"/>
              <w:right w:val="single" w:sz="4" w:space="0" w:color="auto"/>
            </w:tcBorders>
            <w:vAlign w:val="center"/>
            <w:hideMark/>
          </w:tcPr>
          <w:p w14:paraId="3A43DF81"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Be positive, try and focus on their strengths</w:t>
            </w:r>
          </w:p>
        </w:tc>
        <w:tc>
          <w:tcPr>
            <w:tcW w:w="12465" w:type="dxa"/>
            <w:tcBorders>
              <w:top w:val="single" w:sz="4" w:space="0" w:color="auto"/>
              <w:left w:val="single" w:sz="4" w:space="0" w:color="auto"/>
              <w:bottom w:val="single" w:sz="4" w:space="0" w:color="auto"/>
              <w:right w:val="single" w:sz="4" w:space="0" w:color="auto"/>
            </w:tcBorders>
            <w:vAlign w:val="center"/>
            <w:hideMark/>
          </w:tcPr>
          <w:p w14:paraId="58E22C4E"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Don't be negative, their self-harm does not change everything about</w:t>
            </w:r>
          </w:p>
        </w:tc>
      </w:tr>
      <w:tr w:rsidR="00FA7DB0" w:rsidRPr="006D78AF" w14:paraId="4A4667E8" w14:textId="77777777" w:rsidTr="00E81CD2">
        <w:tc>
          <w:tcPr>
            <w:tcW w:w="4962" w:type="dxa"/>
            <w:tcBorders>
              <w:top w:val="single" w:sz="4" w:space="0" w:color="auto"/>
              <w:left w:val="single" w:sz="4" w:space="0" w:color="auto"/>
              <w:bottom w:val="single" w:sz="4" w:space="0" w:color="auto"/>
              <w:right w:val="single" w:sz="4" w:space="0" w:color="auto"/>
            </w:tcBorders>
            <w:vAlign w:val="center"/>
            <w:hideMark/>
          </w:tcPr>
          <w:p w14:paraId="339DAF13"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If they tell you they have just self-harmed, stay calm and ask if they want to talk about it or need any medical attention. (despite how you may be feeling, try not to show it)</w:t>
            </w:r>
          </w:p>
        </w:tc>
        <w:tc>
          <w:tcPr>
            <w:tcW w:w="12465" w:type="dxa"/>
            <w:tcBorders>
              <w:top w:val="single" w:sz="4" w:space="0" w:color="auto"/>
              <w:left w:val="single" w:sz="4" w:space="0" w:color="auto"/>
              <w:bottom w:val="single" w:sz="4" w:space="0" w:color="auto"/>
              <w:right w:val="single" w:sz="4" w:space="0" w:color="auto"/>
            </w:tcBorders>
            <w:vAlign w:val="center"/>
            <w:hideMark/>
          </w:tcPr>
          <w:p w14:paraId="43524597"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Don't get angry with them, shout at them, or show shock after each </w:t>
            </w:r>
          </w:p>
          <w:p w14:paraId="46449BF4"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individual episode of self-harm (you might feel this way inside but </w:t>
            </w:r>
          </w:p>
          <w:p w14:paraId="511FC145"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expressing it may cause more harm and make the individual feel guilty)</w:t>
            </w:r>
          </w:p>
        </w:tc>
      </w:tr>
      <w:tr w:rsidR="00FA7DB0" w:rsidRPr="006D78AF" w14:paraId="4512B77E" w14:textId="77777777" w:rsidTr="00E81CD2">
        <w:tc>
          <w:tcPr>
            <w:tcW w:w="4962" w:type="dxa"/>
            <w:tcBorders>
              <w:top w:val="single" w:sz="4" w:space="0" w:color="auto"/>
              <w:left w:val="single" w:sz="4" w:space="0" w:color="auto"/>
              <w:bottom w:val="single" w:sz="4" w:space="0" w:color="auto"/>
              <w:right w:val="single" w:sz="4" w:space="0" w:color="auto"/>
            </w:tcBorders>
            <w:vAlign w:val="center"/>
            <w:hideMark/>
          </w:tcPr>
          <w:p w14:paraId="0A0D0215"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Get help for dealing with and understanding your own feeling and emotions</w:t>
            </w:r>
          </w:p>
        </w:tc>
        <w:tc>
          <w:tcPr>
            <w:tcW w:w="12465" w:type="dxa"/>
            <w:tcBorders>
              <w:top w:val="single" w:sz="4" w:space="0" w:color="auto"/>
              <w:left w:val="single" w:sz="4" w:space="0" w:color="auto"/>
              <w:bottom w:val="single" w:sz="4" w:space="0" w:color="auto"/>
              <w:right w:val="single" w:sz="4" w:space="0" w:color="auto"/>
            </w:tcBorders>
            <w:vAlign w:val="center"/>
            <w:hideMark/>
          </w:tcPr>
          <w:p w14:paraId="30158817"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Don't blame yourself or take it personally</w:t>
            </w:r>
          </w:p>
        </w:tc>
      </w:tr>
      <w:tr w:rsidR="00FA7DB0" w:rsidRPr="006D78AF" w14:paraId="17D76912" w14:textId="77777777" w:rsidTr="00E81CD2">
        <w:tc>
          <w:tcPr>
            <w:tcW w:w="4962" w:type="dxa"/>
            <w:tcBorders>
              <w:top w:val="single" w:sz="4" w:space="0" w:color="auto"/>
              <w:left w:val="single" w:sz="4" w:space="0" w:color="auto"/>
              <w:bottom w:val="single" w:sz="4" w:space="0" w:color="auto"/>
              <w:right w:val="single" w:sz="4" w:space="0" w:color="auto"/>
            </w:tcBorders>
            <w:vAlign w:val="center"/>
            <w:hideMark/>
          </w:tcPr>
          <w:p w14:paraId="7A162E24"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Offer ideas for distractions - talk about things </w:t>
            </w:r>
            <w:proofErr w:type="gramStart"/>
            <w:r w:rsidRPr="006D78AF">
              <w:rPr>
                <w:rFonts w:asciiTheme="minorHAnsi" w:eastAsia="Arial" w:hAnsiTheme="minorHAnsi" w:cstheme="minorHAnsi"/>
                <w:bCs/>
                <w:spacing w:val="-2"/>
                <w:lang w:val="en-GB"/>
              </w:rPr>
              <w:t>not relate</w:t>
            </w:r>
            <w:proofErr w:type="gramEnd"/>
            <w:r w:rsidRPr="006D78AF">
              <w:rPr>
                <w:rFonts w:asciiTheme="minorHAnsi" w:eastAsia="Arial" w:hAnsiTheme="minorHAnsi" w:cstheme="minorHAnsi"/>
                <w:bCs/>
                <w:spacing w:val="-2"/>
                <w:lang w:val="en-GB"/>
              </w:rPr>
              <w:t xml:space="preserve"> to self-harm, watch a together, go for a walk together etc. but also respect requests for time on their own</w:t>
            </w:r>
          </w:p>
        </w:tc>
        <w:tc>
          <w:tcPr>
            <w:tcW w:w="12465" w:type="dxa"/>
            <w:tcBorders>
              <w:top w:val="single" w:sz="4" w:space="0" w:color="auto"/>
              <w:left w:val="single" w:sz="4" w:space="0" w:color="auto"/>
              <w:bottom w:val="single" w:sz="4" w:space="0" w:color="auto"/>
              <w:right w:val="single" w:sz="4" w:space="0" w:color="auto"/>
            </w:tcBorders>
            <w:vAlign w:val="center"/>
            <w:hideMark/>
          </w:tcPr>
          <w:p w14:paraId="3FF52552"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Don't blame them for making you worry or talk about how much this </w:t>
            </w:r>
          </w:p>
          <w:p w14:paraId="3AA59993"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is impacting on you, this may make them feel even more guilty and lead </w:t>
            </w:r>
          </w:p>
          <w:p w14:paraId="7E016D9F" w14:textId="77777777" w:rsidR="00FA7DB0" w:rsidRPr="006D78AF" w:rsidRDefault="00FA7DB0" w:rsidP="00E81CD2">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to further self-harm</w:t>
            </w:r>
          </w:p>
        </w:tc>
      </w:tr>
    </w:tbl>
    <w:p w14:paraId="3DE69834" w14:textId="77777777" w:rsidR="00FA7DB0" w:rsidRPr="006D78AF" w:rsidRDefault="00FA7DB0" w:rsidP="00FA7DB0">
      <w:pPr>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w:t>
      </w:r>
    </w:p>
    <w:p w14:paraId="5269D35D"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Some people you can contact for help, advice and support are:</w:t>
      </w:r>
    </w:p>
    <w:p w14:paraId="40DE73C5" w14:textId="77777777" w:rsidR="00FA7DB0" w:rsidRPr="006D78AF" w:rsidRDefault="00FA7DB0" w:rsidP="00FA7DB0">
      <w:pPr>
        <w:numPr>
          <w:ilvl w:val="0"/>
          <w:numId w:val="59"/>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Your family Doctor /GP</w:t>
      </w:r>
    </w:p>
    <w:p w14:paraId="310C365E" w14:textId="77777777" w:rsidR="00FA7DB0" w:rsidRPr="006D78AF" w:rsidRDefault="00FA7DB0" w:rsidP="00FA7DB0">
      <w:pPr>
        <w:numPr>
          <w:ilvl w:val="0"/>
          <w:numId w:val="59"/>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Charlie Waller Memorial Trust (CWMT) aims to equip young people to look after their mental </w:t>
      </w:r>
      <w:proofErr w:type="spellStart"/>
      <w:r w:rsidRPr="006D78AF">
        <w:rPr>
          <w:rFonts w:asciiTheme="minorHAnsi" w:eastAsia="Arial" w:hAnsiTheme="minorHAnsi" w:cstheme="minorHAnsi"/>
          <w:bCs/>
          <w:spacing w:val="-2"/>
          <w:lang w:val="en-GB"/>
        </w:rPr>
        <w:t>well being</w:t>
      </w:r>
      <w:proofErr w:type="spellEnd"/>
      <w:r w:rsidRPr="006D78AF">
        <w:rPr>
          <w:rFonts w:asciiTheme="minorHAnsi" w:eastAsia="Arial" w:hAnsiTheme="minorHAnsi" w:cstheme="minorHAnsi"/>
          <w:bCs/>
          <w:spacing w:val="-2"/>
          <w:lang w:val="en-GB"/>
        </w:rPr>
        <w:t xml:space="preserve"> and help people to recognise the signs of depression in themselves and </w:t>
      </w:r>
      <w:proofErr w:type="gramStart"/>
      <w:r w:rsidRPr="006D78AF">
        <w:rPr>
          <w:rFonts w:asciiTheme="minorHAnsi" w:eastAsia="Arial" w:hAnsiTheme="minorHAnsi" w:cstheme="minorHAnsi"/>
          <w:bCs/>
          <w:spacing w:val="-2"/>
          <w:lang w:val="en-GB"/>
        </w:rPr>
        <w:t>others</w:t>
      </w:r>
      <w:proofErr w:type="gramEnd"/>
      <w:r w:rsidRPr="006D78AF">
        <w:rPr>
          <w:rFonts w:asciiTheme="minorHAnsi" w:eastAsia="Arial" w:hAnsiTheme="minorHAnsi" w:cstheme="minorHAnsi"/>
          <w:bCs/>
          <w:spacing w:val="-2"/>
          <w:lang w:val="en-GB"/>
        </w:rPr>
        <w:t xml:space="preserve"> so they know when to seek help. Free online resources about young people’s mental health, including for parents. Topics include self-harm, depression, wellbeing during GCSEs (exam well-being guides), and social media. </w:t>
      </w:r>
      <w:hyperlink r:id="rId159" w:history="1">
        <w:r w:rsidRPr="006D78AF">
          <w:rPr>
            <w:rStyle w:val="Hyperlink"/>
            <w:rFonts w:asciiTheme="minorHAnsi" w:eastAsia="Arial" w:hAnsiTheme="minorHAnsi" w:cstheme="minorHAnsi"/>
            <w:bCs/>
            <w:spacing w:val="-2"/>
            <w:lang w:val="en-GB"/>
          </w:rPr>
          <w:t>https://www.cwmt.org.uk/resources</w:t>
        </w:r>
      </w:hyperlink>
      <w:hyperlink r:id="rId160" w:history="1">
        <w:r w:rsidRPr="006D78AF">
          <w:rPr>
            <w:rStyle w:val="Hyperlink"/>
            <w:rFonts w:asciiTheme="minorHAnsi" w:eastAsia="Arial" w:hAnsiTheme="minorHAnsi" w:cstheme="minorHAnsi"/>
            <w:bCs/>
            <w:spacing w:val="-2"/>
            <w:lang w:val="en-GB"/>
          </w:rPr>
          <w:t> </w:t>
        </w:r>
      </w:hyperlink>
      <w:r w:rsidRPr="006D78AF">
        <w:rPr>
          <w:rFonts w:asciiTheme="minorHAnsi" w:eastAsia="Arial" w:hAnsiTheme="minorHAnsi" w:cstheme="minorHAnsi"/>
          <w:bCs/>
          <w:spacing w:val="-2"/>
          <w:lang w:val="en-GB"/>
        </w:rPr>
        <w:t>.</w:t>
      </w:r>
    </w:p>
    <w:p w14:paraId="3C8E79E8" w14:textId="77777777" w:rsidR="00FA7DB0" w:rsidRPr="006D78AF" w:rsidRDefault="00FA7DB0" w:rsidP="00FA7DB0">
      <w:pPr>
        <w:numPr>
          <w:ilvl w:val="0"/>
          <w:numId w:val="59"/>
        </w:num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Coping with Self-harm – A Guide for Parents and Carers. Available from the Charlie Waller Memorial Trust</w:t>
      </w:r>
      <w:hyperlink r:id="rId161" w:history="1">
        <w:r w:rsidRPr="006D78AF">
          <w:rPr>
            <w:rStyle w:val="Hyperlink"/>
            <w:rFonts w:asciiTheme="minorHAnsi" w:eastAsia="Arial" w:hAnsiTheme="minorHAnsi" w:cstheme="minorHAnsi"/>
            <w:bCs/>
            <w:spacing w:val="-2"/>
            <w:lang w:val="en-GB"/>
          </w:rPr>
          <w:t> https://www.cwmt.org.uk/schools-families-resources</w:t>
        </w:r>
      </w:hyperlink>
      <w:hyperlink r:id="rId162" w:history="1">
        <w:r w:rsidRPr="006D78AF">
          <w:rPr>
            <w:rStyle w:val="Hyperlink"/>
            <w:rFonts w:asciiTheme="minorHAnsi" w:eastAsia="Arial" w:hAnsiTheme="minorHAnsi" w:cstheme="minorHAnsi"/>
            <w:bCs/>
            <w:spacing w:val="-2"/>
            <w:lang w:val="en-GB"/>
          </w:rPr>
          <w:t> </w:t>
        </w:r>
      </w:hyperlink>
      <w:r w:rsidRPr="006D78AF">
        <w:rPr>
          <w:rFonts w:asciiTheme="minorHAnsi" w:eastAsia="Arial" w:hAnsiTheme="minorHAnsi" w:cstheme="minorHAnsi"/>
          <w:bCs/>
          <w:spacing w:val="-2"/>
          <w:lang w:val="en-GB"/>
        </w:rPr>
        <w:t>(also see Appendix 11b)</w:t>
      </w:r>
    </w:p>
    <w:p w14:paraId="40E7973E"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w:t>
      </w:r>
    </w:p>
    <w:p w14:paraId="0FA1F6D3"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Young Minds for parents:</w:t>
      </w:r>
      <w:r w:rsidRPr="006D78AF">
        <w:rPr>
          <w:rFonts w:asciiTheme="minorHAnsi" w:eastAsia="Arial" w:hAnsiTheme="minorHAnsi" w:cstheme="minorHAnsi"/>
          <w:bCs/>
          <w:spacing w:val="-2"/>
          <w:u w:val="single"/>
          <w:lang w:val="en-GB"/>
        </w:rPr>
        <w:t> </w:t>
      </w:r>
      <w:hyperlink r:id="rId163" w:history="1">
        <w:r w:rsidRPr="006D78AF">
          <w:rPr>
            <w:rStyle w:val="Hyperlink"/>
            <w:rFonts w:asciiTheme="minorHAnsi" w:eastAsia="Arial" w:hAnsiTheme="minorHAnsi" w:cstheme="minorHAnsi"/>
            <w:bCs/>
            <w:spacing w:val="-2"/>
            <w:lang w:val="en-GB"/>
          </w:rPr>
          <w:t>https://youngminds.org.uk/find-help/for-parents/</w:t>
        </w:r>
      </w:hyperlink>
      <w:hyperlink r:id="rId164" w:history="1">
        <w:r w:rsidRPr="006D78AF">
          <w:rPr>
            <w:rStyle w:val="Hyperlink"/>
            <w:rFonts w:asciiTheme="minorHAnsi" w:eastAsia="Arial" w:hAnsiTheme="minorHAnsi" w:cstheme="minorHAnsi"/>
            <w:bCs/>
            <w:spacing w:val="-2"/>
            <w:lang w:val="en-GB"/>
          </w:rPr>
          <w:t> </w:t>
        </w:r>
      </w:hyperlink>
      <w:r w:rsidRPr="006D78AF">
        <w:rPr>
          <w:rFonts w:asciiTheme="minorHAnsi" w:eastAsia="Arial" w:hAnsiTheme="minorHAnsi" w:cstheme="minorHAnsi"/>
          <w:bCs/>
          <w:spacing w:val="-2"/>
          <w:lang w:val="en-GB"/>
        </w:rPr>
        <w:t>and a Parents Helpline: 0808 802 5544 (Monday to Friday 9.30am – 4pm)</w:t>
      </w:r>
    </w:p>
    <w:p w14:paraId="5386B333"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Samaritans: Helps people of all ages in distress, including those who are suicidal, through telephone or email support:</w:t>
      </w:r>
      <w:hyperlink r:id="rId165" w:history="1">
        <w:r w:rsidRPr="006D78AF">
          <w:rPr>
            <w:rStyle w:val="Hyperlink"/>
            <w:rFonts w:asciiTheme="minorHAnsi" w:eastAsia="Arial" w:hAnsiTheme="minorHAnsi" w:cstheme="minorHAnsi"/>
            <w:bCs/>
            <w:spacing w:val="-2"/>
            <w:lang w:val="en-GB"/>
          </w:rPr>
          <w:t> www.samaritans.org</w:t>
        </w:r>
      </w:hyperlink>
      <w:r w:rsidRPr="006D78AF">
        <w:rPr>
          <w:rFonts w:asciiTheme="minorHAnsi" w:eastAsia="Arial" w:hAnsiTheme="minorHAnsi" w:cstheme="minorHAnsi"/>
          <w:bCs/>
          <w:spacing w:val="-2"/>
          <w:lang w:val="en-GB"/>
        </w:rPr>
        <w:t> Telephone 116 123. Email </w:t>
      </w:r>
      <w:hyperlink r:id="rId166" w:history="1">
        <w:r w:rsidRPr="006D78AF">
          <w:rPr>
            <w:rStyle w:val="Hyperlink"/>
            <w:rFonts w:asciiTheme="minorHAnsi" w:eastAsia="Arial" w:hAnsiTheme="minorHAnsi" w:cstheme="minorHAnsi"/>
            <w:bCs/>
            <w:spacing w:val="-2"/>
            <w:lang w:val="en-GB"/>
          </w:rPr>
          <w:t>jo@samaritans.org</w:t>
        </w:r>
      </w:hyperlink>
      <w:hyperlink r:id="rId167" w:history="1">
        <w:r w:rsidRPr="006D78AF">
          <w:rPr>
            <w:rStyle w:val="Hyperlink"/>
            <w:rFonts w:asciiTheme="minorHAnsi" w:eastAsia="Arial" w:hAnsiTheme="minorHAnsi" w:cstheme="minorHAnsi"/>
            <w:bCs/>
            <w:spacing w:val="-2"/>
            <w:lang w:val="en-GB"/>
          </w:rPr>
          <w:t> </w:t>
        </w:r>
      </w:hyperlink>
      <w:r w:rsidRPr="006D78AF">
        <w:rPr>
          <w:rFonts w:asciiTheme="minorHAnsi" w:eastAsia="Arial" w:hAnsiTheme="minorHAnsi" w:cstheme="minorHAnsi"/>
          <w:bCs/>
          <w:spacing w:val="-2"/>
          <w:lang w:val="en-GB"/>
        </w:rPr>
        <w:t xml:space="preserve">. The Samaritans also have local offices in Bedford, Milton Keynes and Luton with opening hours for drop-in callers to receive 1-2-1 support. </w:t>
      </w:r>
      <w:proofErr w:type="gramStart"/>
      <w:r w:rsidRPr="006D78AF">
        <w:rPr>
          <w:rFonts w:asciiTheme="minorHAnsi" w:eastAsia="Arial" w:hAnsiTheme="minorHAnsi" w:cstheme="minorHAnsi"/>
          <w:bCs/>
          <w:spacing w:val="-2"/>
          <w:lang w:val="en-GB"/>
        </w:rPr>
        <w:t>Also</w:t>
      </w:r>
      <w:proofErr w:type="gramEnd"/>
      <w:r w:rsidRPr="006D78AF">
        <w:rPr>
          <w:rFonts w:asciiTheme="minorHAnsi" w:eastAsia="Arial" w:hAnsiTheme="minorHAnsi" w:cstheme="minorHAnsi"/>
          <w:bCs/>
          <w:spacing w:val="-2"/>
          <w:lang w:val="en-GB"/>
        </w:rPr>
        <w:t xml:space="preserve"> local telephone numbers - details via main website.</w:t>
      </w:r>
    </w:p>
    <w:p w14:paraId="71958E5B"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The Opal Project </w:t>
      </w:r>
      <w:hyperlink r:id="rId168" w:history="1">
        <w:r w:rsidRPr="006D78AF">
          <w:rPr>
            <w:rStyle w:val="Hyperlink"/>
            <w:rFonts w:asciiTheme="minorHAnsi" w:eastAsia="Arial" w:hAnsiTheme="minorHAnsi" w:cstheme="minorHAnsi"/>
            <w:bCs/>
            <w:spacing w:val="-2"/>
            <w:lang w:val="en-GB"/>
          </w:rPr>
          <w:t>http://servicesix.co.uk/the-opal-project.html</w:t>
        </w:r>
      </w:hyperlink>
    </w:p>
    <w:p w14:paraId="1183294E"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Papyrus: charity helping to prevent youth suicide, for children, teenagers and young people up to the age of 35 who are worried about how they are feeling, or anyone who is concerned about a young person. Website, information and publications.</w:t>
      </w:r>
      <w:r w:rsidRPr="006D78AF">
        <w:rPr>
          <w:rFonts w:asciiTheme="minorHAnsi" w:eastAsia="Arial" w:hAnsiTheme="minorHAnsi" w:cstheme="minorHAnsi"/>
          <w:bCs/>
          <w:spacing w:val="-2"/>
          <w:u w:val="single"/>
          <w:lang w:val="en-GB"/>
        </w:rPr>
        <w:t> </w:t>
      </w:r>
      <w:hyperlink r:id="rId169" w:history="1">
        <w:r w:rsidRPr="006D78AF">
          <w:rPr>
            <w:rStyle w:val="Hyperlink"/>
            <w:rFonts w:asciiTheme="minorHAnsi" w:eastAsia="Arial" w:hAnsiTheme="minorHAnsi" w:cstheme="minorHAnsi"/>
            <w:bCs/>
            <w:spacing w:val="-2"/>
            <w:lang w:val="en-GB"/>
          </w:rPr>
          <w:t>https://www.papyrus-uk.org/help-advice</w:t>
        </w:r>
      </w:hyperlink>
      <w:r w:rsidRPr="006D78AF">
        <w:rPr>
          <w:rFonts w:asciiTheme="minorHAnsi" w:hAnsiTheme="minorHAnsi" w:cstheme="minorHAnsi"/>
        </w:rPr>
        <w:t xml:space="preserve"> </w:t>
      </w:r>
    </w:p>
    <w:p w14:paraId="6FD44CB5"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Papyrus (</w:t>
      </w:r>
      <w:proofErr w:type="spellStart"/>
      <w:r w:rsidRPr="006D78AF">
        <w:rPr>
          <w:rFonts w:asciiTheme="minorHAnsi" w:eastAsia="Arial" w:hAnsiTheme="minorHAnsi" w:cstheme="minorHAnsi"/>
          <w:bCs/>
          <w:spacing w:val="-2"/>
          <w:lang w:val="en-GB"/>
        </w:rPr>
        <w:t>Hopeline</w:t>
      </w:r>
      <w:proofErr w:type="spellEnd"/>
      <w:r w:rsidRPr="006D78AF">
        <w:rPr>
          <w:rFonts w:asciiTheme="minorHAnsi" w:eastAsia="Arial" w:hAnsiTheme="minorHAnsi" w:cstheme="minorHAnsi"/>
          <w:bCs/>
          <w:spacing w:val="-2"/>
          <w:lang w:val="en-GB"/>
        </w:rPr>
        <w:t xml:space="preserve"> UK) 24/</w:t>
      </w:r>
      <w:proofErr w:type="gramStart"/>
      <w:r w:rsidRPr="006D78AF">
        <w:rPr>
          <w:rFonts w:asciiTheme="minorHAnsi" w:eastAsia="Arial" w:hAnsiTheme="minorHAnsi" w:cstheme="minorHAnsi"/>
          <w:bCs/>
          <w:spacing w:val="-2"/>
          <w:lang w:val="en-GB"/>
        </w:rPr>
        <w:t>7  Telephone</w:t>
      </w:r>
      <w:proofErr w:type="gramEnd"/>
      <w:r w:rsidRPr="006D78AF">
        <w:rPr>
          <w:rFonts w:asciiTheme="minorHAnsi" w:eastAsia="Arial" w:hAnsiTheme="minorHAnsi" w:cstheme="minorHAnsi"/>
          <w:bCs/>
          <w:spacing w:val="-2"/>
          <w:lang w:val="en-GB"/>
        </w:rPr>
        <w:t xml:space="preserve"> &amp; Text service </w:t>
      </w:r>
      <w:hyperlink r:id="rId170" w:history="1">
        <w:r w:rsidRPr="006D78AF">
          <w:rPr>
            <w:rStyle w:val="Hyperlink"/>
            <w:rFonts w:asciiTheme="minorHAnsi" w:eastAsia="Arial" w:hAnsiTheme="minorHAnsi" w:cstheme="minorHAnsi"/>
            <w:bCs/>
            <w:spacing w:val="-2"/>
            <w:lang w:val="en-GB"/>
          </w:rPr>
          <w:t>www.papyrus-uk.org</w:t>
        </w:r>
      </w:hyperlink>
    </w:p>
    <w:p w14:paraId="3E8F9E83"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SMS: 07786 209697 Email:</w:t>
      </w:r>
      <w:hyperlink r:id="rId171" w:history="1">
        <w:r w:rsidRPr="006D78AF">
          <w:rPr>
            <w:rStyle w:val="Hyperlink"/>
            <w:rFonts w:asciiTheme="minorHAnsi" w:eastAsia="Arial" w:hAnsiTheme="minorHAnsi" w:cstheme="minorHAnsi"/>
            <w:bCs/>
            <w:spacing w:val="-2"/>
            <w:lang w:val="en-GB"/>
          </w:rPr>
          <w:t> pat@papyrus-uk.org</w:t>
        </w:r>
      </w:hyperlink>
      <w:r w:rsidRPr="006D78AF">
        <w:rPr>
          <w:rFonts w:asciiTheme="minorHAnsi" w:eastAsia="Arial" w:hAnsiTheme="minorHAnsi" w:cstheme="minorHAnsi"/>
          <w:bCs/>
          <w:spacing w:val="-2"/>
          <w:lang w:val="en-GB"/>
        </w:rPr>
        <w:t> Mon-Fri 10:00 am to 10:00 pm, Weekends 2:00 pm to 10:00 pm, Bank Holidays 2:00 pm to 10:00 pm</w:t>
      </w:r>
    </w:p>
    <w:p w14:paraId="26C0CAA7"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MIND: provides information on a range of mental health problems, where to get help in your own area, medication and alternative treatments and advocacy. Advice on suicidal feelings, self-harm and supporting someone else:</w:t>
      </w:r>
      <w:hyperlink r:id="rId172" w:history="1">
        <w:r w:rsidRPr="006D78AF">
          <w:rPr>
            <w:rStyle w:val="Hyperlink"/>
            <w:rFonts w:asciiTheme="minorHAnsi" w:eastAsia="Arial" w:hAnsiTheme="minorHAnsi" w:cstheme="minorHAnsi"/>
            <w:bCs/>
            <w:spacing w:val="-2"/>
            <w:lang w:val="en-GB"/>
          </w:rPr>
          <w:t> www.mind.org.uk/information-support/a-z-mental-health/?letter=s</w:t>
        </w:r>
      </w:hyperlink>
      <w:r w:rsidRPr="006D78AF">
        <w:rPr>
          <w:rFonts w:asciiTheme="minorHAnsi" w:eastAsia="Arial" w:hAnsiTheme="minorHAnsi" w:cstheme="minorHAnsi"/>
          <w:bCs/>
          <w:spacing w:val="-2"/>
          <w:lang w:val="en-GB"/>
        </w:rPr>
        <w:t xml:space="preserve"> Tel: MIND </w:t>
      </w:r>
      <w:proofErr w:type="spellStart"/>
      <w:r w:rsidRPr="006D78AF">
        <w:rPr>
          <w:rFonts w:asciiTheme="minorHAnsi" w:eastAsia="Arial" w:hAnsiTheme="minorHAnsi" w:cstheme="minorHAnsi"/>
          <w:bCs/>
          <w:spacing w:val="-2"/>
          <w:lang w:val="en-GB"/>
        </w:rPr>
        <w:t>infoline</w:t>
      </w:r>
      <w:proofErr w:type="spellEnd"/>
      <w:r w:rsidRPr="006D78AF">
        <w:rPr>
          <w:rFonts w:asciiTheme="minorHAnsi" w:eastAsia="Arial" w:hAnsiTheme="minorHAnsi" w:cstheme="minorHAnsi"/>
          <w:bCs/>
          <w:spacing w:val="-2"/>
          <w:lang w:val="en-GB"/>
        </w:rPr>
        <w:t xml:space="preserve"> 0300 123 3393,</w:t>
      </w:r>
      <w:hyperlink r:id="rId173" w:history="1">
        <w:r w:rsidRPr="006D78AF">
          <w:rPr>
            <w:rStyle w:val="Hyperlink"/>
            <w:rFonts w:asciiTheme="minorHAnsi" w:eastAsia="Arial" w:hAnsiTheme="minorHAnsi" w:cstheme="minorHAnsi"/>
            <w:bCs/>
            <w:spacing w:val="-2"/>
            <w:lang w:val="en-GB"/>
          </w:rPr>
          <w:t> info@mind.org.uk</w:t>
        </w:r>
      </w:hyperlink>
      <w:r w:rsidRPr="006D78AF">
        <w:rPr>
          <w:rFonts w:asciiTheme="minorHAnsi" w:eastAsia="Arial" w:hAnsiTheme="minorHAnsi" w:cstheme="minorHAnsi"/>
          <w:bCs/>
          <w:spacing w:val="-2"/>
          <w:lang w:val="en-GB"/>
        </w:rPr>
        <w:t> Text: 86463.</w:t>
      </w:r>
    </w:p>
    <w:p w14:paraId="4D2B31F3"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CAMHS Milton Keynes: A Single Point of Access for all new referrals to Milton Keynes Specialist Child and Adolescent Mental Health Service (CAMHS) is on 01908 724228 and </w:t>
      </w:r>
      <w:hyperlink r:id="rId174" w:history="1">
        <w:r w:rsidRPr="006D78AF">
          <w:rPr>
            <w:rStyle w:val="Hyperlink"/>
            <w:rFonts w:asciiTheme="minorHAnsi" w:eastAsia="Arial" w:hAnsiTheme="minorHAnsi" w:cstheme="minorHAnsi"/>
            <w:bCs/>
            <w:spacing w:val="-2"/>
            <w:lang w:val="en-GB"/>
          </w:rPr>
          <w:t>cnw-tr.mkspcamhsspa@nhs.net</w:t>
        </w:r>
      </w:hyperlink>
      <w:r w:rsidRPr="006D78AF">
        <w:rPr>
          <w:rFonts w:asciiTheme="minorHAnsi" w:eastAsia="Arial" w:hAnsiTheme="minorHAnsi" w:cstheme="minorHAnsi"/>
          <w:bCs/>
          <w:spacing w:val="-2"/>
          <w:lang w:val="en-GB"/>
        </w:rPr>
        <w:t> . Young people aged 16 and 17 can self-refer. Existing patients call 01908 724544.</w:t>
      </w:r>
    </w:p>
    <w:p w14:paraId="0D28037C"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More information is available at</w:t>
      </w:r>
      <w:r w:rsidRPr="006D78AF">
        <w:rPr>
          <w:rFonts w:asciiTheme="minorHAnsi" w:eastAsia="Arial" w:hAnsiTheme="minorHAnsi" w:cstheme="minorHAnsi"/>
          <w:bCs/>
          <w:spacing w:val="-2"/>
          <w:u w:val="single"/>
          <w:lang w:val="en-GB"/>
        </w:rPr>
        <w:t> </w:t>
      </w:r>
      <w:hyperlink r:id="rId175" w:history="1">
        <w:r w:rsidRPr="006D78AF">
          <w:rPr>
            <w:rStyle w:val="Hyperlink"/>
            <w:rFonts w:asciiTheme="minorHAnsi" w:eastAsia="Arial" w:hAnsiTheme="minorHAnsi" w:cstheme="minorHAnsi"/>
            <w:bCs/>
            <w:spacing w:val="-2"/>
            <w:lang w:val="en-GB"/>
          </w:rPr>
          <w:t>https://www.cnwl.nhs.uk/service/milton-keynes-camhs</w:t>
        </w:r>
      </w:hyperlink>
    </w:p>
    <w:p w14:paraId="531A551B"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Confidentiality</w:t>
      </w:r>
    </w:p>
    <w:p w14:paraId="343FDB54"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Families, children and young people have a right to confidentiality. However, if there are any concerns that the child/young person is at risk we will follow the Milton Keynes Safeguarding Children Board’s procedures. See</w:t>
      </w:r>
      <w:hyperlink r:id="rId176" w:history="1">
        <w:r w:rsidRPr="006D78AF">
          <w:rPr>
            <w:rStyle w:val="Hyperlink"/>
            <w:rFonts w:asciiTheme="minorHAnsi" w:eastAsia="Arial" w:hAnsiTheme="minorHAnsi" w:cstheme="minorHAnsi"/>
            <w:bCs/>
            <w:spacing w:val="-2"/>
            <w:lang w:val="en-GB"/>
          </w:rPr>
          <w:t> www.mkscb.org</w:t>
        </w:r>
      </w:hyperlink>
    </w:p>
    <w:p w14:paraId="10CDFC49"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Sometimes more than one professional may become involved in your child’s care and </w:t>
      </w:r>
      <w:proofErr w:type="gramStart"/>
      <w:r w:rsidRPr="006D78AF">
        <w:rPr>
          <w:rFonts w:asciiTheme="minorHAnsi" w:eastAsia="Arial" w:hAnsiTheme="minorHAnsi" w:cstheme="minorHAnsi"/>
          <w:bCs/>
          <w:spacing w:val="-2"/>
          <w:lang w:val="en-GB"/>
        </w:rPr>
        <w:t>thee</w:t>
      </w:r>
      <w:proofErr w:type="gramEnd"/>
      <w:r w:rsidRPr="006D78AF">
        <w:rPr>
          <w:rFonts w:asciiTheme="minorHAnsi" w:eastAsia="Arial" w:hAnsiTheme="minorHAnsi" w:cstheme="minorHAnsi"/>
          <w:bCs/>
          <w:spacing w:val="-2"/>
          <w:lang w:val="en-GB"/>
        </w:rPr>
        <w:t xml:space="preserve"> professionals may work with other organisations that can help you and your child, for example health, education or children’s social care services.</w:t>
      </w:r>
    </w:p>
    <w:p w14:paraId="49543D08"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You can find out more about confidentiality, self-harm and what it means for a child or young person at:</w:t>
      </w:r>
      <w:r w:rsidRPr="006D78AF">
        <w:rPr>
          <w:rFonts w:asciiTheme="minorHAnsi" w:eastAsia="Arial" w:hAnsiTheme="minorHAnsi" w:cstheme="minorHAnsi"/>
          <w:bCs/>
          <w:spacing w:val="-2"/>
          <w:u w:val="single"/>
          <w:lang w:val="en-GB"/>
        </w:rPr>
        <w:t> </w:t>
      </w:r>
      <w:hyperlink r:id="rId177" w:history="1">
        <w:r w:rsidRPr="006D78AF">
          <w:rPr>
            <w:rStyle w:val="Hyperlink"/>
            <w:rFonts w:asciiTheme="minorHAnsi" w:eastAsia="Arial" w:hAnsiTheme="minorHAnsi" w:cstheme="minorHAnsi"/>
            <w:bCs/>
            <w:spacing w:val="-2"/>
            <w:lang w:val="en-GB"/>
          </w:rPr>
          <w:t>https://www.themix.org.uk/mental-health/self-harm/confidentiality-and-self-harm-5685.html</w:t>
        </w:r>
      </w:hyperlink>
      <w:r w:rsidRPr="006D78AF">
        <w:rPr>
          <w:rFonts w:asciiTheme="minorHAnsi" w:eastAsia="Arial" w:hAnsiTheme="minorHAnsi" w:cstheme="minorHAnsi"/>
          <w:bCs/>
          <w:spacing w:val="-2"/>
          <w:lang w:val="en-GB"/>
        </w:rPr>
        <w:t> or via Childline</w:t>
      </w:r>
      <w:hyperlink r:id="rId178" w:history="1">
        <w:r w:rsidRPr="006D78AF">
          <w:rPr>
            <w:rStyle w:val="Hyperlink"/>
            <w:rFonts w:asciiTheme="minorHAnsi" w:eastAsia="Arial" w:hAnsiTheme="minorHAnsi" w:cstheme="minorHAnsi"/>
            <w:bCs/>
            <w:spacing w:val="-2"/>
            <w:lang w:val="en-GB"/>
          </w:rPr>
          <w:t> https://www.childline.org.uk/about/confidentiality-promise/</w:t>
        </w:r>
      </w:hyperlink>
    </w:p>
    <w:p w14:paraId="3FB644CE"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w:t>
      </w:r>
    </w:p>
    <w:p w14:paraId="4E7A7810" w14:textId="77777777" w:rsidR="00FA7DB0" w:rsidRPr="006D78AF" w:rsidRDefault="00FA7DB0" w:rsidP="00FA7DB0">
      <w:pPr>
        <w:spacing w:after="100" w:afterAutospacing="1"/>
        <w:textAlignment w:val="baseline"/>
        <w:rPr>
          <w:rFonts w:asciiTheme="minorHAnsi" w:eastAsia="Arial" w:hAnsiTheme="minorHAnsi" w:cstheme="minorHAnsi"/>
          <w:b/>
          <w:spacing w:val="-2"/>
          <w:lang w:val="en-GB"/>
        </w:rPr>
      </w:pPr>
      <w:r w:rsidRPr="006D78AF">
        <w:rPr>
          <w:rFonts w:asciiTheme="minorHAnsi" w:eastAsia="Arial" w:hAnsiTheme="minorHAnsi" w:cstheme="minorHAnsi"/>
          <w:b/>
          <w:spacing w:val="-2"/>
          <w:lang w:val="en-GB"/>
        </w:rPr>
        <w:t>Coping with self-harm: a guide for parents and carers</w:t>
      </w:r>
    </w:p>
    <w:p w14:paraId="4B5CE6DD"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Charlie Waller Memorial Trust guide for parents and carers document can be downloaded </w:t>
      </w:r>
      <w:hyperlink r:id="rId179" w:history="1">
        <w:r w:rsidRPr="006D78AF">
          <w:rPr>
            <w:rStyle w:val="Hyperlink"/>
            <w:rFonts w:asciiTheme="minorHAnsi" w:eastAsia="Arial" w:hAnsiTheme="minorHAnsi" w:cstheme="minorHAnsi"/>
            <w:bCs/>
            <w:spacing w:val="-2"/>
            <w:lang w:val="en-GB"/>
          </w:rPr>
          <w:t>here</w:t>
        </w:r>
      </w:hyperlink>
      <w:r w:rsidRPr="006D78AF">
        <w:rPr>
          <w:rFonts w:asciiTheme="minorHAnsi" w:eastAsia="Arial" w:hAnsiTheme="minorHAnsi" w:cstheme="minorHAnsi"/>
          <w:bCs/>
          <w:spacing w:val="-2"/>
          <w:lang w:val="en-GB"/>
        </w:rPr>
        <w:t>.</w:t>
      </w:r>
    </w:p>
    <w:p w14:paraId="46117916"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w:t>
      </w:r>
    </w:p>
    <w:p w14:paraId="275F21CD" w14:textId="77777777" w:rsidR="00FA7DB0" w:rsidRPr="006D78AF" w:rsidRDefault="00FA7DB0" w:rsidP="00FA7DB0">
      <w:pPr>
        <w:spacing w:after="100" w:afterAutospacing="1"/>
        <w:textAlignment w:val="baseline"/>
        <w:rPr>
          <w:rFonts w:asciiTheme="minorHAnsi" w:eastAsia="Arial" w:hAnsiTheme="minorHAnsi" w:cstheme="minorHAnsi"/>
          <w:b/>
          <w:spacing w:val="-2"/>
          <w:lang w:val="en-GB"/>
        </w:rPr>
      </w:pPr>
      <w:r w:rsidRPr="006D78AF">
        <w:rPr>
          <w:rFonts w:asciiTheme="minorHAnsi" w:eastAsia="Arial" w:hAnsiTheme="minorHAnsi" w:cstheme="minorHAnsi"/>
          <w:b/>
          <w:spacing w:val="-2"/>
          <w:lang w:val="en-GB"/>
        </w:rPr>
        <w:t>Advice for Friends and Family</w:t>
      </w:r>
    </w:p>
    <w:p w14:paraId="07A08307"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National Self-harm Network Advice for Parents and Carers leaflet can be downloaded </w:t>
      </w:r>
      <w:hyperlink r:id="rId180" w:history="1">
        <w:r w:rsidRPr="006D78AF">
          <w:rPr>
            <w:rStyle w:val="Hyperlink"/>
            <w:rFonts w:asciiTheme="minorHAnsi" w:eastAsia="Arial" w:hAnsiTheme="minorHAnsi" w:cstheme="minorHAnsi"/>
            <w:bCs/>
            <w:spacing w:val="-2"/>
            <w:lang w:val="en-GB"/>
          </w:rPr>
          <w:t>here</w:t>
        </w:r>
      </w:hyperlink>
      <w:r w:rsidRPr="006D78AF">
        <w:rPr>
          <w:rFonts w:asciiTheme="minorHAnsi" w:eastAsia="Arial" w:hAnsiTheme="minorHAnsi" w:cstheme="minorHAnsi"/>
          <w:bCs/>
          <w:spacing w:val="-2"/>
          <w:lang w:val="en-GB"/>
        </w:rPr>
        <w:t>. </w:t>
      </w:r>
    </w:p>
    <w:p w14:paraId="33CF56F2"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w:t>
      </w:r>
    </w:p>
    <w:p w14:paraId="34474C9E" w14:textId="77777777" w:rsidR="00FA7DB0" w:rsidRPr="006D78AF" w:rsidRDefault="00FA7DB0" w:rsidP="00FA7DB0">
      <w:pPr>
        <w:spacing w:after="100" w:afterAutospacing="1"/>
        <w:textAlignment w:val="baseline"/>
        <w:rPr>
          <w:rFonts w:asciiTheme="minorHAnsi" w:eastAsia="Arial" w:hAnsiTheme="minorHAnsi" w:cstheme="minorHAnsi"/>
          <w:b/>
          <w:spacing w:val="-2"/>
          <w:lang w:val="en-GB"/>
        </w:rPr>
      </w:pPr>
      <w:r w:rsidRPr="006D78AF">
        <w:rPr>
          <w:rFonts w:asciiTheme="minorHAnsi" w:eastAsia="Arial" w:hAnsiTheme="minorHAnsi" w:cstheme="minorHAnsi"/>
          <w:b/>
          <w:spacing w:val="-2"/>
          <w:lang w:val="en-GB"/>
        </w:rPr>
        <w:t>Common Misconceptions</w:t>
      </w:r>
    </w:p>
    <w:p w14:paraId="2E5326E9"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National Self-harm Network Common Misconceptions leaflet can be downloaded </w:t>
      </w:r>
      <w:hyperlink r:id="rId181" w:history="1">
        <w:r w:rsidRPr="006D78AF">
          <w:rPr>
            <w:rStyle w:val="Hyperlink"/>
            <w:rFonts w:asciiTheme="minorHAnsi" w:eastAsia="Arial" w:hAnsiTheme="minorHAnsi" w:cstheme="minorHAnsi"/>
            <w:bCs/>
            <w:spacing w:val="-2"/>
            <w:lang w:val="en-GB"/>
          </w:rPr>
          <w:t>here</w:t>
        </w:r>
      </w:hyperlink>
    </w:p>
    <w:p w14:paraId="4708867F"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12: Distractions, Confidentiality, Supporting a friend, Support in school, Self-care tips</w:t>
      </w:r>
    </w:p>
    <w:p w14:paraId="2D1C856A"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Mental health and wellbeing support – traumatic or unexpected death</w:t>
      </w:r>
    </w:p>
    <w:p w14:paraId="3A36EDBA" w14:textId="77777777" w:rsidR="00FA7DB0" w:rsidRPr="006D78AF" w:rsidRDefault="00FA7DB0" w:rsidP="00FA7DB0">
      <w:pPr>
        <w:spacing w:after="100" w:afterAutospacing="1"/>
        <w:textAlignment w:val="baseline"/>
        <w:rPr>
          <w:rFonts w:asciiTheme="minorHAnsi" w:eastAsia="Arial" w:hAnsiTheme="minorHAnsi" w:cstheme="minorHAnsi"/>
          <w:bCs/>
          <w:spacing w:val="-2"/>
          <w:lang w:val="en-GB"/>
        </w:rPr>
      </w:pPr>
      <w:r w:rsidRPr="006D78AF">
        <w:rPr>
          <w:rFonts w:asciiTheme="minorHAnsi" w:eastAsia="Arial" w:hAnsiTheme="minorHAnsi" w:cstheme="minorHAnsi"/>
          <w:bCs/>
          <w:spacing w:val="-2"/>
          <w:lang w:val="en-GB"/>
        </w:rPr>
        <w:t xml:space="preserve">Document </w:t>
      </w:r>
      <w:hyperlink r:id="rId182" w:history="1">
        <w:r w:rsidRPr="006D78AF">
          <w:rPr>
            <w:rStyle w:val="Hyperlink"/>
            <w:rFonts w:asciiTheme="minorHAnsi" w:eastAsia="Arial" w:hAnsiTheme="minorHAnsi" w:cstheme="minorHAnsi"/>
            <w:bCs/>
            <w:spacing w:val="-2"/>
            <w:lang w:val="en-GB"/>
          </w:rPr>
          <w:t>August 2023 Mental health &amp;amp; wellbeing support - traumatic or unexpected death (pdf, 157.58 KB)</w:t>
        </w:r>
      </w:hyperlink>
      <w:r w:rsidRPr="006D78AF">
        <w:rPr>
          <w:rFonts w:asciiTheme="minorHAnsi" w:eastAsia="Arial" w:hAnsiTheme="minorHAnsi" w:cstheme="minorHAnsi"/>
          <w:bCs/>
          <w:spacing w:val="-2"/>
          <w:lang w:val="en-GB"/>
        </w:rPr>
        <w:br/>
      </w:r>
      <w:r w:rsidRPr="00191F7B">
        <w:rPr>
          <w:rFonts w:asciiTheme="minorHAnsi" w:eastAsia="Arial" w:hAnsiTheme="minorHAnsi" w:cstheme="minorHAnsi"/>
          <w:bCs/>
          <w:spacing w:val="-2"/>
          <w:lang w:val="en-GB"/>
        </w:rPr>
        <w:t>Trauma Council’s </w:t>
      </w:r>
      <w:hyperlink r:id="rId183" w:anchor="UKTC_Critical_Incidents_anchor_link" w:history="1">
        <w:r w:rsidRPr="00191F7B">
          <w:rPr>
            <w:rStyle w:val="Hyperlink"/>
            <w:rFonts w:asciiTheme="minorHAnsi" w:eastAsia="Arial" w:hAnsiTheme="minorHAnsi" w:cstheme="minorHAnsi"/>
            <w:bCs/>
            <w:spacing w:val="-2"/>
            <w:lang w:val="en-GB"/>
          </w:rPr>
          <w:t>free critical incidents resources</w:t>
        </w:r>
      </w:hyperlink>
      <w:r w:rsidRPr="00191F7B">
        <w:rPr>
          <w:rFonts w:asciiTheme="minorHAnsi" w:eastAsia="Arial" w:hAnsiTheme="minorHAnsi" w:cstheme="minorHAnsi"/>
          <w:bCs/>
          <w:spacing w:val="-2"/>
          <w:lang w:val="en-GB"/>
        </w:rPr>
        <w:t> which have been developed to help educational communities prepare for and manage the response to potentially traumatic events.</w:t>
      </w:r>
    </w:p>
    <w:p w14:paraId="684AD794" w14:textId="77777777" w:rsidR="00FA7DB0" w:rsidRPr="006D78AF" w:rsidRDefault="00FA7DB0" w:rsidP="00FA7DB0">
      <w:pPr>
        <w:spacing w:after="100" w:afterAutospacing="1"/>
        <w:textAlignment w:val="baseline"/>
        <w:rPr>
          <w:rFonts w:asciiTheme="minorHAnsi" w:eastAsia="Arial" w:hAnsiTheme="minorHAnsi" w:cstheme="minorHAnsi"/>
          <w:b/>
          <w:spacing w:val="-2"/>
          <w:lang w:val="en-GB"/>
        </w:rPr>
      </w:pPr>
      <w:r w:rsidRPr="006D78AF">
        <w:rPr>
          <w:rFonts w:asciiTheme="minorHAnsi" w:eastAsia="Arial" w:hAnsiTheme="minorHAnsi" w:cstheme="minorHAnsi"/>
          <w:b/>
          <w:spacing w:val="-2"/>
          <w:lang w:val="en-GB"/>
        </w:rPr>
        <w:br/>
        <w:t>Appendix</w:t>
      </w:r>
    </w:p>
    <w:p w14:paraId="1A3D2EE5"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Forms for local use</w:t>
      </w:r>
    </w:p>
    <w:p w14:paraId="383CD0C6" w14:textId="77777777" w:rsidR="00FA7DB0" w:rsidRPr="006D78AF" w:rsidRDefault="00FA7DB0" w:rsidP="00FA7DB0">
      <w:pPr>
        <w:spacing w:after="100" w:afterAutospacing="1"/>
        <w:textAlignment w:val="baseline"/>
        <w:rPr>
          <w:rFonts w:asciiTheme="minorHAnsi" w:eastAsia="Arial" w:hAnsiTheme="minorHAnsi" w:cstheme="minorHAnsi"/>
          <w:b/>
          <w:bCs/>
          <w:spacing w:val="-2"/>
          <w:lang w:val="en-GB"/>
        </w:rPr>
      </w:pPr>
      <w:r w:rsidRPr="006D78AF">
        <w:rPr>
          <w:rFonts w:asciiTheme="minorHAnsi" w:eastAsia="Arial" w:hAnsiTheme="minorHAnsi" w:cstheme="minorHAnsi"/>
          <w:b/>
          <w:bCs/>
          <w:spacing w:val="-2"/>
          <w:lang w:val="en-GB"/>
        </w:rPr>
        <w:t>Copies of forms that can be downloaded and revised for local use</w:t>
      </w:r>
    </w:p>
    <w:p w14:paraId="1021FDA5" w14:textId="77777777" w:rsidR="00FA7DB0" w:rsidRPr="006D78AF" w:rsidRDefault="00FA7DB0" w:rsidP="00FA7DB0">
      <w:pPr>
        <w:spacing w:after="100" w:afterAutospacing="1"/>
        <w:textAlignment w:val="baseline"/>
        <w:rPr>
          <w:rFonts w:asciiTheme="minorHAnsi" w:eastAsia="Arial" w:hAnsiTheme="minorHAnsi" w:cstheme="minorHAnsi"/>
          <w:b/>
          <w:spacing w:val="-2"/>
          <w:lang w:val="en-GB"/>
        </w:rPr>
      </w:pPr>
      <w:r w:rsidRPr="006D78AF">
        <w:rPr>
          <w:rFonts w:asciiTheme="minorHAnsi" w:eastAsia="Arial" w:hAnsiTheme="minorHAnsi" w:cstheme="minorHAnsi"/>
          <w:b/>
          <w:spacing w:val="-2"/>
          <w:lang w:val="en-GB"/>
        </w:rPr>
        <w:t>Document</w:t>
      </w:r>
    </w:p>
    <w:p w14:paraId="030C61E3" w14:textId="77777777" w:rsidR="00FA7DB0" w:rsidRPr="006D78AF" w:rsidRDefault="00FA7DB0" w:rsidP="00FA7DB0">
      <w:pPr>
        <w:spacing w:after="100" w:afterAutospacing="1"/>
        <w:textAlignment w:val="baseline"/>
        <w:rPr>
          <w:rFonts w:asciiTheme="minorHAnsi" w:eastAsia="Arial" w:hAnsiTheme="minorHAnsi" w:cstheme="minorHAnsi"/>
          <w:b/>
          <w:spacing w:val="-2"/>
          <w:lang w:val="en-GB"/>
        </w:rPr>
      </w:pPr>
      <w:r w:rsidRPr="006D78AF">
        <w:rPr>
          <w:rFonts w:asciiTheme="minorHAnsi" w:eastAsia="Arial" w:hAnsiTheme="minorHAnsi" w:cstheme="minorHAnsi"/>
          <w:b/>
          <w:spacing w:val="-2"/>
          <w:lang w:val="en-GB"/>
        </w:rPr>
        <w:br/>
      </w:r>
      <w:hyperlink r:id="rId184" w:history="1">
        <w:r w:rsidRPr="006D78AF">
          <w:rPr>
            <w:rStyle w:val="Hyperlink"/>
            <w:rFonts w:asciiTheme="minorHAnsi" w:eastAsia="Arial" w:hAnsiTheme="minorHAnsi" w:cstheme="minorHAnsi"/>
            <w:b/>
            <w:spacing w:val="-2"/>
            <w:lang w:val="en-GB"/>
          </w:rPr>
          <w:t>Form 4a Assessment following disclosure - incident form (1).pdf (pdf, 96.23 KB)</w:t>
        </w:r>
      </w:hyperlink>
      <w:r w:rsidRPr="006D78AF">
        <w:rPr>
          <w:rFonts w:asciiTheme="minorHAnsi" w:eastAsia="Arial" w:hAnsiTheme="minorHAnsi" w:cstheme="minorHAnsi"/>
          <w:b/>
          <w:spacing w:val="-2"/>
          <w:lang w:val="en-GB"/>
        </w:rPr>
        <w:br/>
      </w:r>
    </w:p>
    <w:p w14:paraId="0D13E4C2" w14:textId="77777777" w:rsidR="00FA7DB0" w:rsidRPr="006D78AF" w:rsidRDefault="00FA7DB0" w:rsidP="00FA7DB0">
      <w:pPr>
        <w:spacing w:after="100" w:afterAutospacing="1"/>
        <w:textAlignment w:val="baseline"/>
        <w:rPr>
          <w:rFonts w:asciiTheme="minorHAnsi" w:eastAsia="Arial" w:hAnsiTheme="minorHAnsi" w:cstheme="minorHAnsi"/>
          <w:b/>
          <w:spacing w:val="-2"/>
          <w:lang w:val="en-GB"/>
        </w:rPr>
      </w:pPr>
      <w:r w:rsidRPr="006D78AF">
        <w:rPr>
          <w:rFonts w:asciiTheme="minorHAnsi" w:eastAsia="Arial" w:hAnsiTheme="minorHAnsi" w:cstheme="minorHAnsi"/>
          <w:b/>
          <w:spacing w:val="-2"/>
          <w:lang w:val="en-GB"/>
        </w:rPr>
        <w:t>Document</w:t>
      </w:r>
    </w:p>
    <w:p w14:paraId="4F3BAF29" w14:textId="77777777" w:rsidR="00FA7DB0" w:rsidRPr="006D78AF" w:rsidRDefault="00FA7DB0" w:rsidP="00FA7DB0">
      <w:pPr>
        <w:spacing w:after="100" w:afterAutospacing="1"/>
        <w:textAlignment w:val="baseline"/>
        <w:rPr>
          <w:rFonts w:asciiTheme="minorHAnsi" w:eastAsia="Arial" w:hAnsiTheme="minorHAnsi" w:cstheme="minorHAnsi"/>
          <w:b/>
          <w:spacing w:val="-2"/>
          <w:lang w:val="en-GB"/>
        </w:rPr>
      </w:pPr>
      <w:r w:rsidRPr="006D78AF">
        <w:rPr>
          <w:rFonts w:asciiTheme="minorHAnsi" w:eastAsia="Arial" w:hAnsiTheme="minorHAnsi" w:cstheme="minorHAnsi"/>
          <w:b/>
          <w:spacing w:val="-2"/>
          <w:lang w:val="en-GB"/>
        </w:rPr>
        <w:br/>
      </w:r>
      <w:hyperlink r:id="rId185" w:history="1">
        <w:r w:rsidRPr="006D78AF">
          <w:rPr>
            <w:rStyle w:val="Hyperlink"/>
            <w:rFonts w:asciiTheme="minorHAnsi" w:eastAsia="Arial" w:hAnsiTheme="minorHAnsi" w:cstheme="minorHAnsi"/>
            <w:b/>
            <w:spacing w:val="-2"/>
            <w:lang w:val="en-GB"/>
          </w:rPr>
          <w:t xml:space="preserve">Form 4b Undertaking an initial assessment following </w:t>
        </w:r>
        <w:proofErr w:type="gramStart"/>
        <w:r w:rsidRPr="006D78AF">
          <w:rPr>
            <w:rStyle w:val="Hyperlink"/>
            <w:rFonts w:asciiTheme="minorHAnsi" w:eastAsia="Arial" w:hAnsiTheme="minorHAnsi" w:cstheme="minorHAnsi"/>
            <w:b/>
            <w:spacing w:val="-2"/>
            <w:lang w:val="en-GB"/>
          </w:rPr>
          <w:t>a</w:t>
        </w:r>
        <w:proofErr w:type="gramEnd"/>
        <w:r w:rsidRPr="006D78AF">
          <w:rPr>
            <w:rStyle w:val="Hyperlink"/>
            <w:rFonts w:asciiTheme="minorHAnsi" w:eastAsia="Arial" w:hAnsiTheme="minorHAnsi" w:cstheme="minorHAnsi"/>
            <w:b/>
            <w:spacing w:val="-2"/>
            <w:lang w:val="en-GB"/>
          </w:rPr>
          <w:t xml:space="preserve"> SH incident (1).pdf (pdf, 121.57 KB)</w:t>
        </w:r>
      </w:hyperlink>
      <w:r w:rsidRPr="006D78AF">
        <w:rPr>
          <w:rFonts w:asciiTheme="minorHAnsi" w:eastAsia="Arial" w:hAnsiTheme="minorHAnsi" w:cstheme="minorHAnsi"/>
          <w:b/>
          <w:spacing w:val="-2"/>
          <w:lang w:val="en-GB"/>
        </w:rPr>
        <w:br/>
      </w:r>
    </w:p>
    <w:p w14:paraId="3FBB89B5" w14:textId="77777777" w:rsidR="00FA7DB0" w:rsidRPr="006D78AF" w:rsidRDefault="00FA7DB0" w:rsidP="00FA7DB0">
      <w:pPr>
        <w:spacing w:after="100" w:afterAutospacing="1"/>
        <w:textAlignment w:val="baseline"/>
        <w:rPr>
          <w:rFonts w:asciiTheme="minorHAnsi" w:eastAsia="Arial" w:hAnsiTheme="minorHAnsi" w:cstheme="minorHAnsi"/>
          <w:b/>
          <w:spacing w:val="-2"/>
          <w:lang w:val="en-GB"/>
        </w:rPr>
      </w:pPr>
      <w:r w:rsidRPr="006D78AF">
        <w:rPr>
          <w:rFonts w:asciiTheme="minorHAnsi" w:eastAsia="Arial" w:hAnsiTheme="minorHAnsi" w:cstheme="minorHAnsi"/>
          <w:b/>
          <w:spacing w:val="-2"/>
          <w:lang w:val="en-GB"/>
        </w:rPr>
        <w:t>Document</w:t>
      </w:r>
    </w:p>
    <w:p w14:paraId="189EBCCC" w14:textId="77777777" w:rsidR="00FA7DB0" w:rsidRPr="006D78AF" w:rsidRDefault="00FA7DB0" w:rsidP="00FA7DB0">
      <w:pPr>
        <w:spacing w:after="100" w:afterAutospacing="1"/>
        <w:textAlignment w:val="baseline"/>
        <w:rPr>
          <w:rFonts w:asciiTheme="minorHAnsi" w:eastAsia="Arial" w:hAnsiTheme="minorHAnsi" w:cstheme="minorHAnsi"/>
          <w:b/>
          <w:spacing w:val="-2"/>
          <w:lang w:val="en-GB"/>
        </w:rPr>
      </w:pPr>
      <w:r w:rsidRPr="006D78AF">
        <w:rPr>
          <w:rFonts w:asciiTheme="minorHAnsi" w:eastAsia="Arial" w:hAnsiTheme="minorHAnsi" w:cstheme="minorHAnsi"/>
          <w:b/>
          <w:spacing w:val="-2"/>
          <w:lang w:val="en-GB"/>
        </w:rPr>
        <w:br/>
      </w:r>
      <w:hyperlink r:id="rId186" w:history="1">
        <w:r w:rsidRPr="006D78AF">
          <w:rPr>
            <w:rStyle w:val="Hyperlink"/>
            <w:rFonts w:asciiTheme="minorHAnsi" w:eastAsia="Arial" w:hAnsiTheme="minorHAnsi" w:cstheme="minorHAnsi"/>
            <w:b/>
            <w:spacing w:val="-2"/>
            <w:lang w:val="en-GB"/>
          </w:rPr>
          <w:t>Form 5a Readmission Interview.pdf (pdf, 149.74 KB)</w:t>
        </w:r>
      </w:hyperlink>
      <w:r w:rsidRPr="006D78AF">
        <w:rPr>
          <w:rFonts w:asciiTheme="minorHAnsi" w:eastAsia="Arial" w:hAnsiTheme="minorHAnsi" w:cstheme="minorHAnsi"/>
          <w:b/>
          <w:spacing w:val="-2"/>
          <w:lang w:val="en-GB"/>
        </w:rPr>
        <w:br/>
      </w:r>
    </w:p>
    <w:p w14:paraId="1CBDA1FF" w14:textId="77777777" w:rsidR="00FA7DB0" w:rsidRPr="006D78AF" w:rsidRDefault="00FA7DB0" w:rsidP="00FA7DB0">
      <w:pPr>
        <w:spacing w:after="100" w:afterAutospacing="1"/>
        <w:textAlignment w:val="baseline"/>
        <w:rPr>
          <w:rFonts w:asciiTheme="minorHAnsi" w:eastAsia="Arial" w:hAnsiTheme="minorHAnsi" w:cstheme="minorHAnsi"/>
          <w:b/>
          <w:spacing w:val="-2"/>
          <w:lang w:val="en-GB"/>
        </w:rPr>
      </w:pPr>
      <w:r w:rsidRPr="006D78AF">
        <w:rPr>
          <w:rFonts w:asciiTheme="minorHAnsi" w:eastAsia="Arial" w:hAnsiTheme="minorHAnsi" w:cstheme="minorHAnsi"/>
          <w:b/>
          <w:spacing w:val="-2"/>
          <w:lang w:val="en-GB"/>
        </w:rPr>
        <w:t>Document</w:t>
      </w:r>
    </w:p>
    <w:p w14:paraId="31FC7CD8" w14:textId="77777777" w:rsidR="00FA7DB0" w:rsidRPr="006D78AF" w:rsidRDefault="00FA7DB0" w:rsidP="00FA7DB0">
      <w:pPr>
        <w:spacing w:after="100" w:afterAutospacing="1"/>
        <w:textAlignment w:val="baseline"/>
        <w:rPr>
          <w:rFonts w:asciiTheme="minorHAnsi" w:eastAsia="Arial" w:hAnsiTheme="minorHAnsi" w:cstheme="minorHAnsi"/>
          <w:b/>
          <w:spacing w:val="-2"/>
          <w:lang w:val="en-GB"/>
        </w:rPr>
      </w:pPr>
      <w:r w:rsidRPr="006D78AF">
        <w:rPr>
          <w:rFonts w:asciiTheme="minorHAnsi" w:eastAsia="Arial" w:hAnsiTheme="minorHAnsi" w:cstheme="minorHAnsi"/>
          <w:b/>
          <w:spacing w:val="-2"/>
          <w:lang w:val="en-GB"/>
        </w:rPr>
        <w:br/>
      </w:r>
      <w:hyperlink r:id="rId187" w:history="1">
        <w:r w:rsidRPr="006D78AF">
          <w:rPr>
            <w:rStyle w:val="Hyperlink"/>
            <w:rFonts w:asciiTheme="minorHAnsi" w:eastAsia="Arial" w:hAnsiTheme="minorHAnsi" w:cstheme="minorHAnsi"/>
            <w:b/>
            <w:spacing w:val="-2"/>
            <w:lang w:val="en-GB"/>
          </w:rPr>
          <w:t>Form 5b General Risk Assessment Self-harm in the School Setting.pdf (pdf, 144.78 KB)</w:t>
        </w:r>
      </w:hyperlink>
      <w:r w:rsidRPr="006D78AF">
        <w:rPr>
          <w:rFonts w:asciiTheme="minorHAnsi" w:eastAsia="Arial" w:hAnsiTheme="minorHAnsi" w:cstheme="minorHAnsi"/>
          <w:b/>
          <w:spacing w:val="-2"/>
          <w:lang w:val="en-GB"/>
        </w:rPr>
        <w:br/>
      </w:r>
    </w:p>
    <w:p w14:paraId="3E4E2FB4" w14:textId="77777777" w:rsidR="00FA7DB0" w:rsidRPr="006D78AF" w:rsidRDefault="00FA7DB0" w:rsidP="00FA7DB0">
      <w:pPr>
        <w:spacing w:after="100" w:afterAutospacing="1"/>
        <w:textAlignment w:val="baseline"/>
        <w:rPr>
          <w:rFonts w:asciiTheme="minorHAnsi" w:eastAsia="Arial" w:hAnsiTheme="minorHAnsi" w:cstheme="minorHAnsi"/>
          <w:b/>
          <w:spacing w:val="-2"/>
          <w:lang w:val="en-GB"/>
        </w:rPr>
      </w:pPr>
      <w:r w:rsidRPr="006D78AF">
        <w:rPr>
          <w:rFonts w:asciiTheme="minorHAnsi" w:eastAsia="Arial" w:hAnsiTheme="minorHAnsi" w:cstheme="minorHAnsi"/>
          <w:b/>
          <w:spacing w:val="-2"/>
          <w:lang w:val="en-GB"/>
        </w:rPr>
        <w:t>Document</w:t>
      </w:r>
    </w:p>
    <w:p w14:paraId="5888DFEF" w14:textId="77777777" w:rsidR="00FA7DB0" w:rsidRPr="006D78AF" w:rsidRDefault="00FA7DB0" w:rsidP="00FA7DB0">
      <w:pPr>
        <w:spacing w:after="100" w:afterAutospacing="1"/>
        <w:textAlignment w:val="baseline"/>
        <w:rPr>
          <w:rFonts w:asciiTheme="minorHAnsi" w:eastAsia="Arial" w:hAnsiTheme="minorHAnsi" w:cstheme="minorHAnsi"/>
          <w:b/>
          <w:spacing w:val="-2"/>
        </w:rPr>
      </w:pPr>
      <w:r w:rsidRPr="006D78AF">
        <w:rPr>
          <w:rFonts w:asciiTheme="minorHAnsi" w:eastAsia="Arial" w:hAnsiTheme="minorHAnsi" w:cstheme="minorHAnsi"/>
          <w:b/>
          <w:spacing w:val="-2"/>
          <w:lang w:val="en-GB"/>
        </w:rPr>
        <w:br/>
      </w:r>
      <w:hyperlink r:id="rId188" w:history="1">
        <w:r w:rsidRPr="006D78AF">
          <w:rPr>
            <w:rStyle w:val="Hyperlink"/>
            <w:rFonts w:asciiTheme="minorHAnsi" w:eastAsia="Arial" w:hAnsiTheme="minorHAnsi" w:cstheme="minorHAnsi"/>
            <w:b/>
            <w:spacing w:val="-2"/>
            <w:lang w:val="en-GB"/>
          </w:rPr>
          <w:t>Form 5c Self-harm Assessment Supplementary Questions and guidance.pdf (pdf, 208.72 KB)</w:t>
        </w:r>
      </w:hyperlink>
    </w:p>
    <w:p w14:paraId="1603C1F9" w14:textId="77777777" w:rsidR="00FA7DB0" w:rsidRPr="006D78AF" w:rsidRDefault="00FA7DB0" w:rsidP="00FA7DB0">
      <w:pPr>
        <w:spacing w:after="100" w:afterAutospacing="1"/>
        <w:textAlignment w:val="baseline"/>
        <w:rPr>
          <w:rFonts w:asciiTheme="minorHAnsi" w:eastAsia="Arial" w:hAnsiTheme="minorHAnsi" w:cstheme="minorHAnsi"/>
          <w:b/>
          <w:spacing w:val="-2"/>
        </w:rPr>
      </w:pPr>
    </w:p>
    <w:p w14:paraId="29352162"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i/>
          <w:iCs/>
          <w:spacing w:val="-2"/>
          <w:lang w:val="en-GB"/>
        </w:rPr>
        <w:t>Compiled by Public Health, Milton Keynes Council. This version (V3) updated and checked: June 2025.</w:t>
      </w:r>
    </w:p>
    <w:p w14:paraId="764E81B8" w14:textId="77777777" w:rsidR="00FA7DB0" w:rsidRPr="006D78AF" w:rsidRDefault="00FA7DB0" w:rsidP="00FA7DB0">
      <w:pPr>
        <w:spacing w:after="100" w:afterAutospacing="1"/>
        <w:textAlignment w:val="baseline"/>
        <w:rPr>
          <w:rFonts w:asciiTheme="minorHAnsi" w:eastAsia="Arial" w:hAnsiTheme="minorHAnsi" w:cstheme="minorHAnsi"/>
          <w:spacing w:val="-2"/>
          <w:lang w:val="en-GB"/>
        </w:rPr>
      </w:pPr>
      <w:r w:rsidRPr="006D78AF">
        <w:rPr>
          <w:rFonts w:asciiTheme="minorHAnsi" w:eastAsia="Arial" w:hAnsiTheme="minorHAnsi" w:cstheme="minorHAnsi"/>
          <w:spacing w:val="-2"/>
          <w:lang w:val="en-GB"/>
        </w:rPr>
        <w:t> </w:t>
      </w:r>
      <w:r w:rsidRPr="006D78AF">
        <w:rPr>
          <w:rFonts w:asciiTheme="minorHAnsi" w:eastAsia="Arial" w:hAnsiTheme="minorHAnsi" w:cstheme="minorHAnsi"/>
          <w:i/>
          <w:iCs/>
          <w:spacing w:val="-2"/>
          <w:lang w:val="en-GB"/>
        </w:rPr>
        <w:t xml:space="preserve">Distributed to CYP Prevention and Wellbeing Alliance and via Heads Up and included as an Appendix (10a) of the Milton Keynes MK Together Self-harm Toolkit – Refresh June 2025. </w:t>
      </w:r>
    </w:p>
    <w:p w14:paraId="225C2D42" w14:textId="04D29B32" w:rsidR="00146C7A" w:rsidRPr="006D78AF" w:rsidRDefault="00FA7DB0" w:rsidP="00FA7DB0">
      <w:pPr>
        <w:spacing w:after="100" w:afterAutospacing="1"/>
        <w:textAlignment w:val="baseline"/>
        <w:rPr>
          <w:rFonts w:asciiTheme="minorHAnsi" w:eastAsia="Arial" w:hAnsiTheme="minorHAnsi" w:cstheme="minorHAnsi"/>
          <w:b/>
          <w:spacing w:val="-2"/>
        </w:rPr>
      </w:pPr>
      <w:r w:rsidRPr="006D78AF">
        <w:rPr>
          <w:rFonts w:asciiTheme="minorHAnsi" w:eastAsia="Arial" w:hAnsiTheme="minorHAnsi" w:cstheme="minorHAnsi"/>
          <w:i/>
          <w:iCs/>
          <w:spacing w:val="-2"/>
          <w:lang w:val="en-GB"/>
        </w:rPr>
        <w:t>This list is not comprehensive and new on-line resources and apps are being developed all the time. If you know of anything that you think we should include in this list, please pass on the details to us at:</w:t>
      </w:r>
    </w:p>
    <w:sectPr w:rsidR="00146C7A" w:rsidRPr="006D78AF" w:rsidSect="00FA7DB0">
      <w:pgSz w:w="11909" w:h="16838"/>
      <w:pgMar w:top="2040" w:right="1311" w:bottom="562" w:left="13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F68C" w14:textId="77777777" w:rsidR="000B6E88" w:rsidRDefault="000B6E88">
      <w:r>
        <w:separator/>
      </w:r>
    </w:p>
  </w:endnote>
  <w:endnote w:type="continuationSeparator" w:id="0">
    <w:p w14:paraId="5391F1E0" w14:textId="77777777" w:rsidR="000B6E88" w:rsidRDefault="000B6E88">
      <w:r>
        <w:continuationSeparator/>
      </w:r>
    </w:p>
  </w:endnote>
  <w:endnote w:type="continuationNotice" w:id="1">
    <w:p w14:paraId="0B87D9F3" w14:textId="77777777" w:rsidR="000B6E88" w:rsidRDefault="000B6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Calibri">
    <w:charset w:val="00"/>
    <w:pitch w:val="variable"/>
    <w:family w:val="swiss"/>
    <w:panose1 w:val="02020603050405020304"/>
  </w:font>
  <w:font w:name="Century Gothic">
    <w:charset w:val="00"/>
    <w:pitch w:val="variable"/>
    <w:family w:val="swiss"/>
    <w:panose1 w:val="02020603050405020304"/>
  </w:font>
  <w:font w:name="Lucida Console">
    <w:charset w:val="00"/>
    <w:pitch w:val="fixed"/>
    <w:family w:val="auto"/>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071373"/>
      <w:docPartObj>
        <w:docPartGallery w:val="Page Numbers (Bottom of Page)"/>
        <w:docPartUnique/>
      </w:docPartObj>
    </w:sdtPr>
    <w:sdtEndPr>
      <w:rPr>
        <w:noProof/>
      </w:rPr>
    </w:sdtEndPr>
    <w:sdtContent>
      <w:p w14:paraId="3E3D7AC7" w14:textId="6A308FA4" w:rsidR="00673DFC" w:rsidRDefault="00673DFC">
        <w:pPr>
          <w:pStyle w:val="Footer"/>
        </w:pPr>
        <w:r>
          <w:fldChar w:fldCharType="begin"/>
        </w:r>
        <w:r>
          <w:instrText xml:space="preserve"> PAGE   \* MERGEFORMAT </w:instrText>
        </w:r>
        <w:r>
          <w:fldChar w:fldCharType="separate"/>
        </w:r>
        <w:r>
          <w:rPr>
            <w:noProof/>
          </w:rPr>
          <w:t>2</w:t>
        </w:r>
        <w:r>
          <w:rPr>
            <w:noProof/>
          </w:rPr>
          <w:fldChar w:fldCharType="end"/>
        </w:r>
      </w:p>
    </w:sdtContent>
  </w:sdt>
  <w:p w14:paraId="564D146A" w14:textId="77777777" w:rsidR="00673DFC" w:rsidRDefault="00673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E3262" w14:textId="77777777" w:rsidR="000B6E88" w:rsidRDefault="000B6E88"/>
  </w:footnote>
  <w:footnote w:type="continuationSeparator" w:id="0">
    <w:p w14:paraId="2DF5B93D" w14:textId="77777777" w:rsidR="000B6E88" w:rsidRDefault="000B6E88">
      <w:r>
        <w:continuationSeparator/>
      </w:r>
    </w:p>
  </w:footnote>
  <w:footnote w:type="continuationNotice" w:id="1">
    <w:p w14:paraId="3C07DB42" w14:textId="77777777" w:rsidR="000B6E88" w:rsidRDefault="000B6E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401"/>
    <w:multiLevelType w:val="hybridMultilevel"/>
    <w:tmpl w:val="937A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063E2"/>
    <w:multiLevelType w:val="multilevel"/>
    <w:tmpl w:val="344CA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276E0"/>
    <w:multiLevelType w:val="multilevel"/>
    <w:tmpl w:val="6D84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6776B"/>
    <w:multiLevelType w:val="multilevel"/>
    <w:tmpl w:val="30EC17E6"/>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A423B23"/>
    <w:multiLevelType w:val="multilevel"/>
    <w:tmpl w:val="C0D6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B731D"/>
    <w:multiLevelType w:val="multilevel"/>
    <w:tmpl w:val="CA8E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11E77"/>
    <w:multiLevelType w:val="multilevel"/>
    <w:tmpl w:val="D150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17A41"/>
    <w:multiLevelType w:val="multilevel"/>
    <w:tmpl w:val="A796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B38CD"/>
    <w:multiLevelType w:val="multilevel"/>
    <w:tmpl w:val="ABC06840"/>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4111384"/>
    <w:multiLevelType w:val="multilevel"/>
    <w:tmpl w:val="C3FC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B707D2"/>
    <w:multiLevelType w:val="multilevel"/>
    <w:tmpl w:val="8B8E41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6F6903"/>
    <w:multiLevelType w:val="multilevel"/>
    <w:tmpl w:val="C2EA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C821F9"/>
    <w:multiLevelType w:val="multilevel"/>
    <w:tmpl w:val="2FDA3144"/>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1FF94451"/>
    <w:multiLevelType w:val="multilevel"/>
    <w:tmpl w:val="18A4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7573F0"/>
    <w:multiLevelType w:val="multilevel"/>
    <w:tmpl w:val="1D06B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AF06DB"/>
    <w:multiLevelType w:val="multilevel"/>
    <w:tmpl w:val="6256EBE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9A43829"/>
    <w:multiLevelType w:val="multilevel"/>
    <w:tmpl w:val="8BA2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70DC1"/>
    <w:multiLevelType w:val="multilevel"/>
    <w:tmpl w:val="34668A3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2EB21943"/>
    <w:multiLevelType w:val="multilevel"/>
    <w:tmpl w:val="97A6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392F23"/>
    <w:multiLevelType w:val="multilevel"/>
    <w:tmpl w:val="2308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096A0A"/>
    <w:multiLevelType w:val="multilevel"/>
    <w:tmpl w:val="BB14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FB0D37"/>
    <w:multiLevelType w:val="multilevel"/>
    <w:tmpl w:val="4BE8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D41077"/>
    <w:multiLevelType w:val="multilevel"/>
    <w:tmpl w:val="C8084F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8D4F00"/>
    <w:multiLevelType w:val="multilevel"/>
    <w:tmpl w:val="E090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2B73D2"/>
    <w:multiLevelType w:val="multilevel"/>
    <w:tmpl w:val="1DFC921A"/>
    <w:lvl w:ilvl="0">
      <w:numFmt w:val="bullet"/>
      <w:lvlText w:val="l"/>
      <w:lvlJc w:val="left"/>
      <w:pPr>
        <w:tabs>
          <w:tab w:val="left" w:pos="216"/>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7A3006"/>
    <w:multiLevelType w:val="multilevel"/>
    <w:tmpl w:val="35A4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306582"/>
    <w:multiLevelType w:val="multilevel"/>
    <w:tmpl w:val="D9AC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7F240A"/>
    <w:multiLevelType w:val="multilevel"/>
    <w:tmpl w:val="A914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A16C20"/>
    <w:multiLevelType w:val="hybridMultilevel"/>
    <w:tmpl w:val="B9D0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5D0B15"/>
    <w:multiLevelType w:val="multilevel"/>
    <w:tmpl w:val="C0C26718"/>
    <w:lvl w:ilvl="0">
      <w:numFmt w:val="bullet"/>
      <w:lvlText w:val="l"/>
      <w:lvlJc w:val="left"/>
      <w:pPr>
        <w:tabs>
          <w:tab w:val="left" w:pos="72"/>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4B526E6"/>
    <w:multiLevelType w:val="multilevel"/>
    <w:tmpl w:val="0E3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951597"/>
    <w:multiLevelType w:val="multilevel"/>
    <w:tmpl w:val="E06E8A06"/>
    <w:lvl w:ilvl="0">
      <w:numFmt w:val="bullet"/>
      <w:lvlText w:val="l"/>
      <w:lvlJc w:val="left"/>
      <w:pPr>
        <w:tabs>
          <w:tab w:val="left" w:pos="144"/>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79737E7"/>
    <w:multiLevelType w:val="multilevel"/>
    <w:tmpl w:val="C5F25E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2A72E6"/>
    <w:multiLevelType w:val="multilevel"/>
    <w:tmpl w:val="8298A072"/>
    <w:lvl w:ilvl="0">
      <w:start w:val="2"/>
      <w:numFmt w:val="lowerLetter"/>
      <w:lvlText w:val="%1)"/>
      <w:lvlJc w:val="left"/>
      <w:pPr>
        <w:tabs>
          <w:tab w:val="left" w:pos="216"/>
        </w:tabs>
      </w:pPr>
      <w:rPr>
        <w:rFonts w:ascii="Arial" w:eastAsia="Arial" w:hAnsi="Arial"/>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EDF076A"/>
    <w:multiLevelType w:val="multilevel"/>
    <w:tmpl w:val="28DA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823FC4"/>
    <w:multiLevelType w:val="multilevel"/>
    <w:tmpl w:val="2AA2F5A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55433114"/>
    <w:multiLevelType w:val="multilevel"/>
    <w:tmpl w:val="F9909D0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570F152F"/>
    <w:multiLevelType w:val="multilevel"/>
    <w:tmpl w:val="DB40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5C1F87"/>
    <w:multiLevelType w:val="multilevel"/>
    <w:tmpl w:val="4DA0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C91C2C"/>
    <w:multiLevelType w:val="multilevel"/>
    <w:tmpl w:val="1750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4A594C"/>
    <w:multiLevelType w:val="multilevel"/>
    <w:tmpl w:val="E65A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D9488F"/>
    <w:multiLevelType w:val="multilevel"/>
    <w:tmpl w:val="9A24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E40489"/>
    <w:multiLevelType w:val="multilevel"/>
    <w:tmpl w:val="688A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F024D3"/>
    <w:multiLevelType w:val="multilevel"/>
    <w:tmpl w:val="B3E6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4A6509"/>
    <w:multiLevelType w:val="multilevel"/>
    <w:tmpl w:val="AB98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616B23"/>
    <w:multiLevelType w:val="multilevel"/>
    <w:tmpl w:val="B4AA4BBA"/>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6AC136F9"/>
    <w:multiLevelType w:val="multilevel"/>
    <w:tmpl w:val="74E8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916A0A"/>
    <w:multiLevelType w:val="multilevel"/>
    <w:tmpl w:val="BCC8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D50A16"/>
    <w:multiLevelType w:val="multilevel"/>
    <w:tmpl w:val="572EF49E"/>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6C997655"/>
    <w:multiLevelType w:val="multilevel"/>
    <w:tmpl w:val="E6DA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8A03DA"/>
    <w:multiLevelType w:val="multilevel"/>
    <w:tmpl w:val="DB40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B84492"/>
    <w:multiLevelType w:val="multilevel"/>
    <w:tmpl w:val="D4988A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B0786B"/>
    <w:multiLevelType w:val="multilevel"/>
    <w:tmpl w:val="E1981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4604BEA"/>
    <w:multiLevelType w:val="multilevel"/>
    <w:tmpl w:val="0C961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74D2761"/>
    <w:multiLevelType w:val="multilevel"/>
    <w:tmpl w:val="F33CD7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8384159"/>
    <w:multiLevelType w:val="multilevel"/>
    <w:tmpl w:val="4ECA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643022"/>
    <w:multiLevelType w:val="multilevel"/>
    <w:tmpl w:val="82FE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2279BE"/>
    <w:multiLevelType w:val="multilevel"/>
    <w:tmpl w:val="9DD0A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CC263E7"/>
    <w:multiLevelType w:val="multilevel"/>
    <w:tmpl w:val="B3BEF9A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9" w15:restartNumberingAfterBreak="0">
    <w:nsid w:val="7F7575A9"/>
    <w:multiLevelType w:val="hybridMultilevel"/>
    <w:tmpl w:val="2BBC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997769">
    <w:abstractNumId w:val="24"/>
  </w:num>
  <w:num w:numId="2" w16cid:durableId="613630652">
    <w:abstractNumId w:val="31"/>
  </w:num>
  <w:num w:numId="3" w16cid:durableId="545145261">
    <w:abstractNumId w:val="29"/>
  </w:num>
  <w:num w:numId="4" w16cid:durableId="200434811">
    <w:abstractNumId w:val="33"/>
  </w:num>
  <w:num w:numId="5" w16cid:durableId="1796752191">
    <w:abstractNumId w:val="59"/>
  </w:num>
  <w:num w:numId="6" w16cid:durableId="1383405997">
    <w:abstractNumId w:val="28"/>
  </w:num>
  <w:num w:numId="7" w16cid:durableId="530800856">
    <w:abstractNumId w:val="0"/>
  </w:num>
  <w:num w:numId="8" w16cid:durableId="274017892">
    <w:abstractNumId w:val="42"/>
  </w:num>
  <w:num w:numId="9" w16cid:durableId="1404259358">
    <w:abstractNumId w:val="43"/>
  </w:num>
  <w:num w:numId="10" w16cid:durableId="193428701">
    <w:abstractNumId w:val="38"/>
  </w:num>
  <w:num w:numId="11" w16cid:durableId="920680876">
    <w:abstractNumId w:val="52"/>
  </w:num>
  <w:num w:numId="12" w16cid:durableId="473066976">
    <w:abstractNumId w:val="58"/>
  </w:num>
  <w:num w:numId="13" w16cid:durableId="1837958051">
    <w:abstractNumId w:val="56"/>
  </w:num>
  <w:num w:numId="14" w16cid:durableId="351105093">
    <w:abstractNumId w:val="15"/>
  </w:num>
  <w:num w:numId="15" w16cid:durableId="1602759464">
    <w:abstractNumId w:val="35"/>
  </w:num>
  <w:num w:numId="16" w16cid:durableId="980575939">
    <w:abstractNumId w:val="36"/>
  </w:num>
  <w:num w:numId="17" w16cid:durableId="681784082">
    <w:abstractNumId w:val="12"/>
  </w:num>
  <w:num w:numId="18" w16cid:durableId="394865062">
    <w:abstractNumId w:val="3"/>
  </w:num>
  <w:num w:numId="19" w16cid:durableId="1578129643">
    <w:abstractNumId w:val="8"/>
  </w:num>
  <w:num w:numId="20" w16cid:durableId="2100249590">
    <w:abstractNumId w:val="48"/>
  </w:num>
  <w:num w:numId="21" w16cid:durableId="953907467">
    <w:abstractNumId w:val="45"/>
  </w:num>
  <w:num w:numId="22" w16cid:durableId="1705596335">
    <w:abstractNumId w:val="27"/>
  </w:num>
  <w:num w:numId="23" w16cid:durableId="1488857228">
    <w:abstractNumId w:val="53"/>
  </w:num>
  <w:num w:numId="24" w16cid:durableId="306397173">
    <w:abstractNumId w:val="30"/>
  </w:num>
  <w:num w:numId="25" w16cid:durableId="457533306">
    <w:abstractNumId w:val="34"/>
  </w:num>
  <w:num w:numId="26" w16cid:durableId="577599644">
    <w:abstractNumId w:val="1"/>
  </w:num>
  <w:num w:numId="27" w16cid:durableId="830877449">
    <w:abstractNumId w:val="22"/>
  </w:num>
  <w:num w:numId="28" w16cid:durableId="88702023">
    <w:abstractNumId w:val="10"/>
  </w:num>
  <w:num w:numId="29" w16cid:durableId="1985305691">
    <w:abstractNumId w:val="51"/>
  </w:num>
  <w:num w:numId="30" w16cid:durableId="2171466">
    <w:abstractNumId w:val="9"/>
  </w:num>
  <w:num w:numId="31" w16cid:durableId="1223952055">
    <w:abstractNumId w:val="26"/>
  </w:num>
  <w:num w:numId="32" w16cid:durableId="1629164938">
    <w:abstractNumId w:val="25"/>
  </w:num>
  <w:num w:numId="33" w16cid:durableId="697200882">
    <w:abstractNumId w:val="37"/>
  </w:num>
  <w:num w:numId="34" w16cid:durableId="1528710574">
    <w:abstractNumId w:val="20"/>
  </w:num>
  <w:num w:numId="35" w16cid:durableId="1573273950">
    <w:abstractNumId w:val="50"/>
  </w:num>
  <w:num w:numId="36" w16cid:durableId="1609506788">
    <w:abstractNumId w:val="46"/>
  </w:num>
  <w:num w:numId="37" w16cid:durableId="1133252261">
    <w:abstractNumId w:val="55"/>
  </w:num>
  <w:num w:numId="38" w16cid:durableId="508449519">
    <w:abstractNumId w:val="57"/>
  </w:num>
  <w:num w:numId="39" w16cid:durableId="1399589733">
    <w:abstractNumId w:val="19"/>
  </w:num>
  <w:num w:numId="40" w16cid:durableId="246622146">
    <w:abstractNumId w:val="4"/>
  </w:num>
  <w:num w:numId="41" w16cid:durableId="2045398385">
    <w:abstractNumId w:val="47"/>
  </w:num>
  <w:num w:numId="42" w16cid:durableId="519781202">
    <w:abstractNumId w:val="5"/>
  </w:num>
  <w:num w:numId="43" w16cid:durableId="361709065">
    <w:abstractNumId w:val="2"/>
  </w:num>
  <w:num w:numId="44" w16cid:durableId="1571959070">
    <w:abstractNumId w:val="11"/>
  </w:num>
  <w:num w:numId="45" w16cid:durableId="1399983828">
    <w:abstractNumId w:val="23"/>
  </w:num>
  <w:num w:numId="46" w16cid:durableId="112752516">
    <w:abstractNumId w:val="7"/>
  </w:num>
  <w:num w:numId="47" w16cid:durableId="1193304888">
    <w:abstractNumId w:val="40"/>
  </w:num>
  <w:num w:numId="48" w16cid:durableId="75908936">
    <w:abstractNumId w:val="14"/>
  </w:num>
  <w:num w:numId="49" w16cid:durableId="862783362">
    <w:abstractNumId w:val="32"/>
  </w:num>
  <w:num w:numId="50" w16cid:durableId="1682585435">
    <w:abstractNumId w:val="18"/>
  </w:num>
  <w:num w:numId="51" w16cid:durableId="2138524968">
    <w:abstractNumId w:val="44"/>
  </w:num>
  <w:num w:numId="52" w16cid:durableId="60300703">
    <w:abstractNumId w:val="16"/>
  </w:num>
  <w:num w:numId="53" w16cid:durableId="2128040621">
    <w:abstractNumId w:val="13"/>
  </w:num>
  <w:num w:numId="54" w16cid:durableId="727726026">
    <w:abstractNumId w:val="6"/>
  </w:num>
  <w:num w:numId="55" w16cid:durableId="1561868871">
    <w:abstractNumId w:val="49"/>
  </w:num>
  <w:num w:numId="56" w16cid:durableId="1143739588">
    <w:abstractNumId w:val="54"/>
  </w:num>
  <w:num w:numId="57" w16cid:durableId="1899437959">
    <w:abstractNumId w:val="41"/>
  </w:num>
  <w:num w:numId="58" w16cid:durableId="1422726573">
    <w:abstractNumId w:val="21"/>
  </w:num>
  <w:num w:numId="59" w16cid:durableId="1794328362">
    <w:abstractNumId w:val="39"/>
  </w:num>
  <w:num w:numId="60" w16cid:durableId="1644894246">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A31"/>
    <w:rsid w:val="00000F14"/>
    <w:rsid w:val="00011BF7"/>
    <w:rsid w:val="000126D6"/>
    <w:rsid w:val="00025782"/>
    <w:rsid w:val="00030225"/>
    <w:rsid w:val="00031A25"/>
    <w:rsid w:val="00042A99"/>
    <w:rsid w:val="00043E3C"/>
    <w:rsid w:val="00054C96"/>
    <w:rsid w:val="000838AB"/>
    <w:rsid w:val="00090B5A"/>
    <w:rsid w:val="000A24BC"/>
    <w:rsid w:val="000A5E1D"/>
    <w:rsid w:val="000A5F32"/>
    <w:rsid w:val="000B0DD3"/>
    <w:rsid w:val="000B6E88"/>
    <w:rsid w:val="000C1780"/>
    <w:rsid w:val="000C54AF"/>
    <w:rsid w:val="000E142D"/>
    <w:rsid w:val="000F2BC8"/>
    <w:rsid w:val="00105B02"/>
    <w:rsid w:val="001179A6"/>
    <w:rsid w:val="0014476E"/>
    <w:rsid w:val="00144A87"/>
    <w:rsid w:val="0014580D"/>
    <w:rsid w:val="00146C7A"/>
    <w:rsid w:val="001476CA"/>
    <w:rsid w:val="001545CF"/>
    <w:rsid w:val="00167498"/>
    <w:rsid w:val="001715A4"/>
    <w:rsid w:val="00174365"/>
    <w:rsid w:val="00191494"/>
    <w:rsid w:val="00191F7B"/>
    <w:rsid w:val="001C77B3"/>
    <w:rsid w:val="001D115B"/>
    <w:rsid w:val="001E5D1B"/>
    <w:rsid w:val="001F17BA"/>
    <w:rsid w:val="00205CA8"/>
    <w:rsid w:val="00214391"/>
    <w:rsid w:val="00216942"/>
    <w:rsid w:val="00244A37"/>
    <w:rsid w:val="00244F2F"/>
    <w:rsid w:val="0025132B"/>
    <w:rsid w:val="00263869"/>
    <w:rsid w:val="00267B6F"/>
    <w:rsid w:val="00283B45"/>
    <w:rsid w:val="002A2513"/>
    <w:rsid w:val="002B1727"/>
    <w:rsid w:val="002C5783"/>
    <w:rsid w:val="002C7C2B"/>
    <w:rsid w:val="002D4836"/>
    <w:rsid w:val="002E0076"/>
    <w:rsid w:val="002E55AD"/>
    <w:rsid w:val="002F42AF"/>
    <w:rsid w:val="00300CC6"/>
    <w:rsid w:val="003028A5"/>
    <w:rsid w:val="00313ADC"/>
    <w:rsid w:val="00321137"/>
    <w:rsid w:val="00330E00"/>
    <w:rsid w:val="00333330"/>
    <w:rsid w:val="00343211"/>
    <w:rsid w:val="003509C5"/>
    <w:rsid w:val="00354436"/>
    <w:rsid w:val="00363D16"/>
    <w:rsid w:val="003665E4"/>
    <w:rsid w:val="00381372"/>
    <w:rsid w:val="00381FCE"/>
    <w:rsid w:val="003A09AA"/>
    <w:rsid w:val="003B1F2E"/>
    <w:rsid w:val="003B79ED"/>
    <w:rsid w:val="003C101E"/>
    <w:rsid w:val="003C240F"/>
    <w:rsid w:val="003E588A"/>
    <w:rsid w:val="003E7D75"/>
    <w:rsid w:val="003F02FE"/>
    <w:rsid w:val="003F27E8"/>
    <w:rsid w:val="003F6652"/>
    <w:rsid w:val="00400BE2"/>
    <w:rsid w:val="00402130"/>
    <w:rsid w:val="00407282"/>
    <w:rsid w:val="00411FB9"/>
    <w:rsid w:val="00414109"/>
    <w:rsid w:val="004221C5"/>
    <w:rsid w:val="00430B59"/>
    <w:rsid w:val="00436D00"/>
    <w:rsid w:val="00447B0C"/>
    <w:rsid w:val="004517A9"/>
    <w:rsid w:val="00451819"/>
    <w:rsid w:val="004543AF"/>
    <w:rsid w:val="00455660"/>
    <w:rsid w:val="00457738"/>
    <w:rsid w:val="00465A31"/>
    <w:rsid w:val="00481153"/>
    <w:rsid w:val="00481F11"/>
    <w:rsid w:val="00492833"/>
    <w:rsid w:val="004D29C3"/>
    <w:rsid w:val="004D633E"/>
    <w:rsid w:val="004D763A"/>
    <w:rsid w:val="004E46F1"/>
    <w:rsid w:val="004F2FEA"/>
    <w:rsid w:val="004F4B61"/>
    <w:rsid w:val="004F6975"/>
    <w:rsid w:val="004F7339"/>
    <w:rsid w:val="005066A2"/>
    <w:rsid w:val="00506B70"/>
    <w:rsid w:val="00507F11"/>
    <w:rsid w:val="0051313C"/>
    <w:rsid w:val="0052070E"/>
    <w:rsid w:val="00524882"/>
    <w:rsid w:val="00526D80"/>
    <w:rsid w:val="005272D9"/>
    <w:rsid w:val="00543E32"/>
    <w:rsid w:val="00545894"/>
    <w:rsid w:val="00547C66"/>
    <w:rsid w:val="005709D6"/>
    <w:rsid w:val="00583E86"/>
    <w:rsid w:val="00587EE8"/>
    <w:rsid w:val="005927D2"/>
    <w:rsid w:val="005A14E1"/>
    <w:rsid w:val="005C176D"/>
    <w:rsid w:val="005E7EC6"/>
    <w:rsid w:val="005F0E06"/>
    <w:rsid w:val="005F2441"/>
    <w:rsid w:val="0060227B"/>
    <w:rsid w:val="00603FCD"/>
    <w:rsid w:val="0060678A"/>
    <w:rsid w:val="006123B4"/>
    <w:rsid w:val="0061255A"/>
    <w:rsid w:val="00632D45"/>
    <w:rsid w:val="00635968"/>
    <w:rsid w:val="00641138"/>
    <w:rsid w:val="00642DAD"/>
    <w:rsid w:val="0065191B"/>
    <w:rsid w:val="006573A0"/>
    <w:rsid w:val="00673839"/>
    <w:rsid w:val="00673DFC"/>
    <w:rsid w:val="00677F0E"/>
    <w:rsid w:val="006817C3"/>
    <w:rsid w:val="00691282"/>
    <w:rsid w:val="006A7AF3"/>
    <w:rsid w:val="006C0B53"/>
    <w:rsid w:val="006C26B5"/>
    <w:rsid w:val="006C3494"/>
    <w:rsid w:val="006C4962"/>
    <w:rsid w:val="006D2ACB"/>
    <w:rsid w:val="006D78AF"/>
    <w:rsid w:val="006E17DD"/>
    <w:rsid w:val="006F148A"/>
    <w:rsid w:val="006F37C8"/>
    <w:rsid w:val="00714E86"/>
    <w:rsid w:val="00725EBF"/>
    <w:rsid w:val="00726999"/>
    <w:rsid w:val="00734C7C"/>
    <w:rsid w:val="00735585"/>
    <w:rsid w:val="00754A74"/>
    <w:rsid w:val="007638D4"/>
    <w:rsid w:val="00765FB9"/>
    <w:rsid w:val="00767D70"/>
    <w:rsid w:val="00770B54"/>
    <w:rsid w:val="007759A4"/>
    <w:rsid w:val="007778E7"/>
    <w:rsid w:val="00781078"/>
    <w:rsid w:val="0079287E"/>
    <w:rsid w:val="007D2BE7"/>
    <w:rsid w:val="007D772C"/>
    <w:rsid w:val="007F1507"/>
    <w:rsid w:val="008043A1"/>
    <w:rsid w:val="00805B24"/>
    <w:rsid w:val="00834276"/>
    <w:rsid w:val="008376AB"/>
    <w:rsid w:val="00843777"/>
    <w:rsid w:val="00847386"/>
    <w:rsid w:val="008555EC"/>
    <w:rsid w:val="0086685A"/>
    <w:rsid w:val="0087016F"/>
    <w:rsid w:val="008702EF"/>
    <w:rsid w:val="00870570"/>
    <w:rsid w:val="008714A8"/>
    <w:rsid w:val="00876304"/>
    <w:rsid w:val="008A6473"/>
    <w:rsid w:val="008B2FB9"/>
    <w:rsid w:val="008C3592"/>
    <w:rsid w:val="008D48EF"/>
    <w:rsid w:val="008E7AC2"/>
    <w:rsid w:val="008F1A14"/>
    <w:rsid w:val="008F6636"/>
    <w:rsid w:val="00903462"/>
    <w:rsid w:val="00905CA0"/>
    <w:rsid w:val="00907023"/>
    <w:rsid w:val="00914A31"/>
    <w:rsid w:val="00917B8F"/>
    <w:rsid w:val="00965D8E"/>
    <w:rsid w:val="009755E1"/>
    <w:rsid w:val="00975EE3"/>
    <w:rsid w:val="009800D9"/>
    <w:rsid w:val="00984A8F"/>
    <w:rsid w:val="00990A40"/>
    <w:rsid w:val="00995498"/>
    <w:rsid w:val="009A33E5"/>
    <w:rsid w:val="009A375E"/>
    <w:rsid w:val="009A5618"/>
    <w:rsid w:val="009B2180"/>
    <w:rsid w:val="009C0FFD"/>
    <w:rsid w:val="009D0AB5"/>
    <w:rsid w:val="009D3E5F"/>
    <w:rsid w:val="009E651F"/>
    <w:rsid w:val="00A036A6"/>
    <w:rsid w:val="00A108D1"/>
    <w:rsid w:val="00A20146"/>
    <w:rsid w:val="00A222C1"/>
    <w:rsid w:val="00A47B3C"/>
    <w:rsid w:val="00A51F22"/>
    <w:rsid w:val="00A5213B"/>
    <w:rsid w:val="00A623A9"/>
    <w:rsid w:val="00A65BFC"/>
    <w:rsid w:val="00A6700E"/>
    <w:rsid w:val="00A73325"/>
    <w:rsid w:val="00A77153"/>
    <w:rsid w:val="00A86A44"/>
    <w:rsid w:val="00A91AEB"/>
    <w:rsid w:val="00A957C8"/>
    <w:rsid w:val="00AB6ADD"/>
    <w:rsid w:val="00AB753B"/>
    <w:rsid w:val="00AC61D7"/>
    <w:rsid w:val="00AD0562"/>
    <w:rsid w:val="00AD5B43"/>
    <w:rsid w:val="00AD7BE3"/>
    <w:rsid w:val="00AE58C1"/>
    <w:rsid w:val="00B01E0B"/>
    <w:rsid w:val="00B06DA4"/>
    <w:rsid w:val="00B12A26"/>
    <w:rsid w:val="00B17C79"/>
    <w:rsid w:val="00B21DA8"/>
    <w:rsid w:val="00B2372C"/>
    <w:rsid w:val="00B31AAD"/>
    <w:rsid w:val="00B32AE9"/>
    <w:rsid w:val="00B35E1C"/>
    <w:rsid w:val="00B37644"/>
    <w:rsid w:val="00B4239F"/>
    <w:rsid w:val="00B453E0"/>
    <w:rsid w:val="00B474C6"/>
    <w:rsid w:val="00B50DF7"/>
    <w:rsid w:val="00B54BB2"/>
    <w:rsid w:val="00B725D8"/>
    <w:rsid w:val="00B8129E"/>
    <w:rsid w:val="00BA15CF"/>
    <w:rsid w:val="00BA52BE"/>
    <w:rsid w:val="00BB01D5"/>
    <w:rsid w:val="00BB6384"/>
    <w:rsid w:val="00BB790F"/>
    <w:rsid w:val="00BC6AD2"/>
    <w:rsid w:val="00BE05E4"/>
    <w:rsid w:val="00C01725"/>
    <w:rsid w:val="00C061C4"/>
    <w:rsid w:val="00C1071F"/>
    <w:rsid w:val="00C118F0"/>
    <w:rsid w:val="00C15022"/>
    <w:rsid w:val="00C1629A"/>
    <w:rsid w:val="00C17266"/>
    <w:rsid w:val="00C25955"/>
    <w:rsid w:val="00C2780C"/>
    <w:rsid w:val="00C27D3A"/>
    <w:rsid w:val="00C47838"/>
    <w:rsid w:val="00C47FBF"/>
    <w:rsid w:val="00C533D5"/>
    <w:rsid w:val="00C56F26"/>
    <w:rsid w:val="00C73680"/>
    <w:rsid w:val="00C91778"/>
    <w:rsid w:val="00C93DB1"/>
    <w:rsid w:val="00CA0617"/>
    <w:rsid w:val="00CA5D27"/>
    <w:rsid w:val="00CA6744"/>
    <w:rsid w:val="00CB632A"/>
    <w:rsid w:val="00CB7F4B"/>
    <w:rsid w:val="00CC0763"/>
    <w:rsid w:val="00CC3EA8"/>
    <w:rsid w:val="00CD7019"/>
    <w:rsid w:val="00CE3E59"/>
    <w:rsid w:val="00D169A9"/>
    <w:rsid w:val="00D21F56"/>
    <w:rsid w:val="00D23413"/>
    <w:rsid w:val="00D31830"/>
    <w:rsid w:val="00D32EDC"/>
    <w:rsid w:val="00D375F7"/>
    <w:rsid w:val="00D44B47"/>
    <w:rsid w:val="00D53FFE"/>
    <w:rsid w:val="00D61F7F"/>
    <w:rsid w:val="00D627C6"/>
    <w:rsid w:val="00D75977"/>
    <w:rsid w:val="00D813DB"/>
    <w:rsid w:val="00D90A4A"/>
    <w:rsid w:val="00DA3BFA"/>
    <w:rsid w:val="00DA4C7F"/>
    <w:rsid w:val="00DA6DEC"/>
    <w:rsid w:val="00DB2DB1"/>
    <w:rsid w:val="00DC0231"/>
    <w:rsid w:val="00DE2AD8"/>
    <w:rsid w:val="00DF02A0"/>
    <w:rsid w:val="00DF5079"/>
    <w:rsid w:val="00E06FD1"/>
    <w:rsid w:val="00E1339D"/>
    <w:rsid w:val="00E16AF2"/>
    <w:rsid w:val="00E2204E"/>
    <w:rsid w:val="00E40F78"/>
    <w:rsid w:val="00E43D83"/>
    <w:rsid w:val="00E83BC6"/>
    <w:rsid w:val="00E85A09"/>
    <w:rsid w:val="00E919A5"/>
    <w:rsid w:val="00E942AF"/>
    <w:rsid w:val="00E96D5E"/>
    <w:rsid w:val="00EA465F"/>
    <w:rsid w:val="00EC071F"/>
    <w:rsid w:val="00EC0DAF"/>
    <w:rsid w:val="00EC5526"/>
    <w:rsid w:val="00ED377C"/>
    <w:rsid w:val="00ED60ED"/>
    <w:rsid w:val="00EE0710"/>
    <w:rsid w:val="00EE0B14"/>
    <w:rsid w:val="00EE64C3"/>
    <w:rsid w:val="00F13406"/>
    <w:rsid w:val="00F2122F"/>
    <w:rsid w:val="00F33CD0"/>
    <w:rsid w:val="00F35E4E"/>
    <w:rsid w:val="00F417CF"/>
    <w:rsid w:val="00F47251"/>
    <w:rsid w:val="00F551C9"/>
    <w:rsid w:val="00F61426"/>
    <w:rsid w:val="00F6628A"/>
    <w:rsid w:val="00F84D16"/>
    <w:rsid w:val="00F85F4A"/>
    <w:rsid w:val="00F95F8A"/>
    <w:rsid w:val="00F97ABB"/>
    <w:rsid w:val="00FA1E1C"/>
    <w:rsid w:val="00FA3F97"/>
    <w:rsid w:val="00FA7DB0"/>
    <w:rsid w:val="00FB3D10"/>
    <w:rsid w:val="00FC65B7"/>
    <w:rsid w:val="00FC7014"/>
    <w:rsid w:val="00FD5A0F"/>
    <w:rsid w:val="00FD69B2"/>
    <w:rsid w:val="00FD7528"/>
    <w:rsid w:val="00FF75A4"/>
    <w:rsid w:val="2093FF90"/>
    <w:rsid w:val="67A3E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21654"/>
  <w15:docId w15:val="{5B0EE9E8-6B11-4811-912F-F2451D01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B17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F1A1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4276"/>
    <w:rPr>
      <w:sz w:val="16"/>
      <w:szCs w:val="16"/>
    </w:rPr>
  </w:style>
  <w:style w:type="paragraph" w:styleId="CommentText">
    <w:name w:val="annotation text"/>
    <w:basedOn w:val="Normal"/>
    <w:link w:val="CommentTextChar"/>
    <w:uiPriority w:val="99"/>
    <w:semiHidden/>
    <w:unhideWhenUsed/>
    <w:rsid w:val="00834276"/>
    <w:rPr>
      <w:sz w:val="20"/>
      <w:szCs w:val="20"/>
    </w:rPr>
  </w:style>
  <w:style w:type="character" w:customStyle="1" w:styleId="CommentTextChar">
    <w:name w:val="Comment Text Char"/>
    <w:basedOn w:val="DefaultParagraphFont"/>
    <w:link w:val="CommentText"/>
    <w:uiPriority w:val="99"/>
    <w:semiHidden/>
    <w:rsid w:val="00834276"/>
    <w:rPr>
      <w:sz w:val="20"/>
      <w:szCs w:val="20"/>
    </w:rPr>
  </w:style>
  <w:style w:type="paragraph" w:styleId="CommentSubject">
    <w:name w:val="annotation subject"/>
    <w:basedOn w:val="CommentText"/>
    <w:next w:val="CommentText"/>
    <w:link w:val="CommentSubjectChar"/>
    <w:uiPriority w:val="99"/>
    <w:semiHidden/>
    <w:unhideWhenUsed/>
    <w:rsid w:val="00834276"/>
    <w:rPr>
      <w:b/>
      <w:bCs/>
    </w:rPr>
  </w:style>
  <w:style w:type="character" w:customStyle="1" w:styleId="CommentSubjectChar">
    <w:name w:val="Comment Subject Char"/>
    <w:basedOn w:val="CommentTextChar"/>
    <w:link w:val="CommentSubject"/>
    <w:uiPriority w:val="99"/>
    <w:semiHidden/>
    <w:rsid w:val="00834276"/>
    <w:rPr>
      <w:b/>
      <w:bCs/>
      <w:sz w:val="20"/>
      <w:szCs w:val="20"/>
    </w:rPr>
  </w:style>
  <w:style w:type="character" w:styleId="Hyperlink">
    <w:name w:val="Hyperlink"/>
    <w:basedOn w:val="DefaultParagraphFont"/>
    <w:uiPriority w:val="99"/>
    <w:unhideWhenUsed/>
    <w:rsid w:val="00C27D3A"/>
    <w:rPr>
      <w:color w:val="0563C1" w:themeColor="hyperlink"/>
      <w:u w:val="single"/>
    </w:rPr>
  </w:style>
  <w:style w:type="character" w:styleId="UnresolvedMention">
    <w:name w:val="Unresolved Mention"/>
    <w:basedOn w:val="DefaultParagraphFont"/>
    <w:uiPriority w:val="99"/>
    <w:semiHidden/>
    <w:unhideWhenUsed/>
    <w:rsid w:val="00C27D3A"/>
    <w:rPr>
      <w:color w:val="605E5C"/>
      <w:shd w:val="clear" w:color="auto" w:fill="E1DFDD"/>
    </w:rPr>
  </w:style>
  <w:style w:type="paragraph" w:styleId="Header">
    <w:name w:val="header"/>
    <w:basedOn w:val="Normal"/>
    <w:link w:val="HeaderChar"/>
    <w:uiPriority w:val="99"/>
    <w:unhideWhenUsed/>
    <w:rsid w:val="005066A2"/>
    <w:pPr>
      <w:tabs>
        <w:tab w:val="center" w:pos="4513"/>
        <w:tab w:val="right" w:pos="9026"/>
      </w:tabs>
    </w:pPr>
  </w:style>
  <w:style w:type="character" w:customStyle="1" w:styleId="HeaderChar">
    <w:name w:val="Header Char"/>
    <w:basedOn w:val="DefaultParagraphFont"/>
    <w:link w:val="Header"/>
    <w:uiPriority w:val="99"/>
    <w:rsid w:val="005066A2"/>
  </w:style>
  <w:style w:type="paragraph" w:styleId="Footer">
    <w:name w:val="footer"/>
    <w:basedOn w:val="Normal"/>
    <w:link w:val="FooterChar"/>
    <w:uiPriority w:val="99"/>
    <w:unhideWhenUsed/>
    <w:rsid w:val="005066A2"/>
    <w:pPr>
      <w:tabs>
        <w:tab w:val="center" w:pos="4513"/>
        <w:tab w:val="right" w:pos="9026"/>
      </w:tabs>
    </w:pPr>
  </w:style>
  <w:style w:type="character" w:customStyle="1" w:styleId="FooterChar">
    <w:name w:val="Footer Char"/>
    <w:basedOn w:val="DefaultParagraphFont"/>
    <w:link w:val="Footer"/>
    <w:uiPriority w:val="99"/>
    <w:rsid w:val="005066A2"/>
  </w:style>
  <w:style w:type="character" w:styleId="FollowedHyperlink">
    <w:name w:val="FollowedHyperlink"/>
    <w:basedOn w:val="DefaultParagraphFont"/>
    <w:uiPriority w:val="99"/>
    <w:semiHidden/>
    <w:unhideWhenUsed/>
    <w:rsid w:val="0061255A"/>
    <w:rPr>
      <w:color w:val="954F72" w:themeColor="followedHyperlink"/>
      <w:u w:val="single"/>
    </w:rPr>
  </w:style>
  <w:style w:type="paragraph" w:styleId="ListParagraph">
    <w:name w:val="List Paragraph"/>
    <w:basedOn w:val="Normal"/>
    <w:uiPriority w:val="34"/>
    <w:qFormat/>
    <w:rsid w:val="00BC6AD2"/>
    <w:pPr>
      <w:ind w:left="720"/>
      <w:contextualSpacing/>
    </w:pPr>
  </w:style>
  <w:style w:type="paragraph" w:styleId="Revision">
    <w:name w:val="Revision"/>
    <w:hidden/>
    <w:uiPriority w:val="99"/>
    <w:semiHidden/>
    <w:rsid w:val="003C240F"/>
  </w:style>
  <w:style w:type="table" w:styleId="TableGrid">
    <w:name w:val="Table Grid"/>
    <w:basedOn w:val="TableNormal"/>
    <w:uiPriority w:val="39"/>
    <w:rsid w:val="00174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8F1A14"/>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2B172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492833"/>
    <w:pPr>
      <w:spacing w:before="100" w:beforeAutospacing="1" w:after="100" w:afterAutospacing="1"/>
    </w:pPr>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0081">
      <w:bodyDiv w:val="1"/>
      <w:marLeft w:val="0"/>
      <w:marRight w:val="0"/>
      <w:marTop w:val="0"/>
      <w:marBottom w:val="0"/>
      <w:divBdr>
        <w:top w:val="none" w:sz="0" w:space="0" w:color="auto"/>
        <w:left w:val="none" w:sz="0" w:space="0" w:color="auto"/>
        <w:bottom w:val="none" w:sz="0" w:space="0" w:color="auto"/>
        <w:right w:val="none" w:sz="0" w:space="0" w:color="auto"/>
      </w:divBdr>
      <w:divsChild>
        <w:div w:id="17699615">
          <w:marLeft w:val="0"/>
          <w:marRight w:val="0"/>
          <w:marTop w:val="0"/>
          <w:marBottom w:val="30"/>
          <w:divBdr>
            <w:top w:val="single" w:sz="6" w:space="0" w:color="0B7D85"/>
            <w:left w:val="none" w:sz="0" w:space="0" w:color="auto"/>
            <w:bottom w:val="none" w:sz="0" w:space="0" w:color="auto"/>
            <w:right w:val="none" w:sz="0" w:space="0" w:color="auto"/>
          </w:divBdr>
        </w:div>
        <w:div w:id="777989096">
          <w:marLeft w:val="0"/>
          <w:marRight w:val="0"/>
          <w:marTop w:val="0"/>
          <w:marBottom w:val="0"/>
          <w:divBdr>
            <w:top w:val="none" w:sz="0" w:space="0" w:color="auto"/>
            <w:left w:val="none" w:sz="0" w:space="0" w:color="auto"/>
            <w:bottom w:val="none" w:sz="0" w:space="0" w:color="auto"/>
            <w:right w:val="none" w:sz="0" w:space="0" w:color="auto"/>
          </w:divBdr>
          <w:divsChild>
            <w:div w:id="535853112">
              <w:marLeft w:val="0"/>
              <w:marRight w:val="0"/>
              <w:marTop w:val="0"/>
              <w:marBottom w:val="0"/>
              <w:divBdr>
                <w:top w:val="none" w:sz="0" w:space="0" w:color="auto"/>
                <w:left w:val="none" w:sz="0" w:space="0" w:color="auto"/>
                <w:bottom w:val="none" w:sz="0" w:space="0" w:color="auto"/>
                <w:right w:val="none" w:sz="0" w:space="0" w:color="auto"/>
              </w:divBdr>
              <w:divsChild>
                <w:div w:id="13469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8830">
      <w:bodyDiv w:val="1"/>
      <w:marLeft w:val="0"/>
      <w:marRight w:val="0"/>
      <w:marTop w:val="0"/>
      <w:marBottom w:val="0"/>
      <w:divBdr>
        <w:top w:val="none" w:sz="0" w:space="0" w:color="auto"/>
        <w:left w:val="none" w:sz="0" w:space="0" w:color="auto"/>
        <w:bottom w:val="none" w:sz="0" w:space="0" w:color="auto"/>
        <w:right w:val="none" w:sz="0" w:space="0" w:color="auto"/>
      </w:divBdr>
    </w:div>
    <w:div w:id="105465122">
      <w:bodyDiv w:val="1"/>
      <w:marLeft w:val="0"/>
      <w:marRight w:val="0"/>
      <w:marTop w:val="0"/>
      <w:marBottom w:val="0"/>
      <w:divBdr>
        <w:top w:val="none" w:sz="0" w:space="0" w:color="auto"/>
        <w:left w:val="none" w:sz="0" w:space="0" w:color="auto"/>
        <w:bottom w:val="none" w:sz="0" w:space="0" w:color="auto"/>
        <w:right w:val="none" w:sz="0" w:space="0" w:color="auto"/>
      </w:divBdr>
      <w:divsChild>
        <w:div w:id="2106075873">
          <w:marLeft w:val="0"/>
          <w:marRight w:val="0"/>
          <w:marTop w:val="0"/>
          <w:marBottom w:val="0"/>
          <w:divBdr>
            <w:top w:val="none" w:sz="0" w:space="0" w:color="auto"/>
            <w:left w:val="none" w:sz="0" w:space="0" w:color="auto"/>
            <w:bottom w:val="none" w:sz="0" w:space="0" w:color="auto"/>
            <w:right w:val="none" w:sz="0" w:space="0" w:color="auto"/>
          </w:divBdr>
          <w:divsChild>
            <w:div w:id="779687594">
              <w:marLeft w:val="0"/>
              <w:marRight w:val="0"/>
              <w:marTop w:val="0"/>
              <w:marBottom w:val="0"/>
              <w:divBdr>
                <w:top w:val="none" w:sz="0" w:space="0" w:color="auto"/>
                <w:left w:val="none" w:sz="0" w:space="0" w:color="auto"/>
                <w:bottom w:val="none" w:sz="0" w:space="0" w:color="auto"/>
                <w:right w:val="none" w:sz="0" w:space="0" w:color="auto"/>
              </w:divBdr>
              <w:divsChild>
                <w:div w:id="1657803276">
                  <w:marLeft w:val="0"/>
                  <w:marRight w:val="0"/>
                  <w:marTop w:val="0"/>
                  <w:marBottom w:val="30"/>
                  <w:divBdr>
                    <w:top w:val="single" w:sz="6" w:space="0" w:color="0B7D85"/>
                    <w:left w:val="none" w:sz="0" w:space="0" w:color="auto"/>
                    <w:bottom w:val="none" w:sz="0" w:space="0" w:color="auto"/>
                    <w:right w:val="none" w:sz="0" w:space="0" w:color="auto"/>
                  </w:divBdr>
                </w:div>
                <w:div w:id="1693652551">
                  <w:marLeft w:val="0"/>
                  <w:marRight w:val="0"/>
                  <w:marTop w:val="0"/>
                  <w:marBottom w:val="0"/>
                  <w:divBdr>
                    <w:top w:val="none" w:sz="0" w:space="0" w:color="auto"/>
                    <w:left w:val="none" w:sz="0" w:space="0" w:color="auto"/>
                    <w:bottom w:val="none" w:sz="0" w:space="0" w:color="auto"/>
                    <w:right w:val="none" w:sz="0" w:space="0" w:color="auto"/>
                  </w:divBdr>
                  <w:divsChild>
                    <w:div w:id="1834224240">
                      <w:marLeft w:val="0"/>
                      <w:marRight w:val="0"/>
                      <w:marTop w:val="0"/>
                      <w:marBottom w:val="0"/>
                      <w:divBdr>
                        <w:top w:val="none" w:sz="0" w:space="0" w:color="auto"/>
                        <w:left w:val="none" w:sz="0" w:space="0" w:color="auto"/>
                        <w:bottom w:val="none" w:sz="0" w:space="0" w:color="auto"/>
                        <w:right w:val="none" w:sz="0" w:space="0" w:color="auto"/>
                      </w:divBdr>
                      <w:divsChild>
                        <w:div w:id="17782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778092">
      <w:bodyDiv w:val="1"/>
      <w:marLeft w:val="0"/>
      <w:marRight w:val="0"/>
      <w:marTop w:val="0"/>
      <w:marBottom w:val="0"/>
      <w:divBdr>
        <w:top w:val="none" w:sz="0" w:space="0" w:color="auto"/>
        <w:left w:val="none" w:sz="0" w:space="0" w:color="auto"/>
        <w:bottom w:val="none" w:sz="0" w:space="0" w:color="auto"/>
        <w:right w:val="none" w:sz="0" w:space="0" w:color="auto"/>
      </w:divBdr>
      <w:divsChild>
        <w:div w:id="1594045921">
          <w:marLeft w:val="0"/>
          <w:marRight w:val="0"/>
          <w:marTop w:val="0"/>
          <w:marBottom w:val="30"/>
          <w:divBdr>
            <w:top w:val="single" w:sz="6" w:space="0" w:color="0B7D85"/>
            <w:left w:val="none" w:sz="0" w:space="0" w:color="auto"/>
            <w:bottom w:val="none" w:sz="0" w:space="0" w:color="auto"/>
            <w:right w:val="none" w:sz="0" w:space="0" w:color="auto"/>
          </w:divBdr>
        </w:div>
        <w:div w:id="1704942979">
          <w:marLeft w:val="0"/>
          <w:marRight w:val="0"/>
          <w:marTop w:val="0"/>
          <w:marBottom w:val="0"/>
          <w:divBdr>
            <w:top w:val="none" w:sz="0" w:space="0" w:color="auto"/>
            <w:left w:val="none" w:sz="0" w:space="0" w:color="auto"/>
            <w:bottom w:val="none" w:sz="0" w:space="0" w:color="auto"/>
            <w:right w:val="none" w:sz="0" w:space="0" w:color="auto"/>
          </w:divBdr>
          <w:divsChild>
            <w:div w:id="503056931">
              <w:marLeft w:val="0"/>
              <w:marRight w:val="0"/>
              <w:marTop w:val="0"/>
              <w:marBottom w:val="0"/>
              <w:divBdr>
                <w:top w:val="none" w:sz="0" w:space="0" w:color="auto"/>
                <w:left w:val="none" w:sz="0" w:space="0" w:color="auto"/>
                <w:bottom w:val="none" w:sz="0" w:space="0" w:color="auto"/>
                <w:right w:val="none" w:sz="0" w:space="0" w:color="auto"/>
              </w:divBdr>
              <w:divsChild>
                <w:div w:id="289670485">
                  <w:marLeft w:val="0"/>
                  <w:marRight w:val="0"/>
                  <w:marTop w:val="0"/>
                  <w:marBottom w:val="0"/>
                  <w:divBdr>
                    <w:top w:val="none" w:sz="0" w:space="0" w:color="auto"/>
                    <w:left w:val="none" w:sz="0" w:space="0" w:color="auto"/>
                    <w:bottom w:val="none" w:sz="0" w:space="0" w:color="auto"/>
                    <w:right w:val="none" w:sz="0" w:space="0" w:color="auto"/>
                  </w:divBdr>
                  <w:divsChild>
                    <w:div w:id="1593390167">
                      <w:marLeft w:val="0"/>
                      <w:marRight w:val="0"/>
                      <w:marTop w:val="0"/>
                      <w:marBottom w:val="0"/>
                      <w:divBdr>
                        <w:top w:val="none" w:sz="0" w:space="0" w:color="auto"/>
                        <w:left w:val="none" w:sz="0" w:space="0" w:color="auto"/>
                        <w:bottom w:val="none" w:sz="0" w:space="0" w:color="auto"/>
                        <w:right w:val="none" w:sz="0" w:space="0" w:color="auto"/>
                      </w:divBdr>
                      <w:divsChild>
                        <w:div w:id="690885159">
                          <w:marLeft w:val="0"/>
                          <w:marRight w:val="0"/>
                          <w:marTop w:val="0"/>
                          <w:marBottom w:val="0"/>
                          <w:divBdr>
                            <w:top w:val="none" w:sz="0" w:space="0" w:color="auto"/>
                            <w:left w:val="none" w:sz="0" w:space="0" w:color="auto"/>
                            <w:bottom w:val="none" w:sz="0" w:space="0" w:color="auto"/>
                            <w:right w:val="none" w:sz="0" w:space="0" w:color="auto"/>
                          </w:divBdr>
                          <w:divsChild>
                            <w:div w:id="1029797825">
                              <w:marLeft w:val="0"/>
                              <w:marRight w:val="0"/>
                              <w:marTop w:val="0"/>
                              <w:marBottom w:val="0"/>
                              <w:divBdr>
                                <w:top w:val="none" w:sz="0" w:space="0" w:color="auto"/>
                                <w:left w:val="none" w:sz="0" w:space="0" w:color="auto"/>
                                <w:bottom w:val="none" w:sz="0" w:space="0" w:color="auto"/>
                                <w:right w:val="none" w:sz="0" w:space="0" w:color="auto"/>
                              </w:divBdr>
                            </w:div>
                            <w:div w:id="14821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782482">
      <w:bodyDiv w:val="1"/>
      <w:marLeft w:val="0"/>
      <w:marRight w:val="0"/>
      <w:marTop w:val="0"/>
      <w:marBottom w:val="0"/>
      <w:divBdr>
        <w:top w:val="none" w:sz="0" w:space="0" w:color="auto"/>
        <w:left w:val="none" w:sz="0" w:space="0" w:color="auto"/>
        <w:bottom w:val="none" w:sz="0" w:space="0" w:color="auto"/>
        <w:right w:val="none" w:sz="0" w:space="0" w:color="auto"/>
      </w:divBdr>
      <w:divsChild>
        <w:div w:id="1932858439">
          <w:marLeft w:val="0"/>
          <w:marRight w:val="0"/>
          <w:marTop w:val="0"/>
          <w:marBottom w:val="30"/>
          <w:divBdr>
            <w:top w:val="single" w:sz="6" w:space="0" w:color="0B7D85"/>
            <w:left w:val="none" w:sz="0" w:space="0" w:color="auto"/>
            <w:bottom w:val="none" w:sz="0" w:space="0" w:color="auto"/>
            <w:right w:val="none" w:sz="0" w:space="0" w:color="auto"/>
          </w:divBdr>
        </w:div>
        <w:div w:id="554245877">
          <w:marLeft w:val="0"/>
          <w:marRight w:val="0"/>
          <w:marTop w:val="0"/>
          <w:marBottom w:val="0"/>
          <w:divBdr>
            <w:top w:val="none" w:sz="0" w:space="0" w:color="auto"/>
            <w:left w:val="none" w:sz="0" w:space="0" w:color="auto"/>
            <w:bottom w:val="none" w:sz="0" w:space="0" w:color="auto"/>
            <w:right w:val="none" w:sz="0" w:space="0" w:color="auto"/>
          </w:divBdr>
          <w:divsChild>
            <w:div w:id="1016225092">
              <w:marLeft w:val="0"/>
              <w:marRight w:val="0"/>
              <w:marTop w:val="0"/>
              <w:marBottom w:val="0"/>
              <w:divBdr>
                <w:top w:val="none" w:sz="0" w:space="0" w:color="auto"/>
                <w:left w:val="none" w:sz="0" w:space="0" w:color="auto"/>
                <w:bottom w:val="none" w:sz="0" w:space="0" w:color="auto"/>
                <w:right w:val="none" w:sz="0" w:space="0" w:color="auto"/>
              </w:divBdr>
              <w:divsChild>
                <w:div w:id="10836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023970">
      <w:bodyDiv w:val="1"/>
      <w:marLeft w:val="0"/>
      <w:marRight w:val="0"/>
      <w:marTop w:val="0"/>
      <w:marBottom w:val="0"/>
      <w:divBdr>
        <w:top w:val="none" w:sz="0" w:space="0" w:color="auto"/>
        <w:left w:val="none" w:sz="0" w:space="0" w:color="auto"/>
        <w:bottom w:val="none" w:sz="0" w:space="0" w:color="auto"/>
        <w:right w:val="none" w:sz="0" w:space="0" w:color="auto"/>
      </w:divBdr>
      <w:divsChild>
        <w:div w:id="956987126">
          <w:marLeft w:val="0"/>
          <w:marRight w:val="0"/>
          <w:marTop w:val="0"/>
          <w:marBottom w:val="30"/>
          <w:divBdr>
            <w:top w:val="single" w:sz="6" w:space="0" w:color="0B7D85"/>
            <w:left w:val="none" w:sz="0" w:space="0" w:color="auto"/>
            <w:bottom w:val="none" w:sz="0" w:space="0" w:color="auto"/>
            <w:right w:val="none" w:sz="0" w:space="0" w:color="auto"/>
          </w:divBdr>
        </w:div>
        <w:div w:id="188372475">
          <w:marLeft w:val="0"/>
          <w:marRight w:val="0"/>
          <w:marTop w:val="0"/>
          <w:marBottom w:val="0"/>
          <w:divBdr>
            <w:top w:val="none" w:sz="0" w:space="0" w:color="auto"/>
            <w:left w:val="none" w:sz="0" w:space="0" w:color="auto"/>
            <w:bottom w:val="none" w:sz="0" w:space="0" w:color="auto"/>
            <w:right w:val="none" w:sz="0" w:space="0" w:color="auto"/>
          </w:divBdr>
          <w:divsChild>
            <w:div w:id="1735541324">
              <w:marLeft w:val="0"/>
              <w:marRight w:val="0"/>
              <w:marTop w:val="0"/>
              <w:marBottom w:val="0"/>
              <w:divBdr>
                <w:top w:val="none" w:sz="0" w:space="0" w:color="auto"/>
                <w:left w:val="none" w:sz="0" w:space="0" w:color="auto"/>
                <w:bottom w:val="none" w:sz="0" w:space="0" w:color="auto"/>
                <w:right w:val="none" w:sz="0" w:space="0" w:color="auto"/>
              </w:divBdr>
              <w:divsChild>
                <w:div w:id="1497575430">
                  <w:marLeft w:val="0"/>
                  <w:marRight w:val="0"/>
                  <w:marTop w:val="0"/>
                  <w:marBottom w:val="0"/>
                  <w:divBdr>
                    <w:top w:val="none" w:sz="0" w:space="0" w:color="auto"/>
                    <w:left w:val="none" w:sz="0" w:space="0" w:color="auto"/>
                    <w:bottom w:val="none" w:sz="0" w:space="0" w:color="auto"/>
                    <w:right w:val="none" w:sz="0" w:space="0" w:color="auto"/>
                  </w:divBdr>
                  <w:divsChild>
                    <w:div w:id="766076203">
                      <w:marLeft w:val="0"/>
                      <w:marRight w:val="0"/>
                      <w:marTop w:val="0"/>
                      <w:marBottom w:val="0"/>
                      <w:divBdr>
                        <w:top w:val="none" w:sz="0" w:space="0" w:color="auto"/>
                        <w:left w:val="none" w:sz="0" w:space="0" w:color="auto"/>
                        <w:bottom w:val="none" w:sz="0" w:space="0" w:color="auto"/>
                        <w:right w:val="none" w:sz="0" w:space="0" w:color="auto"/>
                      </w:divBdr>
                      <w:divsChild>
                        <w:div w:id="91753254">
                          <w:marLeft w:val="0"/>
                          <w:marRight w:val="0"/>
                          <w:marTop w:val="0"/>
                          <w:marBottom w:val="0"/>
                          <w:divBdr>
                            <w:top w:val="none" w:sz="0" w:space="0" w:color="auto"/>
                            <w:left w:val="none" w:sz="0" w:space="0" w:color="auto"/>
                            <w:bottom w:val="none" w:sz="0" w:space="0" w:color="auto"/>
                            <w:right w:val="none" w:sz="0" w:space="0" w:color="auto"/>
                          </w:divBdr>
                          <w:divsChild>
                            <w:div w:id="1962029620">
                              <w:marLeft w:val="0"/>
                              <w:marRight w:val="0"/>
                              <w:marTop w:val="0"/>
                              <w:marBottom w:val="0"/>
                              <w:divBdr>
                                <w:top w:val="none" w:sz="0" w:space="0" w:color="auto"/>
                                <w:left w:val="none" w:sz="0" w:space="0" w:color="auto"/>
                                <w:bottom w:val="none" w:sz="0" w:space="0" w:color="auto"/>
                                <w:right w:val="none" w:sz="0" w:space="0" w:color="auto"/>
                              </w:divBdr>
                            </w:div>
                            <w:div w:id="16090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178280">
      <w:bodyDiv w:val="1"/>
      <w:marLeft w:val="0"/>
      <w:marRight w:val="0"/>
      <w:marTop w:val="0"/>
      <w:marBottom w:val="0"/>
      <w:divBdr>
        <w:top w:val="none" w:sz="0" w:space="0" w:color="auto"/>
        <w:left w:val="none" w:sz="0" w:space="0" w:color="auto"/>
        <w:bottom w:val="none" w:sz="0" w:space="0" w:color="auto"/>
        <w:right w:val="none" w:sz="0" w:space="0" w:color="auto"/>
      </w:divBdr>
      <w:divsChild>
        <w:div w:id="2064020115">
          <w:marLeft w:val="0"/>
          <w:marRight w:val="0"/>
          <w:marTop w:val="0"/>
          <w:marBottom w:val="0"/>
          <w:divBdr>
            <w:top w:val="none" w:sz="0" w:space="0" w:color="auto"/>
            <w:left w:val="none" w:sz="0" w:space="0" w:color="auto"/>
            <w:bottom w:val="none" w:sz="0" w:space="0" w:color="auto"/>
            <w:right w:val="none" w:sz="0" w:space="0" w:color="auto"/>
          </w:divBdr>
          <w:divsChild>
            <w:div w:id="148714216">
              <w:marLeft w:val="0"/>
              <w:marRight w:val="0"/>
              <w:marTop w:val="0"/>
              <w:marBottom w:val="0"/>
              <w:divBdr>
                <w:top w:val="none" w:sz="0" w:space="0" w:color="auto"/>
                <w:left w:val="none" w:sz="0" w:space="0" w:color="auto"/>
                <w:bottom w:val="none" w:sz="0" w:space="0" w:color="auto"/>
                <w:right w:val="none" w:sz="0" w:space="0" w:color="auto"/>
              </w:divBdr>
              <w:divsChild>
                <w:div w:id="376205841">
                  <w:marLeft w:val="0"/>
                  <w:marRight w:val="0"/>
                  <w:marTop w:val="0"/>
                  <w:marBottom w:val="0"/>
                  <w:divBdr>
                    <w:top w:val="none" w:sz="0" w:space="0" w:color="auto"/>
                    <w:left w:val="none" w:sz="0" w:space="0" w:color="auto"/>
                    <w:bottom w:val="none" w:sz="0" w:space="0" w:color="auto"/>
                    <w:right w:val="none" w:sz="0" w:space="0" w:color="auto"/>
                  </w:divBdr>
                </w:div>
                <w:div w:id="7441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80541">
      <w:bodyDiv w:val="1"/>
      <w:marLeft w:val="0"/>
      <w:marRight w:val="0"/>
      <w:marTop w:val="0"/>
      <w:marBottom w:val="0"/>
      <w:divBdr>
        <w:top w:val="none" w:sz="0" w:space="0" w:color="auto"/>
        <w:left w:val="none" w:sz="0" w:space="0" w:color="auto"/>
        <w:bottom w:val="none" w:sz="0" w:space="0" w:color="auto"/>
        <w:right w:val="none" w:sz="0" w:space="0" w:color="auto"/>
      </w:divBdr>
    </w:div>
    <w:div w:id="617184220">
      <w:bodyDiv w:val="1"/>
      <w:marLeft w:val="0"/>
      <w:marRight w:val="0"/>
      <w:marTop w:val="0"/>
      <w:marBottom w:val="0"/>
      <w:divBdr>
        <w:top w:val="none" w:sz="0" w:space="0" w:color="auto"/>
        <w:left w:val="none" w:sz="0" w:space="0" w:color="auto"/>
        <w:bottom w:val="none" w:sz="0" w:space="0" w:color="auto"/>
        <w:right w:val="none" w:sz="0" w:space="0" w:color="auto"/>
      </w:divBdr>
    </w:div>
    <w:div w:id="736827451">
      <w:bodyDiv w:val="1"/>
      <w:marLeft w:val="0"/>
      <w:marRight w:val="0"/>
      <w:marTop w:val="0"/>
      <w:marBottom w:val="0"/>
      <w:divBdr>
        <w:top w:val="none" w:sz="0" w:space="0" w:color="auto"/>
        <w:left w:val="none" w:sz="0" w:space="0" w:color="auto"/>
        <w:bottom w:val="none" w:sz="0" w:space="0" w:color="auto"/>
        <w:right w:val="none" w:sz="0" w:space="0" w:color="auto"/>
      </w:divBdr>
      <w:divsChild>
        <w:div w:id="204219464">
          <w:marLeft w:val="0"/>
          <w:marRight w:val="0"/>
          <w:marTop w:val="0"/>
          <w:marBottom w:val="30"/>
          <w:divBdr>
            <w:top w:val="single" w:sz="6" w:space="0" w:color="0B7D85"/>
            <w:left w:val="none" w:sz="0" w:space="0" w:color="auto"/>
            <w:bottom w:val="none" w:sz="0" w:space="0" w:color="auto"/>
            <w:right w:val="none" w:sz="0" w:space="0" w:color="auto"/>
          </w:divBdr>
        </w:div>
        <w:div w:id="161508804">
          <w:marLeft w:val="0"/>
          <w:marRight w:val="0"/>
          <w:marTop w:val="0"/>
          <w:marBottom w:val="0"/>
          <w:divBdr>
            <w:top w:val="none" w:sz="0" w:space="0" w:color="auto"/>
            <w:left w:val="none" w:sz="0" w:space="0" w:color="auto"/>
            <w:bottom w:val="none" w:sz="0" w:space="0" w:color="auto"/>
            <w:right w:val="none" w:sz="0" w:space="0" w:color="auto"/>
          </w:divBdr>
          <w:divsChild>
            <w:div w:id="69740530">
              <w:marLeft w:val="0"/>
              <w:marRight w:val="0"/>
              <w:marTop w:val="0"/>
              <w:marBottom w:val="0"/>
              <w:divBdr>
                <w:top w:val="none" w:sz="0" w:space="0" w:color="auto"/>
                <w:left w:val="none" w:sz="0" w:space="0" w:color="auto"/>
                <w:bottom w:val="none" w:sz="0" w:space="0" w:color="auto"/>
                <w:right w:val="none" w:sz="0" w:space="0" w:color="auto"/>
              </w:divBdr>
              <w:divsChild>
                <w:div w:id="791437482">
                  <w:marLeft w:val="0"/>
                  <w:marRight w:val="0"/>
                  <w:marTop w:val="0"/>
                  <w:marBottom w:val="0"/>
                  <w:divBdr>
                    <w:top w:val="none" w:sz="0" w:space="0" w:color="auto"/>
                    <w:left w:val="none" w:sz="0" w:space="0" w:color="auto"/>
                    <w:bottom w:val="none" w:sz="0" w:space="0" w:color="auto"/>
                    <w:right w:val="none" w:sz="0" w:space="0" w:color="auto"/>
                  </w:divBdr>
                  <w:divsChild>
                    <w:div w:id="248270191">
                      <w:marLeft w:val="0"/>
                      <w:marRight w:val="0"/>
                      <w:marTop w:val="0"/>
                      <w:marBottom w:val="0"/>
                      <w:divBdr>
                        <w:top w:val="none" w:sz="0" w:space="0" w:color="auto"/>
                        <w:left w:val="none" w:sz="0" w:space="0" w:color="auto"/>
                        <w:bottom w:val="none" w:sz="0" w:space="0" w:color="auto"/>
                        <w:right w:val="none" w:sz="0" w:space="0" w:color="auto"/>
                      </w:divBdr>
                      <w:divsChild>
                        <w:div w:id="66656014">
                          <w:marLeft w:val="0"/>
                          <w:marRight w:val="0"/>
                          <w:marTop w:val="0"/>
                          <w:marBottom w:val="0"/>
                          <w:divBdr>
                            <w:top w:val="none" w:sz="0" w:space="0" w:color="auto"/>
                            <w:left w:val="none" w:sz="0" w:space="0" w:color="auto"/>
                            <w:bottom w:val="none" w:sz="0" w:space="0" w:color="auto"/>
                            <w:right w:val="none" w:sz="0" w:space="0" w:color="auto"/>
                          </w:divBdr>
                          <w:divsChild>
                            <w:div w:id="1658922279">
                              <w:marLeft w:val="0"/>
                              <w:marRight w:val="0"/>
                              <w:marTop w:val="0"/>
                              <w:marBottom w:val="0"/>
                              <w:divBdr>
                                <w:top w:val="none" w:sz="0" w:space="0" w:color="auto"/>
                                <w:left w:val="none" w:sz="0" w:space="0" w:color="auto"/>
                                <w:bottom w:val="none" w:sz="0" w:space="0" w:color="auto"/>
                                <w:right w:val="none" w:sz="0" w:space="0" w:color="auto"/>
                              </w:divBdr>
                            </w:div>
                            <w:div w:id="131761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955434">
      <w:bodyDiv w:val="1"/>
      <w:marLeft w:val="0"/>
      <w:marRight w:val="0"/>
      <w:marTop w:val="0"/>
      <w:marBottom w:val="0"/>
      <w:divBdr>
        <w:top w:val="none" w:sz="0" w:space="0" w:color="auto"/>
        <w:left w:val="none" w:sz="0" w:space="0" w:color="auto"/>
        <w:bottom w:val="none" w:sz="0" w:space="0" w:color="auto"/>
        <w:right w:val="none" w:sz="0" w:space="0" w:color="auto"/>
      </w:divBdr>
    </w:div>
    <w:div w:id="813066787">
      <w:bodyDiv w:val="1"/>
      <w:marLeft w:val="0"/>
      <w:marRight w:val="0"/>
      <w:marTop w:val="0"/>
      <w:marBottom w:val="0"/>
      <w:divBdr>
        <w:top w:val="none" w:sz="0" w:space="0" w:color="auto"/>
        <w:left w:val="none" w:sz="0" w:space="0" w:color="auto"/>
        <w:bottom w:val="none" w:sz="0" w:space="0" w:color="auto"/>
        <w:right w:val="none" w:sz="0" w:space="0" w:color="auto"/>
      </w:divBdr>
      <w:divsChild>
        <w:div w:id="1568415662">
          <w:marLeft w:val="0"/>
          <w:marRight w:val="0"/>
          <w:marTop w:val="0"/>
          <w:marBottom w:val="30"/>
          <w:divBdr>
            <w:top w:val="single" w:sz="6" w:space="0" w:color="0B7D85"/>
            <w:left w:val="none" w:sz="0" w:space="0" w:color="auto"/>
            <w:bottom w:val="none" w:sz="0" w:space="0" w:color="auto"/>
            <w:right w:val="none" w:sz="0" w:space="0" w:color="auto"/>
          </w:divBdr>
        </w:div>
        <w:div w:id="1237399260">
          <w:marLeft w:val="0"/>
          <w:marRight w:val="0"/>
          <w:marTop w:val="0"/>
          <w:marBottom w:val="0"/>
          <w:divBdr>
            <w:top w:val="none" w:sz="0" w:space="0" w:color="auto"/>
            <w:left w:val="none" w:sz="0" w:space="0" w:color="auto"/>
            <w:bottom w:val="none" w:sz="0" w:space="0" w:color="auto"/>
            <w:right w:val="none" w:sz="0" w:space="0" w:color="auto"/>
          </w:divBdr>
          <w:divsChild>
            <w:div w:id="524365976">
              <w:marLeft w:val="0"/>
              <w:marRight w:val="0"/>
              <w:marTop w:val="0"/>
              <w:marBottom w:val="0"/>
              <w:divBdr>
                <w:top w:val="none" w:sz="0" w:space="0" w:color="auto"/>
                <w:left w:val="none" w:sz="0" w:space="0" w:color="auto"/>
                <w:bottom w:val="none" w:sz="0" w:space="0" w:color="auto"/>
                <w:right w:val="none" w:sz="0" w:space="0" w:color="auto"/>
              </w:divBdr>
              <w:divsChild>
                <w:div w:id="1595166553">
                  <w:marLeft w:val="0"/>
                  <w:marRight w:val="0"/>
                  <w:marTop w:val="0"/>
                  <w:marBottom w:val="0"/>
                  <w:divBdr>
                    <w:top w:val="none" w:sz="0" w:space="0" w:color="auto"/>
                    <w:left w:val="none" w:sz="0" w:space="0" w:color="auto"/>
                    <w:bottom w:val="none" w:sz="0" w:space="0" w:color="auto"/>
                    <w:right w:val="none" w:sz="0" w:space="0" w:color="auto"/>
                  </w:divBdr>
                  <w:divsChild>
                    <w:div w:id="103308317">
                      <w:marLeft w:val="0"/>
                      <w:marRight w:val="0"/>
                      <w:marTop w:val="0"/>
                      <w:marBottom w:val="0"/>
                      <w:divBdr>
                        <w:top w:val="none" w:sz="0" w:space="0" w:color="auto"/>
                        <w:left w:val="none" w:sz="0" w:space="0" w:color="auto"/>
                        <w:bottom w:val="none" w:sz="0" w:space="0" w:color="auto"/>
                        <w:right w:val="none" w:sz="0" w:space="0" w:color="auto"/>
                      </w:divBdr>
                      <w:divsChild>
                        <w:div w:id="1808626830">
                          <w:marLeft w:val="0"/>
                          <w:marRight w:val="0"/>
                          <w:marTop w:val="0"/>
                          <w:marBottom w:val="0"/>
                          <w:divBdr>
                            <w:top w:val="none" w:sz="0" w:space="0" w:color="auto"/>
                            <w:left w:val="none" w:sz="0" w:space="0" w:color="auto"/>
                            <w:bottom w:val="none" w:sz="0" w:space="0" w:color="auto"/>
                            <w:right w:val="none" w:sz="0" w:space="0" w:color="auto"/>
                          </w:divBdr>
                          <w:divsChild>
                            <w:div w:id="1879973405">
                              <w:marLeft w:val="0"/>
                              <w:marRight w:val="0"/>
                              <w:marTop w:val="0"/>
                              <w:marBottom w:val="0"/>
                              <w:divBdr>
                                <w:top w:val="none" w:sz="0" w:space="0" w:color="auto"/>
                                <w:left w:val="none" w:sz="0" w:space="0" w:color="auto"/>
                                <w:bottom w:val="none" w:sz="0" w:space="0" w:color="auto"/>
                                <w:right w:val="none" w:sz="0" w:space="0" w:color="auto"/>
                              </w:divBdr>
                            </w:div>
                            <w:div w:id="11567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472704">
      <w:bodyDiv w:val="1"/>
      <w:marLeft w:val="0"/>
      <w:marRight w:val="0"/>
      <w:marTop w:val="0"/>
      <w:marBottom w:val="0"/>
      <w:divBdr>
        <w:top w:val="none" w:sz="0" w:space="0" w:color="auto"/>
        <w:left w:val="none" w:sz="0" w:space="0" w:color="auto"/>
        <w:bottom w:val="none" w:sz="0" w:space="0" w:color="auto"/>
        <w:right w:val="none" w:sz="0" w:space="0" w:color="auto"/>
      </w:divBdr>
      <w:divsChild>
        <w:div w:id="1197505841">
          <w:marLeft w:val="0"/>
          <w:marRight w:val="0"/>
          <w:marTop w:val="0"/>
          <w:marBottom w:val="30"/>
          <w:divBdr>
            <w:top w:val="single" w:sz="6" w:space="0" w:color="0B7D85"/>
            <w:left w:val="none" w:sz="0" w:space="0" w:color="auto"/>
            <w:bottom w:val="none" w:sz="0" w:space="0" w:color="auto"/>
            <w:right w:val="none" w:sz="0" w:space="0" w:color="auto"/>
          </w:divBdr>
        </w:div>
        <w:div w:id="1548687009">
          <w:marLeft w:val="0"/>
          <w:marRight w:val="0"/>
          <w:marTop w:val="0"/>
          <w:marBottom w:val="0"/>
          <w:divBdr>
            <w:top w:val="none" w:sz="0" w:space="0" w:color="auto"/>
            <w:left w:val="none" w:sz="0" w:space="0" w:color="auto"/>
            <w:bottom w:val="none" w:sz="0" w:space="0" w:color="auto"/>
            <w:right w:val="none" w:sz="0" w:space="0" w:color="auto"/>
          </w:divBdr>
          <w:divsChild>
            <w:div w:id="251666220">
              <w:marLeft w:val="0"/>
              <w:marRight w:val="0"/>
              <w:marTop w:val="0"/>
              <w:marBottom w:val="0"/>
              <w:divBdr>
                <w:top w:val="none" w:sz="0" w:space="0" w:color="auto"/>
                <w:left w:val="none" w:sz="0" w:space="0" w:color="auto"/>
                <w:bottom w:val="none" w:sz="0" w:space="0" w:color="auto"/>
                <w:right w:val="none" w:sz="0" w:space="0" w:color="auto"/>
              </w:divBdr>
              <w:divsChild>
                <w:div w:id="16445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89572">
      <w:bodyDiv w:val="1"/>
      <w:marLeft w:val="0"/>
      <w:marRight w:val="0"/>
      <w:marTop w:val="0"/>
      <w:marBottom w:val="0"/>
      <w:divBdr>
        <w:top w:val="none" w:sz="0" w:space="0" w:color="auto"/>
        <w:left w:val="none" w:sz="0" w:space="0" w:color="auto"/>
        <w:bottom w:val="none" w:sz="0" w:space="0" w:color="auto"/>
        <w:right w:val="none" w:sz="0" w:space="0" w:color="auto"/>
      </w:divBdr>
    </w:div>
    <w:div w:id="1071201353">
      <w:bodyDiv w:val="1"/>
      <w:marLeft w:val="0"/>
      <w:marRight w:val="0"/>
      <w:marTop w:val="0"/>
      <w:marBottom w:val="0"/>
      <w:divBdr>
        <w:top w:val="none" w:sz="0" w:space="0" w:color="auto"/>
        <w:left w:val="none" w:sz="0" w:space="0" w:color="auto"/>
        <w:bottom w:val="none" w:sz="0" w:space="0" w:color="auto"/>
        <w:right w:val="none" w:sz="0" w:space="0" w:color="auto"/>
      </w:divBdr>
      <w:divsChild>
        <w:div w:id="1312634295">
          <w:marLeft w:val="0"/>
          <w:marRight w:val="0"/>
          <w:marTop w:val="0"/>
          <w:marBottom w:val="0"/>
          <w:divBdr>
            <w:top w:val="none" w:sz="0" w:space="0" w:color="auto"/>
            <w:left w:val="none" w:sz="0" w:space="0" w:color="auto"/>
            <w:bottom w:val="none" w:sz="0" w:space="0" w:color="auto"/>
            <w:right w:val="none" w:sz="0" w:space="0" w:color="auto"/>
          </w:divBdr>
          <w:divsChild>
            <w:div w:id="1087994517">
              <w:marLeft w:val="0"/>
              <w:marRight w:val="0"/>
              <w:marTop w:val="0"/>
              <w:marBottom w:val="0"/>
              <w:divBdr>
                <w:top w:val="none" w:sz="0" w:space="0" w:color="auto"/>
                <w:left w:val="none" w:sz="0" w:space="0" w:color="auto"/>
                <w:bottom w:val="none" w:sz="0" w:space="0" w:color="auto"/>
                <w:right w:val="none" w:sz="0" w:space="0" w:color="auto"/>
              </w:divBdr>
              <w:divsChild>
                <w:div w:id="25948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462820">
      <w:bodyDiv w:val="1"/>
      <w:marLeft w:val="0"/>
      <w:marRight w:val="0"/>
      <w:marTop w:val="0"/>
      <w:marBottom w:val="0"/>
      <w:divBdr>
        <w:top w:val="none" w:sz="0" w:space="0" w:color="auto"/>
        <w:left w:val="none" w:sz="0" w:space="0" w:color="auto"/>
        <w:bottom w:val="none" w:sz="0" w:space="0" w:color="auto"/>
        <w:right w:val="none" w:sz="0" w:space="0" w:color="auto"/>
      </w:divBdr>
      <w:divsChild>
        <w:div w:id="1586307507">
          <w:marLeft w:val="0"/>
          <w:marRight w:val="0"/>
          <w:marTop w:val="0"/>
          <w:marBottom w:val="30"/>
          <w:divBdr>
            <w:top w:val="single" w:sz="6" w:space="0" w:color="0B7D85"/>
            <w:left w:val="none" w:sz="0" w:space="0" w:color="auto"/>
            <w:bottom w:val="none" w:sz="0" w:space="0" w:color="auto"/>
            <w:right w:val="none" w:sz="0" w:space="0" w:color="auto"/>
          </w:divBdr>
        </w:div>
        <w:div w:id="409736282">
          <w:marLeft w:val="0"/>
          <w:marRight w:val="0"/>
          <w:marTop w:val="0"/>
          <w:marBottom w:val="0"/>
          <w:divBdr>
            <w:top w:val="none" w:sz="0" w:space="0" w:color="auto"/>
            <w:left w:val="none" w:sz="0" w:space="0" w:color="auto"/>
            <w:bottom w:val="none" w:sz="0" w:space="0" w:color="auto"/>
            <w:right w:val="none" w:sz="0" w:space="0" w:color="auto"/>
          </w:divBdr>
          <w:divsChild>
            <w:div w:id="767699394">
              <w:marLeft w:val="0"/>
              <w:marRight w:val="0"/>
              <w:marTop w:val="0"/>
              <w:marBottom w:val="0"/>
              <w:divBdr>
                <w:top w:val="none" w:sz="0" w:space="0" w:color="auto"/>
                <w:left w:val="none" w:sz="0" w:space="0" w:color="auto"/>
                <w:bottom w:val="none" w:sz="0" w:space="0" w:color="auto"/>
                <w:right w:val="none" w:sz="0" w:space="0" w:color="auto"/>
              </w:divBdr>
              <w:divsChild>
                <w:div w:id="11031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28632">
      <w:bodyDiv w:val="1"/>
      <w:marLeft w:val="0"/>
      <w:marRight w:val="0"/>
      <w:marTop w:val="0"/>
      <w:marBottom w:val="0"/>
      <w:divBdr>
        <w:top w:val="none" w:sz="0" w:space="0" w:color="auto"/>
        <w:left w:val="none" w:sz="0" w:space="0" w:color="auto"/>
        <w:bottom w:val="none" w:sz="0" w:space="0" w:color="auto"/>
        <w:right w:val="none" w:sz="0" w:space="0" w:color="auto"/>
      </w:divBdr>
    </w:div>
    <w:div w:id="1275215953">
      <w:bodyDiv w:val="1"/>
      <w:marLeft w:val="0"/>
      <w:marRight w:val="0"/>
      <w:marTop w:val="0"/>
      <w:marBottom w:val="0"/>
      <w:divBdr>
        <w:top w:val="none" w:sz="0" w:space="0" w:color="auto"/>
        <w:left w:val="none" w:sz="0" w:space="0" w:color="auto"/>
        <w:bottom w:val="none" w:sz="0" w:space="0" w:color="auto"/>
        <w:right w:val="none" w:sz="0" w:space="0" w:color="auto"/>
      </w:divBdr>
      <w:divsChild>
        <w:div w:id="1945571954">
          <w:marLeft w:val="0"/>
          <w:marRight w:val="0"/>
          <w:marTop w:val="0"/>
          <w:marBottom w:val="0"/>
          <w:divBdr>
            <w:top w:val="none" w:sz="0" w:space="0" w:color="auto"/>
            <w:left w:val="none" w:sz="0" w:space="0" w:color="auto"/>
            <w:bottom w:val="none" w:sz="0" w:space="0" w:color="auto"/>
            <w:right w:val="none" w:sz="0" w:space="0" w:color="auto"/>
          </w:divBdr>
          <w:divsChild>
            <w:div w:id="2073845256">
              <w:marLeft w:val="0"/>
              <w:marRight w:val="0"/>
              <w:marTop w:val="0"/>
              <w:marBottom w:val="0"/>
              <w:divBdr>
                <w:top w:val="none" w:sz="0" w:space="0" w:color="auto"/>
                <w:left w:val="none" w:sz="0" w:space="0" w:color="auto"/>
                <w:bottom w:val="none" w:sz="0" w:space="0" w:color="auto"/>
                <w:right w:val="none" w:sz="0" w:space="0" w:color="auto"/>
              </w:divBdr>
              <w:divsChild>
                <w:div w:id="1159888301">
                  <w:marLeft w:val="0"/>
                  <w:marRight w:val="0"/>
                  <w:marTop w:val="0"/>
                  <w:marBottom w:val="0"/>
                  <w:divBdr>
                    <w:top w:val="none" w:sz="0" w:space="0" w:color="auto"/>
                    <w:left w:val="none" w:sz="0" w:space="0" w:color="auto"/>
                    <w:bottom w:val="none" w:sz="0" w:space="0" w:color="auto"/>
                    <w:right w:val="none" w:sz="0" w:space="0" w:color="auto"/>
                  </w:divBdr>
                  <w:divsChild>
                    <w:div w:id="451435564">
                      <w:marLeft w:val="0"/>
                      <w:marRight w:val="0"/>
                      <w:marTop w:val="0"/>
                      <w:marBottom w:val="0"/>
                      <w:divBdr>
                        <w:top w:val="none" w:sz="0" w:space="0" w:color="auto"/>
                        <w:left w:val="none" w:sz="0" w:space="0" w:color="auto"/>
                        <w:bottom w:val="none" w:sz="0" w:space="0" w:color="auto"/>
                        <w:right w:val="none" w:sz="0" w:space="0" w:color="auto"/>
                      </w:divBdr>
                      <w:divsChild>
                        <w:div w:id="548302166">
                          <w:marLeft w:val="0"/>
                          <w:marRight w:val="0"/>
                          <w:marTop w:val="0"/>
                          <w:marBottom w:val="0"/>
                          <w:divBdr>
                            <w:top w:val="none" w:sz="0" w:space="0" w:color="auto"/>
                            <w:left w:val="none" w:sz="0" w:space="0" w:color="auto"/>
                            <w:bottom w:val="none" w:sz="0" w:space="0" w:color="auto"/>
                            <w:right w:val="none" w:sz="0" w:space="0" w:color="auto"/>
                          </w:divBdr>
                          <w:divsChild>
                            <w:div w:id="670374236">
                              <w:marLeft w:val="0"/>
                              <w:marRight w:val="0"/>
                              <w:marTop w:val="0"/>
                              <w:marBottom w:val="30"/>
                              <w:divBdr>
                                <w:top w:val="single" w:sz="6" w:space="0" w:color="0B7D85"/>
                                <w:left w:val="none" w:sz="0" w:space="0" w:color="auto"/>
                                <w:bottom w:val="none" w:sz="0" w:space="0" w:color="auto"/>
                                <w:right w:val="none" w:sz="0" w:space="0" w:color="auto"/>
                              </w:divBdr>
                            </w:div>
                            <w:div w:id="1993364406">
                              <w:marLeft w:val="0"/>
                              <w:marRight w:val="0"/>
                              <w:marTop w:val="0"/>
                              <w:marBottom w:val="0"/>
                              <w:divBdr>
                                <w:top w:val="none" w:sz="0" w:space="0" w:color="auto"/>
                                <w:left w:val="none" w:sz="0" w:space="0" w:color="auto"/>
                                <w:bottom w:val="none" w:sz="0" w:space="0" w:color="auto"/>
                                <w:right w:val="none" w:sz="0" w:space="0" w:color="auto"/>
                              </w:divBdr>
                              <w:divsChild>
                                <w:div w:id="1497450978">
                                  <w:marLeft w:val="0"/>
                                  <w:marRight w:val="0"/>
                                  <w:marTop w:val="0"/>
                                  <w:marBottom w:val="0"/>
                                  <w:divBdr>
                                    <w:top w:val="none" w:sz="0" w:space="0" w:color="auto"/>
                                    <w:left w:val="none" w:sz="0" w:space="0" w:color="auto"/>
                                    <w:bottom w:val="none" w:sz="0" w:space="0" w:color="auto"/>
                                    <w:right w:val="none" w:sz="0" w:space="0" w:color="auto"/>
                                  </w:divBdr>
                                  <w:divsChild>
                                    <w:div w:id="13561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537576">
                      <w:marLeft w:val="0"/>
                      <w:marRight w:val="0"/>
                      <w:marTop w:val="0"/>
                      <w:marBottom w:val="0"/>
                      <w:divBdr>
                        <w:top w:val="none" w:sz="0" w:space="0" w:color="auto"/>
                        <w:left w:val="none" w:sz="0" w:space="0" w:color="auto"/>
                        <w:bottom w:val="none" w:sz="0" w:space="0" w:color="auto"/>
                        <w:right w:val="none" w:sz="0" w:space="0" w:color="auto"/>
                      </w:divBdr>
                      <w:divsChild>
                        <w:div w:id="1579249403">
                          <w:marLeft w:val="0"/>
                          <w:marRight w:val="0"/>
                          <w:marTop w:val="0"/>
                          <w:marBottom w:val="0"/>
                          <w:divBdr>
                            <w:top w:val="none" w:sz="0" w:space="0" w:color="auto"/>
                            <w:left w:val="none" w:sz="0" w:space="0" w:color="auto"/>
                            <w:bottom w:val="none" w:sz="0" w:space="0" w:color="auto"/>
                            <w:right w:val="none" w:sz="0" w:space="0" w:color="auto"/>
                          </w:divBdr>
                          <w:divsChild>
                            <w:div w:id="411127559">
                              <w:marLeft w:val="0"/>
                              <w:marRight w:val="0"/>
                              <w:marTop w:val="0"/>
                              <w:marBottom w:val="30"/>
                              <w:divBdr>
                                <w:top w:val="single" w:sz="6" w:space="0" w:color="0B7D85"/>
                                <w:left w:val="none" w:sz="0" w:space="0" w:color="auto"/>
                                <w:bottom w:val="none" w:sz="0" w:space="0" w:color="auto"/>
                                <w:right w:val="none" w:sz="0" w:space="0" w:color="auto"/>
                              </w:divBdr>
                            </w:div>
                          </w:divsChild>
                        </w:div>
                      </w:divsChild>
                    </w:div>
                  </w:divsChild>
                </w:div>
              </w:divsChild>
            </w:div>
          </w:divsChild>
        </w:div>
        <w:div w:id="611741650">
          <w:marLeft w:val="0"/>
          <w:marRight w:val="0"/>
          <w:marTop w:val="0"/>
          <w:marBottom w:val="0"/>
          <w:divBdr>
            <w:top w:val="none" w:sz="0" w:space="0" w:color="auto"/>
            <w:left w:val="none" w:sz="0" w:space="0" w:color="auto"/>
            <w:bottom w:val="none" w:sz="0" w:space="0" w:color="auto"/>
            <w:right w:val="none" w:sz="0" w:space="0" w:color="auto"/>
          </w:divBdr>
          <w:divsChild>
            <w:div w:id="510069398">
              <w:marLeft w:val="0"/>
              <w:marRight w:val="0"/>
              <w:marTop w:val="0"/>
              <w:marBottom w:val="0"/>
              <w:divBdr>
                <w:top w:val="none" w:sz="0" w:space="0" w:color="auto"/>
                <w:left w:val="none" w:sz="0" w:space="0" w:color="auto"/>
                <w:bottom w:val="none" w:sz="0" w:space="0" w:color="auto"/>
                <w:right w:val="none" w:sz="0" w:space="0" w:color="auto"/>
              </w:divBdr>
              <w:divsChild>
                <w:div w:id="434789082">
                  <w:marLeft w:val="0"/>
                  <w:marRight w:val="0"/>
                  <w:marTop w:val="0"/>
                  <w:marBottom w:val="30"/>
                  <w:divBdr>
                    <w:top w:val="single" w:sz="6" w:space="0" w:color="0B7D85"/>
                    <w:left w:val="none" w:sz="0" w:space="0" w:color="auto"/>
                    <w:bottom w:val="none" w:sz="0" w:space="0" w:color="auto"/>
                    <w:right w:val="none" w:sz="0" w:space="0" w:color="auto"/>
                  </w:divBdr>
                </w:div>
                <w:div w:id="1637955382">
                  <w:marLeft w:val="0"/>
                  <w:marRight w:val="0"/>
                  <w:marTop w:val="0"/>
                  <w:marBottom w:val="0"/>
                  <w:divBdr>
                    <w:top w:val="none" w:sz="0" w:space="0" w:color="auto"/>
                    <w:left w:val="none" w:sz="0" w:space="0" w:color="auto"/>
                    <w:bottom w:val="none" w:sz="0" w:space="0" w:color="auto"/>
                    <w:right w:val="none" w:sz="0" w:space="0" w:color="auto"/>
                  </w:divBdr>
                  <w:divsChild>
                    <w:div w:id="691296992">
                      <w:marLeft w:val="0"/>
                      <w:marRight w:val="0"/>
                      <w:marTop w:val="0"/>
                      <w:marBottom w:val="0"/>
                      <w:divBdr>
                        <w:top w:val="none" w:sz="0" w:space="0" w:color="auto"/>
                        <w:left w:val="none" w:sz="0" w:space="0" w:color="auto"/>
                        <w:bottom w:val="none" w:sz="0" w:space="0" w:color="auto"/>
                        <w:right w:val="none" w:sz="0" w:space="0" w:color="auto"/>
                      </w:divBdr>
                      <w:divsChild>
                        <w:div w:id="1283684862">
                          <w:marLeft w:val="0"/>
                          <w:marRight w:val="0"/>
                          <w:marTop w:val="0"/>
                          <w:marBottom w:val="0"/>
                          <w:divBdr>
                            <w:top w:val="none" w:sz="0" w:space="0" w:color="auto"/>
                            <w:left w:val="none" w:sz="0" w:space="0" w:color="auto"/>
                            <w:bottom w:val="none" w:sz="0" w:space="0" w:color="auto"/>
                            <w:right w:val="none" w:sz="0" w:space="0" w:color="auto"/>
                          </w:divBdr>
                          <w:divsChild>
                            <w:div w:id="1397777397">
                              <w:marLeft w:val="0"/>
                              <w:marRight w:val="0"/>
                              <w:marTop w:val="0"/>
                              <w:marBottom w:val="0"/>
                              <w:divBdr>
                                <w:top w:val="none" w:sz="0" w:space="0" w:color="auto"/>
                                <w:left w:val="none" w:sz="0" w:space="0" w:color="auto"/>
                                <w:bottom w:val="none" w:sz="0" w:space="0" w:color="auto"/>
                                <w:right w:val="none" w:sz="0" w:space="0" w:color="auto"/>
                              </w:divBdr>
                              <w:divsChild>
                                <w:div w:id="2039381984">
                                  <w:marLeft w:val="0"/>
                                  <w:marRight w:val="0"/>
                                  <w:marTop w:val="0"/>
                                  <w:marBottom w:val="0"/>
                                  <w:divBdr>
                                    <w:top w:val="none" w:sz="0" w:space="0" w:color="auto"/>
                                    <w:left w:val="none" w:sz="0" w:space="0" w:color="auto"/>
                                    <w:bottom w:val="none" w:sz="0" w:space="0" w:color="auto"/>
                                    <w:right w:val="none" w:sz="0" w:space="0" w:color="auto"/>
                                  </w:divBdr>
                                  <w:divsChild>
                                    <w:div w:id="301932189">
                                      <w:marLeft w:val="0"/>
                                      <w:marRight w:val="0"/>
                                      <w:marTop w:val="0"/>
                                      <w:marBottom w:val="0"/>
                                      <w:divBdr>
                                        <w:top w:val="none" w:sz="0" w:space="0" w:color="auto"/>
                                        <w:left w:val="none" w:sz="0" w:space="0" w:color="auto"/>
                                        <w:bottom w:val="none" w:sz="0" w:space="0" w:color="auto"/>
                                        <w:right w:val="none" w:sz="0" w:space="0" w:color="auto"/>
                                      </w:divBdr>
                                    </w:div>
                                    <w:div w:id="206775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97137">
          <w:marLeft w:val="0"/>
          <w:marRight w:val="0"/>
          <w:marTop w:val="0"/>
          <w:marBottom w:val="0"/>
          <w:divBdr>
            <w:top w:val="none" w:sz="0" w:space="0" w:color="auto"/>
            <w:left w:val="none" w:sz="0" w:space="0" w:color="auto"/>
            <w:bottom w:val="none" w:sz="0" w:space="0" w:color="auto"/>
            <w:right w:val="none" w:sz="0" w:space="0" w:color="auto"/>
          </w:divBdr>
          <w:divsChild>
            <w:div w:id="16651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10023">
      <w:bodyDiv w:val="1"/>
      <w:marLeft w:val="0"/>
      <w:marRight w:val="0"/>
      <w:marTop w:val="0"/>
      <w:marBottom w:val="0"/>
      <w:divBdr>
        <w:top w:val="none" w:sz="0" w:space="0" w:color="auto"/>
        <w:left w:val="none" w:sz="0" w:space="0" w:color="auto"/>
        <w:bottom w:val="none" w:sz="0" w:space="0" w:color="auto"/>
        <w:right w:val="none" w:sz="0" w:space="0" w:color="auto"/>
      </w:divBdr>
      <w:divsChild>
        <w:div w:id="354311863">
          <w:marLeft w:val="0"/>
          <w:marRight w:val="0"/>
          <w:marTop w:val="0"/>
          <w:marBottom w:val="30"/>
          <w:divBdr>
            <w:top w:val="single" w:sz="6" w:space="0" w:color="0B7D85"/>
            <w:left w:val="none" w:sz="0" w:space="0" w:color="auto"/>
            <w:bottom w:val="none" w:sz="0" w:space="0" w:color="auto"/>
            <w:right w:val="none" w:sz="0" w:space="0" w:color="auto"/>
          </w:divBdr>
        </w:div>
        <w:div w:id="959998482">
          <w:marLeft w:val="0"/>
          <w:marRight w:val="0"/>
          <w:marTop w:val="0"/>
          <w:marBottom w:val="0"/>
          <w:divBdr>
            <w:top w:val="none" w:sz="0" w:space="0" w:color="auto"/>
            <w:left w:val="none" w:sz="0" w:space="0" w:color="auto"/>
            <w:bottom w:val="none" w:sz="0" w:space="0" w:color="auto"/>
            <w:right w:val="none" w:sz="0" w:space="0" w:color="auto"/>
          </w:divBdr>
          <w:divsChild>
            <w:div w:id="1456825679">
              <w:marLeft w:val="0"/>
              <w:marRight w:val="0"/>
              <w:marTop w:val="0"/>
              <w:marBottom w:val="0"/>
              <w:divBdr>
                <w:top w:val="none" w:sz="0" w:space="0" w:color="auto"/>
                <w:left w:val="none" w:sz="0" w:space="0" w:color="auto"/>
                <w:bottom w:val="none" w:sz="0" w:space="0" w:color="auto"/>
                <w:right w:val="none" w:sz="0" w:space="0" w:color="auto"/>
              </w:divBdr>
              <w:divsChild>
                <w:div w:id="362942711">
                  <w:marLeft w:val="0"/>
                  <w:marRight w:val="0"/>
                  <w:marTop w:val="0"/>
                  <w:marBottom w:val="0"/>
                  <w:divBdr>
                    <w:top w:val="none" w:sz="0" w:space="0" w:color="auto"/>
                    <w:left w:val="none" w:sz="0" w:space="0" w:color="auto"/>
                    <w:bottom w:val="none" w:sz="0" w:space="0" w:color="auto"/>
                    <w:right w:val="none" w:sz="0" w:space="0" w:color="auto"/>
                  </w:divBdr>
                  <w:divsChild>
                    <w:div w:id="1447846539">
                      <w:marLeft w:val="0"/>
                      <w:marRight w:val="0"/>
                      <w:marTop w:val="0"/>
                      <w:marBottom w:val="0"/>
                      <w:divBdr>
                        <w:top w:val="none" w:sz="0" w:space="0" w:color="auto"/>
                        <w:left w:val="none" w:sz="0" w:space="0" w:color="auto"/>
                        <w:bottom w:val="none" w:sz="0" w:space="0" w:color="auto"/>
                        <w:right w:val="none" w:sz="0" w:space="0" w:color="auto"/>
                      </w:divBdr>
                      <w:divsChild>
                        <w:div w:id="583488954">
                          <w:marLeft w:val="0"/>
                          <w:marRight w:val="0"/>
                          <w:marTop w:val="0"/>
                          <w:marBottom w:val="0"/>
                          <w:divBdr>
                            <w:top w:val="none" w:sz="0" w:space="0" w:color="auto"/>
                            <w:left w:val="none" w:sz="0" w:space="0" w:color="auto"/>
                            <w:bottom w:val="none" w:sz="0" w:space="0" w:color="auto"/>
                            <w:right w:val="none" w:sz="0" w:space="0" w:color="auto"/>
                          </w:divBdr>
                          <w:divsChild>
                            <w:div w:id="1198202444">
                              <w:marLeft w:val="0"/>
                              <w:marRight w:val="0"/>
                              <w:marTop w:val="0"/>
                              <w:marBottom w:val="0"/>
                              <w:divBdr>
                                <w:top w:val="none" w:sz="0" w:space="0" w:color="auto"/>
                                <w:left w:val="none" w:sz="0" w:space="0" w:color="auto"/>
                                <w:bottom w:val="none" w:sz="0" w:space="0" w:color="auto"/>
                                <w:right w:val="none" w:sz="0" w:space="0" w:color="auto"/>
                              </w:divBdr>
                            </w:div>
                            <w:div w:id="164720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358975">
      <w:bodyDiv w:val="1"/>
      <w:marLeft w:val="0"/>
      <w:marRight w:val="0"/>
      <w:marTop w:val="0"/>
      <w:marBottom w:val="0"/>
      <w:divBdr>
        <w:top w:val="none" w:sz="0" w:space="0" w:color="auto"/>
        <w:left w:val="none" w:sz="0" w:space="0" w:color="auto"/>
        <w:bottom w:val="none" w:sz="0" w:space="0" w:color="auto"/>
        <w:right w:val="none" w:sz="0" w:space="0" w:color="auto"/>
      </w:divBdr>
    </w:div>
    <w:div w:id="1598978919">
      <w:bodyDiv w:val="1"/>
      <w:marLeft w:val="0"/>
      <w:marRight w:val="0"/>
      <w:marTop w:val="0"/>
      <w:marBottom w:val="0"/>
      <w:divBdr>
        <w:top w:val="none" w:sz="0" w:space="0" w:color="auto"/>
        <w:left w:val="none" w:sz="0" w:space="0" w:color="auto"/>
        <w:bottom w:val="none" w:sz="0" w:space="0" w:color="auto"/>
        <w:right w:val="none" w:sz="0" w:space="0" w:color="auto"/>
      </w:divBdr>
    </w:div>
    <w:div w:id="1724789263">
      <w:bodyDiv w:val="1"/>
      <w:marLeft w:val="0"/>
      <w:marRight w:val="0"/>
      <w:marTop w:val="0"/>
      <w:marBottom w:val="0"/>
      <w:divBdr>
        <w:top w:val="none" w:sz="0" w:space="0" w:color="auto"/>
        <w:left w:val="none" w:sz="0" w:space="0" w:color="auto"/>
        <w:bottom w:val="none" w:sz="0" w:space="0" w:color="auto"/>
        <w:right w:val="none" w:sz="0" w:space="0" w:color="auto"/>
      </w:divBdr>
    </w:div>
    <w:div w:id="1750809768">
      <w:bodyDiv w:val="1"/>
      <w:marLeft w:val="0"/>
      <w:marRight w:val="0"/>
      <w:marTop w:val="0"/>
      <w:marBottom w:val="0"/>
      <w:divBdr>
        <w:top w:val="none" w:sz="0" w:space="0" w:color="auto"/>
        <w:left w:val="none" w:sz="0" w:space="0" w:color="auto"/>
        <w:bottom w:val="none" w:sz="0" w:space="0" w:color="auto"/>
        <w:right w:val="none" w:sz="0" w:space="0" w:color="auto"/>
      </w:divBdr>
    </w:div>
    <w:div w:id="1760760393">
      <w:bodyDiv w:val="1"/>
      <w:marLeft w:val="0"/>
      <w:marRight w:val="0"/>
      <w:marTop w:val="0"/>
      <w:marBottom w:val="0"/>
      <w:divBdr>
        <w:top w:val="none" w:sz="0" w:space="0" w:color="auto"/>
        <w:left w:val="none" w:sz="0" w:space="0" w:color="auto"/>
        <w:bottom w:val="none" w:sz="0" w:space="0" w:color="auto"/>
        <w:right w:val="none" w:sz="0" w:space="0" w:color="auto"/>
      </w:divBdr>
      <w:divsChild>
        <w:div w:id="1184130007">
          <w:marLeft w:val="0"/>
          <w:marRight w:val="0"/>
          <w:marTop w:val="0"/>
          <w:marBottom w:val="0"/>
          <w:divBdr>
            <w:top w:val="none" w:sz="0" w:space="0" w:color="auto"/>
            <w:left w:val="none" w:sz="0" w:space="0" w:color="auto"/>
            <w:bottom w:val="none" w:sz="0" w:space="0" w:color="auto"/>
            <w:right w:val="none" w:sz="0" w:space="0" w:color="auto"/>
          </w:divBdr>
          <w:divsChild>
            <w:div w:id="1922716343">
              <w:marLeft w:val="0"/>
              <w:marRight w:val="0"/>
              <w:marTop w:val="0"/>
              <w:marBottom w:val="0"/>
              <w:divBdr>
                <w:top w:val="none" w:sz="0" w:space="0" w:color="auto"/>
                <w:left w:val="none" w:sz="0" w:space="0" w:color="auto"/>
                <w:bottom w:val="none" w:sz="0" w:space="0" w:color="auto"/>
                <w:right w:val="none" w:sz="0" w:space="0" w:color="auto"/>
              </w:divBdr>
              <w:divsChild>
                <w:div w:id="251403893">
                  <w:marLeft w:val="0"/>
                  <w:marRight w:val="0"/>
                  <w:marTop w:val="0"/>
                  <w:marBottom w:val="0"/>
                  <w:divBdr>
                    <w:top w:val="none" w:sz="0" w:space="0" w:color="auto"/>
                    <w:left w:val="none" w:sz="0" w:space="0" w:color="auto"/>
                    <w:bottom w:val="none" w:sz="0" w:space="0" w:color="auto"/>
                    <w:right w:val="none" w:sz="0" w:space="0" w:color="auto"/>
                  </w:divBdr>
                  <w:divsChild>
                    <w:div w:id="576598533">
                      <w:marLeft w:val="0"/>
                      <w:marRight w:val="0"/>
                      <w:marTop w:val="0"/>
                      <w:marBottom w:val="0"/>
                      <w:divBdr>
                        <w:top w:val="none" w:sz="0" w:space="0" w:color="auto"/>
                        <w:left w:val="none" w:sz="0" w:space="0" w:color="auto"/>
                        <w:bottom w:val="none" w:sz="0" w:space="0" w:color="auto"/>
                        <w:right w:val="none" w:sz="0" w:space="0" w:color="auto"/>
                      </w:divBdr>
                      <w:divsChild>
                        <w:div w:id="47619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714707">
      <w:bodyDiv w:val="1"/>
      <w:marLeft w:val="0"/>
      <w:marRight w:val="0"/>
      <w:marTop w:val="0"/>
      <w:marBottom w:val="0"/>
      <w:divBdr>
        <w:top w:val="none" w:sz="0" w:space="0" w:color="auto"/>
        <w:left w:val="none" w:sz="0" w:space="0" w:color="auto"/>
        <w:bottom w:val="none" w:sz="0" w:space="0" w:color="auto"/>
        <w:right w:val="none" w:sz="0" w:space="0" w:color="auto"/>
      </w:divBdr>
      <w:divsChild>
        <w:div w:id="290867718">
          <w:marLeft w:val="0"/>
          <w:marRight w:val="0"/>
          <w:marTop w:val="0"/>
          <w:marBottom w:val="0"/>
          <w:divBdr>
            <w:top w:val="none" w:sz="0" w:space="0" w:color="auto"/>
            <w:left w:val="none" w:sz="0" w:space="0" w:color="auto"/>
            <w:bottom w:val="none" w:sz="0" w:space="0" w:color="auto"/>
            <w:right w:val="none" w:sz="0" w:space="0" w:color="auto"/>
          </w:divBdr>
          <w:divsChild>
            <w:div w:id="1876769723">
              <w:marLeft w:val="0"/>
              <w:marRight w:val="0"/>
              <w:marTop w:val="0"/>
              <w:marBottom w:val="0"/>
              <w:divBdr>
                <w:top w:val="none" w:sz="0" w:space="0" w:color="auto"/>
                <w:left w:val="none" w:sz="0" w:space="0" w:color="auto"/>
                <w:bottom w:val="none" w:sz="0" w:space="0" w:color="auto"/>
                <w:right w:val="none" w:sz="0" w:space="0" w:color="auto"/>
              </w:divBdr>
              <w:divsChild>
                <w:div w:id="1249272380">
                  <w:marLeft w:val="0"/>
                  <w:marRight w:val="0"/>
                  <w:marTop w:val="0"/>
                  <w:marBottom w:val="0"/>
                  <w:divBdr>
                    <w:top w:val="none" w:sz="0" w:space="0" w:color="auto"/>
                    <w:left w:val="none" w:sz="0" w:space="0" w:color="auto"/>
                    <w:bottom w:val="none" w:sz="0" w:space="0" w:color="auto"/>
                    <w:right w:val="none" w:sz="0" w:space="0" w:color="auto"/>
                  </w:divBdr>
                </w:div>
                <w:div w:id="11206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62285">
      <w:bodyDiv w:val="1"/>
      <w:marLeft w:val="0"/>
      <w:marRight w:val="0"/>
      <w:marTop w:val="0"/>
      <w:marBottom w:val="0"/>
      <w:divBdr>
        <w:top w:val="none" w:sz="0" w:space="0" w:color="auto"/>
        <w:left w:val="none" w:sz="0" w:space="0" w:color="auto"/>
        <w:bottom w:val="none" w:sz="0" w:space="0" w:color="auto"/>
        <w:right w:val="none" w:sz="0" w:space="0" w:color="auto"/>
      </w:divBdr>
      <w:divsChild>
        <w:div w:id="195853562">
          <w:marLeft w:val="0"/>
          <w:marRight w:val="0"/>
          <w:marTop w:val="0"/>
          <w:marBottom w:val="30"/>
          <w:divBdr>
            <w:top w:val="single" w:sz="6" w:space="0" w:color="0B7D85"/>
            <w:left w:val="none" w:sz="0" w:space="0" w:color="auto"/>
            <w:bottom w:val="none" w:sz="0" w:space="0" w:color="auto"/>
            <w:right w:val="none" w:sz="0" w:space="0" w:color="auto"/>
          </w:divBdr>
        </w:div>
        <w:div w:id="1167205441">
          <w:marLeft w:val="0"/>
          <w:marRight w:val="0"/>
          <w:marTop w:val="0"/>
          <w:marBottom w:val="0"/>
          <w:divBdr>
            <w:top w:val="none" w:sz="0" w:space="0" w:color="auto"/>
            <w:left w:val="none" w:sz="0" w:space="0" w:color="auto"/>
            <w:bottom w:val="none" w:sz="0" w:space="0" w:color="auto"/>
            <w:right w:val="none" w:sz="0" w:space="0" w:color="auto"/>
          </w:divBdr>
          <w:divsChild>
            <w:div w:id="2074965539">
              <w:marLeft w:val="0"/>
              <w:marRight w:val="0"/>
              <w:marTop w:val="0"/>
              <w:marBottom w:val="0"/>
              <w:divBdr>
                <w:top w:val="none" w:sz="0" w:space="0" w:color="auto"/>
                <w:left w:val="none" w:sz="0" w:space="0" w:color="auto"/>
                <w:bottom w:val="none" w:sz="0" w:space="0" w:color="auto"/>
                <w:right w:val="none" w:sz="0" w:space="0" w:color="auto"/>
              </w:divBdr>
              <w:divsChild>
                <w:div w:id="60746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67251">
      <w:bodyDiv w:val="1"/>
      <w:marLeft w:val="0"/>
      <w:marRight w:val="0"/>
      <w:marTop w:val="0"/>
      <w:marBottom w:val="0"/>
      <w:divBdr>
        <w:top w:val="none" w:sz="0" w:space="0" w:color="auto"/>
        <w:left w:val="none" w:sz="0" w:space="0" w:color="auto"/>
        <w:bottom w:val="none" w:sz="0" w:space="0" w:color="auto"/>
        <w:right w:val="none" w:sz="0" w:space="0" w:color="auto"/>
      </w:divBdr>
      <w:divsChild>
        <w:div w:id="2146317209">
          <w:marLeft w:val="0"/>
          <w:marRight w:val="0"/>
          <w:marTop w:val="0"/>
          <w:marBottom w:val="30"/>
          <w:divBdr>
            <w:top w:val="single" w:sz="6" w:space="0" w:color="0B7D85"/>
            <w:left w:val="none" w:sz="0" w:space="0" w:color="auto"/>
            <w:bottom w:val="none" w:sz="0" w:space="0" w:color="auto"/>
            <w:right w:val="none" w:sz="0" w:space="0" w:color="auto"/>
          </w:divBdr>
        </w:div>
        <w:div w:id="533230029">
          <w:marLeft w:val="0"/>
          <w:marRight w:val="0"/>
          <w:marTop w:val="0"/>
          <w:marBottom w:val="0"/>
          <w:divBdr>
            <w:top w:val="none" w:sz="0" w:space="0" w:color="auto"/>
            <w:left w:val="none" w:sz="0" w:space="0" w:color="auto"/>
            <w:bottom w:val="none" w:sz="0" w:space="0" w:color="auto"/>
            <w:right w:val="none" w:sz="0" w:space="0" w:color="auto"/>
          </w:divBdr>
          <w:divsChild>
            <w:div w:id="953949734">
              <w:marLeft w:val="0"/>
              <w:marRight w:val="0"/>
              <w:marTop w:val="0"/>
              <w:marBottom w:val="0"/>
              <w:divBdr>
                <w:top w:val="none" w:sz="0" w:space="0" w:color="auto"/>
                <w:left w:val="none" w:sz="0" w:space="0" w:color="auto"/>
                <w:bottom w:val="none" w:sz="0" w:space="0" w:color="auto"/>
                <w:right w:val="none" w:sz="0" w:space="0" w:color="auto"/>
              </w:divBdr>
              <w:divsChild>
                <w:div w:id="1022980002">
                  <w:marLeft w:val="0"/>
                  <w:marRight w:val="0"/>
                  <w:marTop w:val="0"/>
                  <w:marBottom w:val="0"/>
                  <w:divBdr>
                    <w:top w:val="none" w:sz="0" w:space="0" w:color="auto"/>
                    <w:left w:val="none" w:sz="0" w:space="0" w:color="auto"/>
                    <w:bottom w:val="none" w:sz="0" w:space="0" w:color="auto"/>
                    <w:right w:val="none" w:sz="0" w:space="0" w:color="auto"/>
                  </w:divBdr>
                  <w:divsChild>
                    <w:div w:id="1748764524">
                      <w:marLeft w:val="0"/>
                      <w:marRight w:val="0"/>
                      <w:marTop w:val="0"/>
                      <w:marBottom w:val="0"/>
                      <w:divBdr>
                        <w:top w:val="none" w:sz="0" w:space="0" w:color="auto"/>
                        <w:left w:val="none" w:sz="0" w:space="0" w:color="auto"/>
                        <w:bottom w:val="none" w:sz="0" w:space="0" w:color="auto"/>
                        <w:right w:val="none" w:sz="0" w:space="0" w:color="auto"/>
                      </w:divBdr>
                      <w:divsChild>
                        <w:div w:id="1553806085">
                          <w:marLeft w:val="0"/>
                          <w:marRight w:val="0"/>
                          <w:marTop w:val="0"/>
                          <w:marBottom w:val="0"/>
                          <w:divBdr>
                            <w:top w:val="none" w:sz="0" w:space="0" w:color="auto"/>
                            <w:left w:val="none" w:sz="0" w:space="0" w:color="auto"/>
                            <w:bottom w:val="none" w:sz="0" w:space="0" w:color="auto"/>
                            <w:right w:val="none" w:sz="0" w:space="0" w:color="auto"/>
                          </w:divBdr>
                          <w:divsChild>
                            <w:div w:id="228467429">
                              <w:marLeft w:val="0"/>
                              <w:marRight w:val="0"/>
                              <w:marTop w:val="0"/>
                              <w:marBottom w:val="0"/>
                              <w:divBdr>
                                <w:top w:val="none" w:sz="0" w:space="0" w:color="auto"/>
                                <w:left w:val="none" w:sz="0" w:space="0" w:color="auto"/>
                                <w:bottom w:val="none" w:sz="0" w:space="0" w:color="auto"/>
                                <w:right w:val="none" w:sz="0" w:space="0" w:color="auto"/>
                              </w:divBdr>
                            </w:div>
                            <w:div w:id="8384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5287">
                      <w:marLeft w:val="0"/>
                      <w:marRight w:val="0"/>
                      <w:marTop w:val="0"/>
                      <w:marBottom w:val="0"/>
                      <w:divBdr>
                        <w:top w:val="none" w:sz="0" w:space="0" w:color="auto"/>
                        <w:left w:val="none" w:sz="0" w:space="0" w:color="auto"/>
                        <w:bottom w:val="none" w:sz="0" w:space="0" w:color="auto"/>
                        <w:right w:val="none" w:sz="0" w:space="0" w:color="auto"/>
                      </w:divBdr>
                      <w:divsChild>
                        <w:div w:id="1481992938">
                          <w:marLeft w:val="0"/>
                          <w:marRight w:val="0"/>
                          <w:marTop w:val="0"/>
                          <w:marBottom w:val="0"/>
                          <w:divBdr>
                            <w:top w:val="none" w:sz="0" w:space="0" w:color="auto"/>
                            <w:left w:val="none" w:sz="0" w:space="0" w:color="auto"/>
                            <w:bottom w:val="none" w:sz="0" w:space="0" w:color="auto"/>
                            <w:right w:val="none" w:sz="0" w:space="0" w:color="auto"/>
                          </w:divBdr>
                          <w:divsChild>
                            <w:div w:id="870992997">
                              <w:marLeft w:val="0"/>
                              <w:marRight w:val="0"/>
                              <w:marTop w:val="0"/>
                              <w:marBottom w:val="0"/>
                              <w:divBdr>
                                <w:top w:val="none" w:sz="0" w:space="0" w:color="auto"/>
                                <w:left w:val="none" w:sz="0" w:space="0" w:color="auto"/>
                                <w:bottom w:val="none" w:sz="0" w:space="0" w:color="auto"/>
                                <w:right w:val="none" w:sz="0" w:space="0" w:color="auto"/>
                              </w:divBdr>
                            </w:div>
                            <w:div w:id="15222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8669">
                      <w:marLeft w:val="0"/>
                      <w:marRight w:val="0"/>
                      <w:marTop w:val="0"/>
                      <w:marBottom w:val="0"/>
                      <w:divBdr>
                        <w:top w:val="none" w:sz="0" w:space="0" w:color="auto"/>
                        <w:left w:val="none" w:sz="0" w:space="0" w:color="auto"/>
                        <w:bottom w:val="none" w:sz="0" w:space="0" w:color="auto"/>
                        <w:right w:val="none" w:sz="0" w:space="0" w:color="auto"/>
                      </w:divBdr>
                      <w:divsChild>
                        <w:div w:id="1257255161">
                          <w:marLeft w:val="0"/>
                          <w:marRight w:val="0"/>
                          <w:marTop w:val="0"/>
                          <w:marBottom w:val="0"/>
                          <w:divBdr>
                            <w:top w:val="none" w:sz="0" w:space="0" w:color="auto"/>
                            <w:left w:val="none" w:sz="0" w:space="0" w:color="auto"/>
                            <w:bottom w:val="none" w:sz="0" w:space="0" w:color="auto"/>
                            <w:right w:val="none" w:sz="0" w:space="0" w:color="auto"/>
                          </w:divBdr>
                          <w:divsChild>
                            <w:div w:id="1134375557">
                              <w:marLeft w:val="0"/>
                              <w:marRight w:val="0"/>
                              <w:marTop w:val="0"/>
                              <w:marBottom w:val="0"/>
                              <w:divBdr>
                                <w:top w:val="none" w:sz="0" w:space="0" w:color="auto"/>
                                <w:left w:val="none" w:sz="0" w:space="0" w:color="auto"/>
                                <w:bottom w:val="none" w:sz="0" w:space="0" w:color="auto"/>
                                <w:right w:val="none" w:sz="0" w:space="0" w:color="auto"/>
                              </w:divBdr>
                            </w:div>
                            <w:div w:id="97433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901">
                      <w:marLeft w:val="0"/>
                      <w:marRight w:val="0"/>
                      <w:marTop w:val="0"/>
                      <w:marBottom w:val="0"/>
                      <w:divBdr>
                        <w:top w:val="none" w:sz="0" w:space="0" w:color="auto"/>
                        <w:left w:val="none" w:sz="0" w:space="0" w:color="auto"/>
                        <w:bottom w:val="none" w:sz="0" w:space="0" w:color="auto"/>
                        <w:right w:val="none" w:sz="0" w:space="0" w:color="auto"/>
                      </w:divBdr>
                      <w:divsChild>
                        <w:div w:id="1322851264">
                          <w:marLeft w:val="0"/>
                          <w:marRight w:val="0"/>
                          <w:marTop w:val="0"/>
                          <w:marBottom w:val="0"/>
                          <w:divBdr>
                            <w:top w:val="none" w:sz="0" w:space="0" w:color="auto"/>
                            <w:left w:val="none" w:sz="0" w:space="0" w:color="auto"/>
                            <w:bottom w:val="none" w:sz="0" w:space="0" w:color="auto"/>
                            <w:right w:val="none" w:sz="0" w:space="0" w:color="auto"/>
                          </w:divBdr>
                          <w:divsChild>
                            <w:div w:id="835537132">
                              <w:marLeft w:val="0"/>
                              <w:marRight w:val="0"/>
                              <w:marTop w:val="0"/>
                              <w:marBottom w:val="0"/>
                              <w:divBdr>
                                <w:top w:val="none" w:sz="0" w:space="0" w:color="auto"/>
                                <w:left w:val="none" w:sz="0" w:space="0" w:color="auto"/>
                                <w:bottom w:val="none" w:sz="0" w:space="0" w:color="auto"/>
                                <w:right w:val="none" w:sz="0" w:space="0" w:color="auto"/>
                              </w:divBdr>
                            </w:div>
                            <w:div w:id="3664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24343">
                      <w:marLeft w:val="0"/>
                      <w:marRight w:val="0"/>
                      <w:marTop w:val="0"/>
                      <w:marBottom w:val="0"/>
                      <w:divBdr>
                        <w:top w:val="none" w:sz="0" w:space="0" w:color="auto"/>
                        <w:left w:val="none" w:sz="0" w:space="0" w:color="auto"/>
                        <w:bottom w:val="none" w:sz="0" w:space="0" w:color="auto"/>
                        <w:right w:val="none" w:sz="0" w:space="0" w:color="auto"/>
                      </w:divBdr>
                      <w:divsChild>
                        <w:div w:id="197938087">
                          <w:marLeft w:val="0"/>
                          <w:marRight w:val="0"/>
                          <w:marTop w:val="0"/>
                          <w:marBottom w:val="0"/>
                          <w:divBdr>
                            <w:top w:val="none" w:sz="0" w:space="0" w:color="auto"/>
                            <w:left w:val="none" w:sz="0" w:space="0" w:color="auto"/>
                            <w:bottom w:val="none" w:sz="0" w:space="0" w:color="auto"/>
                            <w:right w:val="none" w:sz="0" w:space="0" w:color="auto"/>
                          </w:divBdr>
                          <w:divsChild>
                            <w:div w:id="777994562">
                              <w:marLeft w:val="0"/>
                              <w:marRight w:val="0"/>
                              <w:marTop w:val="0"/>
                              <w:marBottom w:val="0"/>
                              <w:divBdr>
                                <w:top w:val="none" w:sz="0" w:space="0" w:color="auto"/>
                                <w:left w:val="none" w:sz="0" w:space="0" w:color="auto"/>
                                <w:bottom w:val="none" w:sz="0" w:space="0" w:color="auto"/>
                                <w:right w:val="none" w:sz="0" w:space="0" w:color="auto"/>
                              </w:divBdr>
                            </w:div>
                            <w:div w:id="3288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757832">
      <w:bodyDiv w:val="1"/>
      <w:marLeft w:val="0"/>
      <w:marRight w:val="0"/>
      <w:marTop w:val="0"/>
      <w:marBottom w:val="0"/>
      <w:divBdr>
        <w:top w:val="none" w:sz="0" w:space="0" w:color="auto"/>
        <w:left w:val="none" w:sz="0" w:space="0" w:color="auto"/>
        <w:bottom w:val="none" w:sz="0" w:space="0" w:color="auto"/>
        <w:right w:val="none" w:sz="0" w:space="0" w:color="auto"/>
      </w:divBdr>
      <w:divsChild>
        <w:div w:id="1630552520">
          <w:marLeft w:val="0"/>
          <w:marRight w:val="0"/>
          <w:marTop w:val="0"/>
          <w:marBottom w:val="30"/>
          <w:divBdr>
            <w:top w:val="single" w:sz="6" w:space="0" w:color="0B7D85"/>
            <w:left w:val="none" w:sz="0" w:space="0" w:color="auto"/>
            <w:bottom w:val="none" w:sz="0" w:space="0" w:color="auto"/>
            <w:right w:val="none" w:sz="0" w:space="0" w:color="auto"/>
          </w:divBdr>
        </w:div>
        <w:div w:id="1275552071">
          <w:marLeft w:val="0"/>
          <w:marRight w:val="0"/>
          <w:marTop w:val="0"/>
          <w:marBottom w:val="0"/>
          <w:divBdr>
            <w:top w:val="none" w:sz="0" w:space="0" w:color="auto"/>
            <w:left w:val="none" w:sz="0" w:space="0" w:color="auto"/>
            <w:bottom w:val="none" w:sz="0" w:space="0" w:color="auto"/>
            <w:right w:val="none" w:sz="0" w:space="0" w:color="auto"/>
          </w:divBdr>
          <w:divsChild>
            <w:div w:id="1737315346">
              <w:marLeft w:val="0"/>
              <w:marRight w:val="0"/>
              <w:marTop w:val="0"/>
              <w:marBottom w:val="0"/>
              <w:divBdr>
                <w:top w:val="none" w:sz="0" w:space="0" w:color="auto"/>
                <w:left w:val="none" w:sz="0" w:space="0" w:color="auto"/>
                <w:bottom w:val="none" w:sz="0" w:space="0" w:color="auto"/>
                <w:right w:val="none" w:sz="0" w:space="0" w:color="auto"/>
              </w:divBdr>
              <w:divsChild>
                <w:div w:id="169576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2548">
      <w:bodyDiv w:val="1"/>
      <w:marLeft w:val="0"/>
      <w:marRight w:val="0"/>
      <w:marTop w:val="0"/>
      <w:marBottom w:val="0"/>
      <w:divBdr>
        <w:top w:val="none" w:sz="0" w:space="0" w:color="auto"/>
        <w:left w:val="none" w:sz="0" w:space="0" w:color="auto"/>
        <w:bottom w:val="none" w:sz="0" w:space="0" w:color="auto"/>
        <w:right w:val="none" w:sz="0" w:space="0" w:color="auto"/>
      </w:divBdr>
      <w:divsChild>
        <w:div w:id="1926114008">
          <w:marLeft w:val="0"/>
          <w:marRight w:val="0"/>
          <w:marTop w:val="0"/>
          <w:marBottom w:val="30"/>
          <w:divBdr>
            <w:top w:val="single" w:sz="6" w:space="0" w:color="0B7D85"/>
            <w:left w:val="none" w:sz="0" w:space="0" w:color="auto"/>
            <w:bottom w:val="none" w:sz="0" w:space="0" w:color="auto"/>
            <w:right w:val="none" w:sz="0" w:space="0" w:color="auto"/>
          </w:divBdr>
        </w:div>
        <w:div w:id="564490384">
          <w:marLeft w:val="0"/>
          <w:marRight w:val="0"/>
          <w:marTop w:val="0"/>
          <w:marBottom w:val="0"/>
          <w:divBdr>
            <w:top w:val="none" w:sz="0" w:space="0" w:color="auto"/>
            <w:left w:val="none" w:sz="0" w:space="0" w:color="auto"/>
            <w:bottom w:val="none" w:sz="0" w:space="0" w:color="auto"/>
            <w:right w:val="none" w:sz="0" w:space="0" w:color="auto"/>
          </w:divBdr>
          <w:divsChild>
            <w:div w:id="1121850073">
              <w:marLeft w:val="0"/>
              <w:marRight w:val="0"/>
              <w:marTop w:val="0"/>
              <w:marBottom w:val="0"/>
              <w:divBdr>
                <w:top w:val="none" w:sz="0" w:space="0" w:color="auto"/>
                <w:left w:val="none" w:sz="0" w:space="0" w:color="auto"/>
                <w:bottom w:val="none" w:sz="0" w:space="0" w:color="auto"/>
                <w:right w:val="none" w:sz="0" w:space="0" w:color="auto"/>
              </w:divBdr>
              <w:divsChild>
                <w:div w:id="10722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calmharm.co.uk/" TargetMode="External"/><Relationship Id="rId21" Type="http://schemas.openxmlformats.org/officeDocument/2006/relationships/hyperlink" Target="https://www.nice.org.uk/guidance/ng225" TargetMode="External"/><Relationship Id="rId42" Type="http://schemas.openxmlformats.org/officeDocument/2006/relationships/hyperlink" Target="https://www.minded.org.uk/catalogue/TileView" TargetMode="External"/><Relationship Id="rId63" Type="http://schemas.openxmlformats.org/officeDocument/2006/relationships/hyperlink" Target="https://www.milton-keynes.gov.uk/file/9664/download?token=LUCpWEsZ" TargetMode="External"/><Relationship Id="rId84" Type="http://schemas.openxmlformats.org/officeDocument/2006/relationships/hyperlink" Target="https://www.selfinjurysupport.org.uk/self-help-resources-for-people-with-learning-disabilities" TargetMode="External"/><Relationship Id="rId138" Type="http://schemas.openxmlformats.org/officeDocument/2006/relationships/hyperlink" Target="https://or/" TargetMode="External"/><Relationship Id="rId159" Type="http://schemas.openxmlformats.org/officeDocument/2006/relationships/hyperlink" Target="https://www.cwmt.org.uk/resources" TargetMode="External"/><Relationship Id="rId170" Type="http://schemas.openxmlformats.org/officeDocument/2006/relationships/hyperlink" Target="http://www.papyrus-uk.org" TargetMode="External"/><Relationship Id="fId" Type="http://schemas.openxmlformats.org/wordprocessingml/2006/fontTable" Target="fontTable0.xml"/><Relationship Id="rId107" Type="http://schemas.openxmlformats.org/officeDocument/2006/relationships/hyperlink" Target="https://selfharm.co.uk/" TargetMode="External"/><Relationship Id="rId11" Type="http://schemas.openxmlformats.org/officeDocument/2006/relationships/image" Target="media/image1.jpeg"/><Relationship Id="rId32" Type="http://schemas.openxmlformats.org/officeDocument/2006/relationships/hyperlink" Target="https://www.themix.org.uk/mental-health/self-harm/confidentiality-and-self-harm-5685.html" TargetMode="External"/><Relationship Id="rId53" Type="http://schemas.openxmlformats.org/officeDocument/2006/relationships/hyperlink" Target="https://www.samaritans.org/how-we-can-help/schools/education-professionals/" TargetMode="External"/><Relationship Id="rId74" Type="http://schemas.openxmlformats.org/officeDocument/2006/relationships/hyperlink" Target="http://www.nshn.co.uk/downloads.html" TargetMode="External"/><Relationship Id="rId128" Type="http://schemas.openxmlformats.org/officeDocument/2006/relationships/hyperlink" Target="https://www.zerosuicidealliance.com/resources" TargetMode="External"/><Relationship Id="rId149" Type="http://schemas.openxmlformats.org/officeDocument/2006/relationships/hyperlink" Target="https://is/" TargetMode="External"/><Relationship Id="rId5" Type="http://schemas.openxmlformats.org/officeDocument/2006/relationships/numbering" Target="numbering.xml"/><Relationship Id="rId95" Type="http://schemas.openxmlformats.org/officeDocument/2006/relationships/hyperlink" Target="https://www.cnwl.nhs.uk/camhs/our-services/specialist-camhs/milton-keynes-camhs" TargetMode="External"/><Relationship Id="rId160" Type="http://schemas.openxmlformats.org/officeDocument/2006/relationships/hyperlink" Target="https://www.cwmt.org.uk/resources" TargetMode="External"/><Relationship Id="rId181" Type="http://schemas.openxmlformats.org/officeDocument/2006/relationships/hyperlink" Target="https://www.nshn.co.uk/downloads.html" TargetMode="External"/><Relationship Id="rId22" Type="http://schemas.openxmlformats.org/officeDocument/2006/relationships/hyperlink" Target="https://www.milton-keynes.gov.uk/file/9927/download?token=futMMtoq" TargetMode="External"/><Relationship Id="rId43" Type="http://schemas.openxmlformats.org/officeDocument/2006/relationships/hyperlink" Target="https://charliewaller.org/resources/" TargetMode="External"/><Relationship Id="rId64" Type="http://schemas.openxmlformats.org/officeDocument/2006/relationships/hyperlink" Target="https://www.milton-keynes.gov.uk/file/9665/download?token=N1v57MNZ" TargetMode="External"/><Relationship Id="rId118" Type="http://schemas.openxmlformats.org/officeDocument/2006/relationships/hyperlink" Target="https://or/" TargetMode="External"/><Relationship Id="rId139" Type="http://schemas.openxmlformats.org/officeDocument/2006/relationships/hyperlink" Target="https://youngminds.org.uk/" TargetMode="External"/><Relationship Id="rId85" Type="http://schemas.openxmlformats.org/officeDocument/2006/relationships/hyperlink" Target="https://www.selfinjurysupport.org.uk/self-help-resources-for-people-with-learning-disabilities" TargetMode="External"/><Relationship Id="rId150" Type="http://schemas.openxmlformats.org/officeDocument/2006/relationships/hyperlink" Target="http://www.servicesix.co.uk/self-help.html" TargetMode="External"/><Relationship Id="rId171" Type="http://schemas.openxmlformats.org/officeDocument/2006/relationships/hyperlink" Target="mailto:pat@papyrus-uk.org" TargetMode="External"/><Relationship Id="rId12" Type="http://schemas.openxmlformats.org/officeDocument/2006/relationships/image" Target="media/image2.jpg"/><Relationship Id="rId33" Type="http://schemas.openxmlformats.org/officeDocument/2006/relationships/hyperlink" Target="https://assets.publishing.service.gov.uk/government/uploads/system/uploads/attachment_data/file/721581/Information_sharing_advice_practitioners_safeguarding_services.pdf" TargetMode="External"/><Relationship Id="rId108" Type="http://schemas.openxmlformats.org/officeDocument/2006/relationships/hyperlink" Target="https://is/" TargetMode="External"/><Relationship Id="rId129" Type="http://schemas.openxmlformats.org/officeDocument/2006/relationships/hyperlink" Target="https://www.zerosuicidealliance.com/" TargetMode="External"/><Relationship Id="rId54" Type="http://schemas.openxmlformats.org/officeDocument/2006/relationships/hyperlink" Target="https://www.youngminds.org.uk/" TargetMode="External"/><Relationship Id="rId75" Type="http://schemas.openxmlformats.org/officeDocument/2006/relationships/hyperlink" Target="http://www.nshn.co.uk/downloads.html" TargetMode="External"/><Relationship Id="rId96" Type="http://schemas.openxmlformats.org/officeDocument/2006/relationships/hyperlink" Target="https://camhs.cnwl.nhs.uk/young-people-adolescents/mental-health-problems/" TargetMode="External"/><Relationship Id="rId140" Type="http://schemas.openxmlformats.org/officeDocument/2006/relationships/hyperlink" Target="https://for/" TargetMode="External"/><Relationship Id="rId161" Type="http://schemas.openxmlformats.org/officeDocument/2006/relationships/hyperlink" Target="https://www.cwmt.org.uk/schools-families-resources" TargetMode="External"/><Relationship Id="rId182" Type="http://schemas.openxmlformats.org/officeDocument/2006/relationships/hyperlink" Target="https://www.milton-keynes.gov.uk/file/13473/download?token=FbV60hYV" TargetMode="External"/><Relationship Id="rId6" Type="http://schemas.openxmlformats.org/officeDocument/2006/relationships/styles" Target="styles.xml"/><Relationship Id="rId23" Type="http://schemas.openxmlformats.org/officeDocument/2006/relationships/footer" Target="footer1.xml"/><Relationship Id="rId119" Type="http://schemas.openxmlformats.org/officeDocument/2006/relationships/hyperlink" Target="https://www.nhs.uk/apps-library/blueice/" TargetMode="External"/><Relationship Id="rId44" Type="http://schemas.openxmlformats.org/officeDocument/2006/relationships/hyperlink" Target="https://pshe-association.org.uk/topics/mental-health" TargetMode="External"/><Relationship Id="rId65" Type="http://schemas.openxmlformats.org/officeDocument/2006/relationships/hyperlink" Target="https://www.milton-keynes.gov.uk/file/9666/download?token=0CQdJmx7" TargetMode="External"/><Relationship Id="rId86" Type="http://schemas.openxmlformats.org/officeDocument/2006/relationships/hyperlink" Target="https://www.autism.org.uk/about/behaviour/challenging-behaviour/self-injury.aspx" TargetMode="External"/><Relationship Id="rId130" Type="http://schemas.openxmlformats.org/officeDocument/2006/relationships/hyperlink" Target="https://www.milton-keynes.gov.uk/social-care-and-health/public-health/see-the-signs?chapter=4" TargetMode="External"/><Relationship Id="rId151" Type="http://schemas.openxmlformats.org/officeDocument/2006/relationships/hyperlink" Target="http://www.servicesix.co.uk/assets/spectrum-july-2016-small.pdf" TargetMode="External"/><Relationship Id="rId172" Type="http://schemas.openxmlformats.org/officeDocument/2006/relationships/hyperlink" Target="http://www.mind.org.uk/information-support/a-z-mental-health/?letter=s" TargetMode="External"/><Relationship Id="rId13" Type="http://schemas.openxmlformats.org/officeDocument/2006/relationships/hyperlink" Target="https://www.cwmt.org.uk/resources/" TargetMode="External"/><Relationship Id="rId18" Type="http://schemas.openxmlformats.org/officeDocument/2006/relationships/hyperlink" Target="http://www.nshn.co.uk/" TargetMode="External"/><Relationship Id="rId39" Type="http://schemas.openxmlformats.org/officeDocument/2006/relationships/hyperlink" Target="http://www.minded.org.uk/" TargetMode="External"/><Relationship Id="rId109" Type="http://schemas.openxmlformats.org/officeDocument/2006/relationships/hyperlink" Target="https://is/" TargetMode="External"/><Relationship Id="rId34" Type="http://schemas.openxmlformats.org/officeDocument/2006/relationships/hyperlink" Target="https://assets.publishing.service.gov.uk/government/uploads/system/uploads/attachment_data/file/200146/Confidentiality_-_NHS_Code_of_Practice.pdf" TargetMode="External"/><Relationship Id="rId50" Type="http://schemas.openxmlformats.org/officeDocument/2006/relationships/hyperlink" Target="https://www.mind-blmk.org.uk/how-we-can-help/" TargetMode="External"/><Relationship Id="rId55" Type="http://schemas.openxmlformats.org/officeDocument/2006/relationships/hyperlink" Target="https://youngminds.org.uk/what-we-do/360-schools-hub/we-support-pupils-parents-and-the-wider-school-community" TargetMode="External"/><Relationship Id="rId76" Type="http://schemas.openxmlformats.org/officeDocument/2006/relationships/hyperlink" Target="https://harmless.org.uk/resource-hub/" TargetMode="External"/><Relationship Id="rId97" Type="http://schemas.openxmlformats.org/officeDocument/2006/relationships/hyperlink" Target="https://www.mksendlocaloffer.co.uk/sites/default/files/2024-12/MK%20Multi-agency%20guidance%20-%20Action%20to%20take%20in%20response%20to%20a%20suspected%20suicide%20of%20a%20child%20or%20young%20person%20%28Dec%2024%20v3.pdf" TargetMode="External"/><Relationship Id="rId104" Type="http://schemas.openxmlformats.org/officeDocument/2006/relationships/hyperlink" Target="http://www.docready.org/" TargetMode="External"/><Relationship Id="rId120" Type="http://schemas.openxmlformats.org/officeDocument/2006/relationships/hyperlink" Target="https://for/" TargetMode="External"/><Relationship Id="rId125" Type="http://schemas.openxmlformats.org/officeDocument/2006/relationships/hyperlink" Target="mailto:jo@samaritans.org" TargetMode="External"/><Relationship Id="rId141" Type="http://schemas.openxmlformats.org/officeDocument/2006/relationships/hyperlink" Target="https://www.nhs.uk/apps-library/" TargetMode="External"/><Relationship Id="rId146" Type="http://schemas.openxmlformats.org/officeDocument/2006/relationships/hyperlink" Target="https://www.mkyis.org.uk/counselling" TargetMode="External"/><Relationship Id="rId167" Type="http://schemas.openxmlformats.org/officeDocument/2006/relationships/hyperlink" Target="mailto:jo@samaritans.org" TargetMode="External"/><Relationship Id="rId188" Type="http://schemas.openxmlformats.org/officeDocument/2006/relationships/hyperlink" Target="https://www.milton-keynes.gov.uk/file/9751/download?token=EBB6Fl4V" TargetMode="External"/><Relationship Id="rId7" Type="http://schemas.openxmlformats.org/officeDocument/2006/relationships/settings" Target="settings.xml"/><Relationship Id="rId71" Type="http://schemas.openxmlformats.org/officeDocument/2006/relationships/image" Target="media/image3.jpeg"/><Relationship Id="rId92" Type="http://schemas.openxmlformats.org/officeDocument/2006/relationships/hyperlink" Target="mailto:Katie.marsh@servicesix.co.uk" TargetMode="External"/><Relationship Id="rId162" Type="http://schemas.openxmlformats.org/officeDocument/2006/relationships/hyperlink" Target="https://www.cwmt.org.uk/schools-families-resources" TargetMode="External"/><Relationship Id="rId183" Type="http://schemas.openxmlformats.org/officeDocument/2006/relationships/hyperlink" Target="https://www.milton-keynes.gov.uk/health-and-wellbeing/healthy-young-peoples-network/children-and-young-people-prevention-and/milton" TargetMode="External"/><Relationship Id="rId2" Type="http://schemas.openxmlformats.org/officeDocument/2006/relationships/customXml" Target="../customXml/item2.xml"/><Relationship Id="rId29" Type="http://schemas.openxmlformats.org/officeDocument/2006/relationships/hyperlink" Target="https://www.nshn.co.uk/downloads.html" TargetMode="External"/><Relationship Id="rId24" Type="http://schemas.openxmlformats.org/officeDocument/2006/relationships/hyperlink" Target="mailto:children@milton-keynes.gov.uk" TargetMode="External"/><Relationship Id="rId40" Type="http://schemas.openxmlformats.org/officeDocument/2006/relationships/hyperlink" Target="https://www.minded.org.uk/catalogue/TileView" TargetMode="External"/><Relationship Id="rId45" Type="http://schemas.openxmlformats.org/officeDocument/2006/relationships/hyperlink" Target="https://www.servicesix.co.uk/" TargetMode="External"/><Relationship Id="rId66" Type="http://schemas.openxmlformats.org/officeDocument/2006/relationships/hyperlink" Target="https://www.milton-keynes.gov.uk/file/9668/download?token=U4i4o87J" TargetMode="External"/><Relationship Id="rId87" Type="http://schemas.openxmlformats.org/officeDocument/2006/relationships/hyperlink" Target="mailto:children@milton-keynes.gov.uk" TargetMode="External"/><Relationship Id="rId110" Type="http://schemas.openxmlformats.org/officeDocument/2006/relationships/hyperlink" Target="http://www.nshn.co.uk/" TargetMode="External"/><Relationship Id="rId115" Type="http://schemas.openxmlformats.org/officeDocument/2006/relationships/hyperlink" Target="http://www.mind.org.uk/information-support/a-z-mental-health/?letter=s" TargetMode="External"/><Relationship Id="rId131" Type="http://schemas.openxmlformats.org/officeDocument/2006/relationships/hyperlink" Target="https://www.nshn.co.uk/downloads.html" TargetMode="External"/><Relationship Id="rId136" Type="http://schemas.openxmlformats.org/officeDocument/2006/relationships/hyperlink" Target="https://www.themix.org.uk/" TargetMode="External"/><Relationship Id="rId157" Type="http://schemas.openxmlformats.org/officeDocument/2006/relationships/hyperlink" Target="https://youngminds.org.uk/find-help/your-guide-to-support/" TargetMode="External"/><Relationship Id="rId178" Type="http://schemas.openxmlformats.org/officeDocument/2006/relationships/hyperlink" Target="https://www.childline.org.uk/about/confidentiality-promise/" TargetMode="External"/><Relationship Id="rId61" Type="http://schemas.openxmlformats.org/officeDocument/2006/relationships/hyperlink" Target="https://suicidepreventionhubblmk.co.uk/" TargetMode="External"/><Relationship Id="rId82" Type="http://schemas.openxmlformats.org/officeDocument/2006/relationships/hyperlink" Target="https://www.annafreud.org/resources/schools-and-colleges/schools-in-mind/" TargetMode="External"/><Relationship Id="rId152" Type="http://schemas.openxmlformats.org/officeDocument/2006/relationships/hyperlink" Target="http://www.servicesix.co.uk/assets/spectrum-july-2016-small.pdf" TargetMode="External"/><Relationship Id="rId173" Type="http://schemas.openxmlformats.org/officeDocument/2006/relationships/hyperlink" Target="mailto:info@mind.org.uk" TargetMode="External"/><Relationship Id="rId19" Type="http://schemas.openxmlformats.org/officeDocument/2006/relationships/hyperlink" Target="https://www.cwmt.org.uk/schools-families-resources" TargetMode="External"/><Relationship Id="rId14" Type="http://schemas.openxmlformats.org/officeDocument/2006/relationships/hyperlink" Target="https://www.cwmt.org.uk/resources/" TargetMode="External"/><Relationship Id="rId30" Type="http://schemas.openxmlformats.org/officeDocument/2006/relationships/hyperlink" Target="http://www.harmless.org.uk/store/Resources/Merchandise-Books/Harmless-Policy-Guide" TargetMode="External"/><Relationship Id="rId35" Type="http://schemas.openxmlformats.org/officeDocument/2006/relationships/hyperlink" Target="https://assets.publishing.service.gov.uk/government/uploads/system/uploads/attachment_data/file/200147/Confidentiality__NHS_Code_of_Practice_Supplementary_Guidance_on_Public_Interest_Disclosures.pdf" TargetMode="External"/><Relationship Id="rId56" Type="http://schemas.openxmlformats.org/officeDocument/2006/relationships/hyperlink" Target="https://www.rcpsych.ac.uk/mental-health/parents-and-young-people" TargetMode="External"/><Relationship Id="rId77" Type="http://schemas.openxmlformats.org/officeDocument/2006/relationships/hyperlink" Target="https://www.nshn.co.uk/downloads/Self_harm_report_card.pdf" TargetMode="External"/><Relationship Id="rId100" Type="http://schemas.openxmlformats.org/officeDocument/2006/relationships/hyperlink" Target="tel:08001111" TargetMode="External"/><Relationship Id="rId105" Type="http://schemas.openxmlformats.org/officeDocument/2006/relationships/hyperlink" Target="http://www.111.nhs.uk/" TargetMode="External"/><Relationship Id="rId126" Type="http://schemas.openxmlformats.org/officeDocument/2006/relationships/hyperlink" Target="mailto:jo@samaritans.org" TargetMode="External"/><Relationship Id="rId147" Type="http://schemas.openxmlformats.org/officeDocument/2006/relationships/hyperlink" Target="https://www.servicesix.co.uk/" TargetMode="External"/><Relationship Id="rId168" Type="http://schemas.openxmlformats.org/officeDocument/2006/relationships/hyperlink" Target="http://servicesix.co.uk/the-opal-project.html" TargetMode="External"/><Relationship Id="rId8" Type="http://schemas.openxmlformats.org/officeDocument/2006/relationships/webSettings" Target="webSettings.xml"/><Relationship Id="rId51" Type="http://schemas.openxmlformats.org/officeDocument/2006/relationships/hyperlink" Target="https://www.mind-blmk.org.uk/training-and-education/" TargetMode="External"/><Relationship Id="rId72" Type="http://schemas.openxmlformats.org/officeDocument/2006/relationships/hyperlink" Target="https://www.milton-keynes.gov.uk/file/9929/download?token=U8lSDbTd" TargetMode="External"/><Relationship Id="rId93" Type="http://schemas.openxmlformats.org/officeDocument/2006/relationships/hyperlink" Target="http://www.servicesix.co.uk/assets/spectrum-july-2016-small.pdf" TargetMode="External"/><Relationship Id="rId98" Type="http://schemas.openxmlformats.org/officeDocument/2006/relationships/hyperlink" Target="https://www.milton-keynes.gov.uk/file/11866/download?token=ZP6RDw-M" TargetMode="External"/><Relationship Id="rId121" Type="http://schemas.openxmlformats.org/officeDocument/2006/relationships/hyperlink" Target="https://www.papyrus-uk.org/help-advice" TargetMode="External"/><Relationship Id="rId142" Type="http://schemas.openxmlformats.org/officeDocument/2006/relationships/hyperlink" Target="https://free/" TargetMode="External"/><Relationship Id="rId163" Type="http://schemas.openxmlformats.org/officeDocument/2006/relationships/hyperlink" Target="https://youngminds.org.uk/find-help/for-parents/" TargetMode="External"/><Relationship Id="rId184" Type="http://schemas.openxmlformats.org/officeDocument/2006/relationships/hyperlink" Target="https://www.milton-keynes.gov.uk/file/9746/download?token=lnQYxfvd" TargetMode="External"/><Relationship Id="rId189"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www.youngminds.org.uk/parent/parents-a-z-mental-health-guide/self-harm/" TargetMode="External"/><Relationship Id="rId46" Type="http://schemas.openxmlformats.org/officeDocument/2006/relationships/hyperlink" Target="https://harmless.org.uk/training/" TargetMode="External"/><Relationship Id="rId67" Type="http://schemas.openxmlformats.org/officeDocument/2006/relationships/hyperlink" Target="https://www.milton-keynes.gov.uk/file/9669/download?token=u5sR_tzg" TargetMode="External"/><Relationship Id="rId116" Type="http://schemas.openxmlformats.org/officeDocument/2006/relationships/hyperlink" Target="mailto:info@mind.org.uk" TargetMode="External"/><Relationship Id="rId137" Type="http://schemas.openxmlformats.org/officeDocument/2006/relationships/hyperlink" Target="https://or/" TargetMode="External"/><Relationship Id="rId158" Type="http://schemas.openxmlformats.org/officeDocument/2006/relationships/hyperlink" Target="https://youngminds.org.uk/find-help/your-guide-to-support/" TargetMode="External"/><Relationship Id="rId20" Type="http://schemas.openxmlformats.org/officeDocument/2006/relationships/hyperlink" Target="https://mkcouncil.sharepoint.com/sites/files-pheal-PH04/PH4.2/Suicide%20Prevention%20Support%20inc%20Self%20Harm/Self%20Harm/Self%20Harm%20including%20toolkit/self%20harm%20tookit%20(schools)/Final%20PDFs%20before%20amalgamation/5.%20CNWLCAMHS-Selfharm-leaflet%20adapted%20V5.pdf" TargetMode="External"/><Relationship Id="rId41" Type="http://schemas.openxmlformats.org/officeDocument/2006/relationships/hyperlink" Target="https://www.minded.org.uk/catalogue/TileView" TargetMode="External"/><Relationship Id="rId62" Type="http://schemas.openxmlformats.org/officeDocument/2006/relationships/hyperlink" Target="mailto:public.health@milton-keynes.gov.uk" TargetMode="External"/><Relationship Id="rId83" Type="http://schemas.openxmlformats.org/officeDocument/2006/relationships/hyperlink" Target="https://www.childline.org.uk/info-advice/school-college-and-work/school-college/school/" TargetMode="External"/><Relationship Id="rId88" Type="http://schemas.openxmlformats.org/officeDocument/2006/relationships/hyperlink" Target="https://www.cnwl.nhs.uk/service/milton-keynes-camhs/" TargetMode="External"/><Relationship Id="rId111" Type="http://schemas.openxmlformats.org/officeDocument/2006/relationships/hyperlink" Target="http://support/" TargetMode="External"/><Relationship Id="rId132" Type="http://schemas.openxmlformats.org/officeDocument/2006/relationships/hyperlink" Target="https://www.milton-keynes.gov.uk/health-and-wellbeing/healthy-young-peoples-network/children-and-young-people-prevention-and/www.samaritans.org/about-samaritans/research-policy/internet-suicide/online-safety-resources" TargetMode="External"/><Relationship Id="rId153" Type="http://schemas.openxmlformats.org/officeDocument/2006/relationships/hyperlink" Target="https://www.cnwl.nhs.uk/service/milton-keynes-camhs/" TargetMode="External"/><Relationship Id="rId174" Type="http://schemas.openxmlformats.org/officeDocument/2006/relationships/hyperlink" Target="mailto:cnw-tr.mkspcamhsspa@nhs.net" TargetMode="External"/><Relationship Id="rId179" Type="http://schemas.openxmlformats.org/officeDocument/2006/relationships/hyperlink" Target="https://charliewaller.org/mental-health-resources/managing-difficult-feelings/coping-with-self-harm/" TargetMode="External"/><Relationship Id="rId190" Type="http://schemas.openxmlformats.org/officeDocument/2006/relationships/theme" Target="theme/theme1.xml"/><Relationship Id="rId15" Type="http://schemas.openxmlformats.org/officeDocument/2006/relationships/hyperlink" Target="https://www.cwmt.org.uk/resources/" TargetMode="External"/><Relationship Id="rId36" Type="http://schemas.openxmlformats.org/officeDocument/2006/relationships/hyperlink" Target="https://assets.publishing.service.gov.uk/government/uploads/system/uploads/attachment_data/file/200147/Confidentiality__NHS_Code_of_Practice_Supplementary_Guidance_on_Public_Interest_Disclosures.pdf" TargetMode="External"/><Relationship Id="rId57" Type="http://schemas.openxmlformats.org/officeDocument/2006/relationships/hyperlink" Target="https://www.4mentalhealth.com/" TargetMode="External"/><Relationship Id="rId106" Type="http://schemas.openxmlformats.org/officeDocument/2006/relationships/hyperlink" Target="http://www.111.nhs.uk/" TargetMode="External"/><Relationship Id="rId127" Type="http://schemas.openxmlformats.org/officeDocument/2006/relationships/hyperlink" Target="http://www.samaritans.org/" TargetMode="External"/><Relationship Id="rId10" Type="http://schemas.openxmlformats.org/officeDocument/2006/relationships/endnotes" Target="endnotes.xml"/><Relationship Id="rId31" Type="http://schemas.openxmlformats.org/officeDocument/2006/relationships/hyperlink" Target="http://www.lifesigns.org.uk/wp-content/uploads/2015/02/schools-self-injury-policy-v2.pdf" TargetMode="External"/><Relationship Id="rId52" Type="http://schemas.openxmlformats.org/officeDocument/2006/relationships/hyperlink" Target="https://www.samaritans.org/how-we-can-help/schools/education-professionals/" TargetMode="External"/><Relationship Id="rId73" Type="http://schemas.openxmlformats.org/officeDocument/2006/relationships/hyperlink" Target="http://www.nshn.co.uk/downloads.html" TargetMode="External"/><Relationship Id="rId78" Type="http://schemas.openxmlformats.org/officeDocument/2006/relationships/hyperlink" Target="https://www.childline.org.uk/info-advice/your-feelings/self-harm/self-harm/" TargetMode="External"/><Relationship Id="rId94" Type="http://schemas.openxmlformats.org/officeDocument/2006/relationships/image" Target="media/image4.jpeg"/><Relationship Id="rId99" Type="http://schemas.openxmlformats.org/officeDocument/2006/relationships/hyperlink" Target="tel:08001111" TargetMode="External"/><Relationship Id="rId101" Type="http://schemas.openxmlformats.org/officeDocument/2006/relationships/hyperlink" Target="https://www.childline.org.uk/" TargetMode="External"/><Relationship Id="rId122" Type="http://schemas.openxmlformats.org/officeDocument/2006/relationships/hyperlink" Target="https://charity/" TargetMode="External"/><Relationship Id="rId143" Type="http://schemas.openxmlformats.org/officeDocument/2006/relationships/hyperlink" Target="https://www.annafreud.org/on-my-mind/self-care/" TargetMode="External"/><Relationship Id="rId148" Type="http://schemas.openxmlformats.org/officeDocument/2006/relationships/hyperlink" Target="https://is/" TargetMode="External"/><Relationship Id="rId164" Type="http://schemas.openxmlformats.org/officeDocument/2006/relationships/hyperlink" Target="https://youngminds.org.uk/find-help/for-parents/" TargetMode="External"/><Relationship Id="rId169" Type="http://schemas.openxmlformats.org/officeDocument/2006/relationships/hyperlink" Target="https://www.papyrus-uk.org/help-advice" TargetMode="External"/><Relationship Id="rId185" Type="http://schemas.openxmlformats.org/officeDocument/2006/relationships/hyperlink" Target="https://www.milton-keynes.gov.uk/file/9748/download?token=8e3Bw2ne"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nshn.co.uk/downloads.html" TargetMode="External"/><Relationship Id="rId26" Type="http://schemas.openxmlformats.org/officeDocument/2006/relationships/hyperlink" Target="https://email.nspcc.org.uk/c/1LK3WtWpj1OKOX8FDkYprzGz1SD" TargetMode="External"/><Relationship Id="rId47" Type="http://schemas.openxmlformats.org/officeDocument/2006/relationships/hyperlink" Target="https://www.mentallyhealthyschools.org.uk/" TargetMode="External"/><Relationship Id="rId68" Type="http://schemas.openxmlformats.org/officeDocument/2006/relationships/hyperlink" Target="https://www.samaritans.org/how-we-can-help/support-and-information/worried-about-someone-else/" TargetMode="External"/><Relationship Id="rId89" Type="http://schemas.openxmlformats.org/officeDocument/2006/relationships/hyperlink" Target="http://www.camhsandme.org/" TargetMode="External"/><Relationship Id="rId112" Type="http://schemas.openxmlformats.org/officeDocument/2006/relationships/hyperlink" Target="http://support/" TargetMode="External"/><Relationship Id="rId133" Type="http://schemas.openxmlformats.org/officeDocument/2006/relationships/hyperlink" Target="https://www.childline.org.uk/" TargetMode="External"/><Relationship Id="rId154" Type="http://schemas.openxmlformats.org/officeDocument/2006/relationships/hyperlink" Target="https://there/" TargetMode="External"/><Relationship Id="rId175" Type="http://schemas.openxmlformats.org/officeDocument/2006/relationships/hyperlink" Target="https://www.cnwl.nhs.uk/service/milton-keynes-camhs" TargetMode="External"/><Relationship Id="rId16" Type="http://schemas.openxmlformats.org/officeDocument/2006/relationships/hyperlink" Target="http://www.nshn.co.uk/" TargetMode="External"/><Relationship Id="rId37" Type="http://schemas.openxmlformats.org/officeDocument/2006/relationships/hyperlink" Target="https://assets.publishing.service.gov.uk/government/uploads/system/uploads/attachment_data/file/200147/Confidentiality__NHS_Code_of_Practice_Supplementary_Guidance_on_Public_Interest_Disclosures.pdf" TargetMode="External"/><Relationship Id="rId58" Type="http://schemas.openxmlformats.org/officeDocument/2006/relationships/hyperlink" Target="https://www.annafreud.org/" TargetMode="External"/><Relationship Id="rId79" Type="http://schemas.openxmlformats.org/officeDocument/2006/relationships/hyperlink" Target="https://www.charliewaller.org/resources/wellbeing-action-plan-child" TargetMode="External"/><Relationship Id="rId102" Type="http://schemas.openxmlformats.org/officeDocument/2006/relationships/hyperlink" Target="https://it/" TargetMode="External"/><Relationship Id="rId123" Type="http://schemas.openxmlformats.org/officeDocument/2006/relationships/hyperlink" Target="https://charity/" TargetMode="External"/><Relationship Id="rId144" Type="http://schemas.openxmlformats.org/officeDocument/2006/relationships/hyperlink" Target="https://is/" TargetMode="External"/><Relationship Id="rId90" Type="http://schemas.openxmlformats.org/officeDocument/2006/relationships/hyperlink" Target="https://www.servicesix.co.uk/" TargetMode="External"/><Relationship Id="rId165" Type="http://schemas.openxmlformats.org/officeDocument/2006/relationships/hyperlink" Target="http://www.samaritans.org/" TargetMode="External"/><Relationship Id="rId186" Type="http://schemas.openxmlformats.org/officeDocument/2006/relationships/hyperlink" Target="https://www.milton-keynes.gov.uk/file/9749/download?token=aL4WAAGP" TargetMode="External"/><Relationship Id="rId27" Type="http://schemas.openxmlformats.org/officeDocument/2006/relationships/hyperlink" Target="https://www.charliewaller.org/resources/young-people-who-self-harm" TargetMode="External"/><Relationship Id="rId48" Type="http://schemas.openxmlformats.org/officeDocument/2006/relationships/hyperlink" Target="https://is/" TargetMode="External"/><Relationship Id="rId69" Type="http://schemas.openxmlformats.org/officeDocument/2006/relationships/hyperlink" Target="https://www.samaritans.org/how-we-can-help/" TargetMode="External"/><Relationship Id="rId113" Type="http://schemas.openxmlformats.org/officeDocument/2006/relationships/hyperlink" Target="http://www.lifesigns.org.uk/" TargetMode="External"/><Relationship Id="rId134" Type="http://schemas.openxmlformats.org/officeDocument/2006/relationships/hyperlink" Target="https://tel/" TargetMode="External"/><Relationship Id="rId80" Type="http://schemas.openxmlformats.org/officeDocument/2006/relationships/hyperlink" Target="https://www.charliewaller.org/resources/wellbeing-action-plan-young-person" TargetMode="External"/><Relationship Id="rId155" Type="http://schemas.openxmlformats.org/officeDocument/2006/relationships/hyperlink" Target="https://youngminds.org.uk/find-help/your-guide-to-support/" TargetMode="External"/><Relationship Id="rId176" Type="http://schemas.openxmlformats.org/officeDocument/2006/relationships/hyperlink" Target="http://www.mkscb.org/" TargetMode="External"/><Relationship Id="rId17" Type="http://schemas.openxmlformats.org/officeDocument/2006/relationships/hyperlink" Target="http://www.nshn.co.uk/" TargetMode="External"/><Relationship Id="rId38" Type="http://schemas.openxmlformats.org/officeDocument/2006/relationships/hyperlink" Target="https://ico.org.uk/" TargetMode="External"/><Relationship Id="rId59" Type="http://schemas.openxmlformats.org/officeDocument/2006/relationships/hyperlink" Target="https://mhfaengland.org/individuals/youth/" TargetMode="External"/><Relationship Id="rId103" Type="http://schemas.openxmlformats.org/officeDocument/2006/relationships/hyperlink" Target="https://www.google.com/url?q=https%3A%2F%2Fyoungminds.org.uk%2Ffind-help%2Fget-urgent-help%2Fyoungminds-crisis-messenger%2F&amp;sa=D&amp;sntz=1&amp;usg=AFQjCNE7gWKy7x_3qRicoEmA0Lb5VSR4uA" TargetMode="External"/><Relationship Id="rId124" Type="http://schemas.openxmlformats.org/officeDocument/2006/relationships/hyperlink" Target="http://www.papyrus-uk.org" TargetMode="External"/><Relationship Id="rId70" Type="http://schemas.openxmlformats.org/officeDocument/2006/relationships/hyperlink" Target="https://www.zerosuicidealliance.com/media/1095/zsa-talking-to-someone-who-might-be-suicidal-booklet.pdf" TargetMode="External"/><Relationship Id="rId91" Type="http://schemas.openxmlformats.org/officeDocument/2006/relationships/hyperlink" Target="http://www.servicesix.co.uk/youth-starz-project.html" TargetMode="External"/><Relationship Id="rId145" Type="http://schemas.openxmlformats.org/officeDocument/2006/relationships/hyperlink" Target="https://is/" TargetMode="External"/><Relationship Id="rId166" Type="http://schemas.openxmlformats.org/officeDocument/2006/relationships/hyperlink" Target="mailto:jo@samaritans.org" TargetMode="External"/><Relationship Id="rId187" Type="http://schemas.openxmlformats.org/officeDocument/2006/relationships/hyperlink" Target="https://www.milton-keynes.gov.uk/file/9750/download?token=cgyvktVH" TargetMode="External"/><Relationship Id="rId1" Type="http://schemas.openxmlformats.org/officeDocument/2006/relationships/customXml" Target="../customXml/item1.xml"/><Relationship Id="rId28" Type="http://schemas.openxmlformats.org/officeDocument/2006/relationships/hyperlink" Target="https://www.nshn.co.uk/downloads.html" TargetMode="External"/><Relationship Id="rId49" Type="http://schemas.openxmlformats.org/officeDocument/2006/relationships/hyperlink" Target="https://mentallyhealthyschools.org.uk/resources/?SearchTerm=self-harm" TargetMode="External"/><Relationship Id="rId114" Type="http://schemas.openxmlformats.org/officeDocument/2006/relationships/hyperlink" Target="http://www.lifesigns.org.uk/" TargetMode="External"/><Relationship Id="rId60" Type="http://schemas.openxmlformats.org/officeDocument/2006/relationships/hyperlink" Target="https://www.zerosuicidealliance.com/training" TargetMode="External"/><Relationship Id="rId81" Type="http://schemas.openxmlformats.org/officeDocument/2006/relationships/hyperlink" Target="https://www.pshe-association.org.uk/content/guidance-and-lessons-teaching-about-mental-health" TargetMode="External"/><Relationship Id="rId135" Type="http://schemas.openxmlformats.org/officeDocument/2006/relationships/hyperlink" Target="https://tel/" TargetMode="External"/><Relationship Id="rId156" Type="http://schemas.openxmlformats.org/officeDocument/2006/relationships/hyperlink" Target="https://youngminds.org.uk/find-help/your-guide-to-support/" TargetMode="External"/><Relationship Id="rId177" Type="http://schemas.openxmlformats.org/officeDocument/2006/relationships/hyperlink" Target="https://www.themix.org.uk/mental-health/self-harm/confidentiality-and-self-harm-568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BCC4C1A303830F4684DA8D55298F4118" ma:contentTypeVersion="10" ma:contentTypeDescription="MKC Branded Word Template Document" ma:contentTypeScope="" ma:versionID="fc90c8a3c7934a15241c6141bf84f74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7A3C02A2-3CFA-405C-8FAA-E5126ABFA57F}">
  <ds:schemaRefs>
    <ds:schemaRef ds:uri="http://schemas.microsoft.com/sharepoint/v3/contenttype/forms"/>
  </ds:schemaRefs>
</ds:datastoreItem>
</file>

<file path=customXml/itemProps2.xml><?xml version="1.0" encoding="utf-8"?>
<ds:datastoreItem xmlns:ds="http://schemas.openxmlformats.org/officeDocument/2006/customXml" ds:itemID="{F377B6E3-A3CD-4E3E-BC41-103CEC2E3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7F456F8-BE67-4BB4-83E1-4EB898CAC4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3488F4-D60A-4A8A-A6AF-7F2A328C543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38</Pages>
  <Words>18490</Words>
  <Characters>105393</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Oconnor, Joanne</dc:creator>
  <cp:lastModifiedBy>Sharon Machin</cp:lastModifiedBy>
  <cp:revision>17</cp:revision>
  <dcterms:created xsi:type="dcterms:W3CDTF">2026-03-23T13:37:00Z</dcterms:created>
  <dcterms:modified xsi:type="dcterms:W3CDTF">2026-04-29T07:14:00Z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0x010100073DBBF460B4694388C550D7D3B1399900BCC4C1A303830F4684DA8D55298F4118</vt:lpwstr>
  </property>
</Properties>
</file>